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F426" w14:textId="77777777" w:rsidR="00580596" w:rsidRPr="004135F0" w:rsidRDefault="00580596" w:rsidP="0011710E"/>
    <w:p w14:paraId="6949FCEA" w14:textId="77777777" w:rsidR="00580596" w:rsidRDefault="00580596" w:rsidP="0011710E"/>
    <w:p w14:paraId="5678962A" w14:textId="77777777" w:rsidR="00580596" w:rsidRDefault="00580596" w:rsidP="0011710E"/>
    <w:p w14:paraId="6B25BE71" w14:textId="77777777" w:rsidR="00580596" w:rsidRDefault="00580596" w:rsidP="0011710E"/>
    <w:p w14:paraId="2207F88D" w14:textId="77777777" w:rsidR="00580596" w:rsidRDefault="00580596" w:rsidP="0011710E"/>
    <w:p w14:paraId="26D70AAC" w14:textId="77777777" w:rsidR="00580596" w:rsidRDefault="00580596" w:rsidP="0011710E"/>
    <w:p w14:paraId="22C12CF9" w14:textId="77777777" w:rsidR="00580596" w:rsidRDefault="00580596" w:rsidP="0011710E"/>
    <w:p w14:paraId="67E700AE" w14:textId="77777777" w:rsidR="00580596" w:rsidRDefault="00580596" w:rsidP="0011710E"/>
    <w:p w14:paraId="24120434" w14:textId="77777777" w:rsidR="00580596" w:rsidRDefault="00580596" w:rsidP="0011710E"/>
    <w:p w14:paraId="6238156E" w14:textId="77777777" w:rsidR="00580596" w:rsidRDefault="00580596" w:rsidP="0011710E"/>
    <w:p w14:paraId="1C9B154C" w14:textId="77777777" w:rsidR="00580596" w:rsidRDefault="00580596" w:rsidP="0011710E"/>
    <w:p w14:paraId="048CD383" w14:textId="77777777" w:rsidR="00580596" w:rsidRDefault="00580596" w:rsidP="0011710E"/>
    <w:p w14:paraId="299B0655" w14:textId="77777777" w:rsidR="00580596" w:rsidRDefault="00580596" w:rsidP="0011710E"/>
    <w:p w14:paraId="3B4EB821" w14:textId="77777777" w:rsidR="006C53DE" w:rsidRDefault="006C53DE" w:rsidP="0011710E"/>
    <w:p w14:paraId="55FAAE3E" w14:textId="77777777" w:rsidR="006C53DE" w:rsidRDefault="006C53DE" w:rsidP="0011710E"/>
    <w:p w14:paraId="0CFB5BB7" w14:textId="77777777" w:rsidR="00580596" w:rsidRDefault="00580596" w:rsidP="0011710E"/>
    <w:p w14:paraId="21FA3122" w14:textId="77777777" w:rsidR="00580596" w:rsidRDefault="00580596" w:rsidP="0011710E"/>
    <w:p w14:paraId="163B9AEE" w14:textId="77777777" w:rsidR="00580596" w:rsidRDefault="00580596" w:rsidP="0011710E"/>
    <w:p w14:paraId="07B34B12" w14:textId="413A8E19" w:rsidR="00580596" w:rsidRPr="00547F1D" w:rsidRDefault="00C24B0F" w:rsidP="004F31ED">
      <w:pPr>
        <w:pStyle w:val="14"/>
        <w:spacing w:line="276" w:lineRule="auto"/>
      </w:pPr>
      <w:r>
        <w:t>ВЫНОСНОЙ ПУЛЬТ УПРАВЛЕНИЯ</w:t>
      </w:r>
    </w:p>
    <w:p w14:paraId="0453A445" w14:textId="13FAF45E" w:rsidR="004E0454" w:rsidRPr="00547F1D" w:rsidRDefault="00C24B0F" w:rsidP="004F31ED">
      <w:pPr>
        <w:pStyle w:val="14"/>
        <w:spacing w:line="276" w:lineRule="auto"/>
      </w:pPr>
      <w:r>
        <w:t>ВПУ-7МВ.210</w:t>
      </w:r>
    </w:p>
    <w:p w14:paraId="17D19D6C" w14:textId="77777777" w:rsidR="00A53B39" w:rsidRPr="00547F1D" w:rsidRDefault="006954CB" w:rsidP="004F31ED">
      <w:pPr>
        <w:pStyle w:val="14"/>
        <w:spacing w:line="276" w:lineRule="auto"/>
      </w:pPr>
      <w:r w:rsidRPr="00547F1D">
        <w:t>Руководство по эксплуатации</w:t>
      </w:r>
    </w:p>
    <w:p w14:paraId="5F90EE1B" w14:textId="645BA56C" w:rsidR="00085373" w:rsidRPr="00547F1D" w:rsidRDefault="00427482" w:rsidP="004F31ED">
      <w:pPr>
        <w:pStyle w:val="14"/>
        <w:spacing w:line="276" w:lineRule="auto"/>
      </w:pPr>
      <w:r>
        <w:t>СПРН</w:t>
      </w:r>
      <w:r w:rsidR="00AC3656">
        <w:t>.565115.149</w:t>
      </w:r>
      <w:r w:rsidR="00085373" w:rsidRPr="00547F1D">
        <w:t>РЭ</w:t>
      </w:r>
    </w:p>
    <w:p w14:paraId="560B72A6" w14:textId="77777777" w:rsidR="003030EE" w:rsidRPr="00FB73EB" w:rsidRDefault="00C675B0" w:rsidP="002521F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3BD1EEA5" w14:textId="59B8C83A" w:rsidR="005A5D85" w:rsidRPr="005A5D85" w:rsidRDefault="003947B9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5A5D85">
        <w:rPr>
          <w:rFonts w:ascii="Times New Roman" w:hAnsi="Times New Roman" w:cs="Times New Roman"/>
          <w:szCs w:val="28"/>
        </w:rPr>
        <w:fldChar w:fldCharType="begin"/>
      </w:r>
      <w:r w:rsidRPr="005A5D85">
        <w:rPr>
          <w:rFonts w:ascii="Times New Roman" w:hAnsi="Times New Roman" w:cs="Times New Roman"/>
          <w:szCs w:val="28"/>
        </w:rPr>
        <w:instrText xml:space="preserve"> TOC \o "1-2" \h \z \u </w:instrText>
      </w:r>
      <w:r w:rsidRPr="005A5D85">
        <w:rPr>
          <w:rFonts w:ascii="Times New Roman" w:hAnsi="Times New Roman" w:cs="Times New Roman"/>
          <w:szCs w:val="28"/>
        </w:rPr>
        <w:fldChar w:fldCharType="separate"/>
      </w:r>
      <w:hyperlink w:anchor="_Toc39940224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Описание и работа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_Toc39940224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FE7FB7" w14:textId="44035C33" w:rsidR="005A5D85" w:rsidRPr="005A5D85" w:rsidRDefault="00427482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25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1.1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Назначение и состав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_Toc39940225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765A2F" w14:textId="53136084" w:rsidR="005A5D85" w:rsidRPr="005A5D85" w:rsidRDefault="00427482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29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1.2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Технические характеристики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_Toc39940229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6E9A97" w14:textId="6961B859" w:rsidR="005A5D85" w:rsidRPr="005A5D85" w:rsidRDefault="00427482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1.3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Состав изделия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5EE2D2" w14:textId="2FF844C1" w:rsidR="005A5D85" w:rsidRPr="005A5D85" w:rsidRDefault="00427482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1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1.4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Устройство и работа изделия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_Toc39940231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30520D" w14:textId="49A882F6" w:rsidR="005A5D85" w:rsidRPr="005A5D85" w:rsidRDefault="00427482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5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1.5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Режимы работы изделия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_Toc39940235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13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C8ACAA" w14:textId="1CDBDB03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36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Использование по назначению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_Toc39940236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14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94DDD5" w14:textId="6ABE5858" w:rsidR="005A5D85" w:rsidRPr="005A5D85" w:rsidRDefault="00427482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7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2.1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Меры безопасности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_Toc39940237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14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0F19AF" w14:textId="17074468" w:rsidR="005A5D85" w:rsidRPr="005A5D85" w:rsidRDefault="00427482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8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2.2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Монтаж ВПУ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_Toc39940238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15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59183B" w14:textId="33045FA8" w:rsidR="005A5D85" w:rsidRPr="005A5D85" w:rsidRDefault="00427482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9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2.3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Использование ВПУ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_Toc39940239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15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03581D" w14:textId="6E1302AB" w:rsidR="005A5D85" w:rsidRPr="005A5D85" w:rsidRDefault="00427482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4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2.4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Техническое обслуживание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20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EB3B89" w14:textId="7D689750" w:rsidR="005A5D85" w:rsidRPr="005A5D85" w:rsidRDefault="00427482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41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2.5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Действия в экстремальных условиях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_Toc39940241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22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57C359" w14:textId="2EA16BD9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44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3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Маркировка и пломбировка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_Toc39940244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22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3142DC" w14:textId="18859C7D" w:rsidR="005A5D85" w:rsidRPr="005A5D85" w:rsidRDefault="00427482" w:rsidP="005A5D8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47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4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Хранение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_Toc39940247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22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3FDB3AE" w14:textId="0888654D" w:rsidR="005A5D85" w:rsidRPr="005A5D85" w:rsidRDefault="00427482" w:rsidP="005A5D8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5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Транспортирование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22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E304C2" w14:textId="22F5EAF5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4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6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Утилизация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_Toc39940254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23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E3A6B8D" w14:textId="34F7DD52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5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7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Гарантии изготовителя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_Toc39940255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23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3D01C7" w14:textId="6A14E786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6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8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Свидетельство о приемке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_Toc39940256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79E505" w14:textId="1CB0C286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7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9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Свидетельство о монтаже на агрегат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_Toc39940257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53AD5B" w14:textId="74D0C50A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8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10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Сведения о рекламациях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_Toc39940258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26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92E7345" w14:textId="6F350797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9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11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Регистрация рекламаций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_Toc39940259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26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098AAC" w14:textId="4E44E1FE" w:rsidR="005A5D85" w:rsidRPr="005A5D85" w:rsidRDefault="00427482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6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12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_Toc39940260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27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19B9A2" w14:textId="7FE742F2" w:rsidR="005A5D85" w:rsidRPr="005A5D85" w:rsidRDefault="00427482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81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13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Особые отметки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_Toc39940281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21AB3">
          <w:rPr>
            <w:rFonts w:ascii="Times New Roman" w:hAnsi="Times New Roman" w:cs="Times New Roman"/>
            <w:noProof/>
            <w:webHidden/>
          </w:rPr>
          <w:t>28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5ECD17" w14:textId="3B36AE85" w:rsidR="005012B2" w:rsidRPr="00E859C6" w:rsidRDefault="003947B9" w:rsidP="00E859C6">
      <w:pPr>
        <w:tabs>
          <w:tab w:val="right" w:leader="dot" w:pos="9498"/>
        </w:tabs>
        <w:spacing w:line="276" w:lineRule="auto"/>
        <w:rPr>
          <w:szCs w:val="28"/>
        </w:rPr>
      </w:pPr>
      <w:r w:rsidRPr="005A5D85">
        <w:rPr>
          <w:szCs w:val="28"/>
        </w:rPr>
        <w:fldChar w:fldCharType="end"/>
      </w:r>
    </w:p>
    <w:p w14:paraId="2AEEB4C9" w14:textId="197C6BC9" w:rsidR="008B3784" w:rsidRPr="005012B2" w:rsidRDefault="005012B2" w:rsidP="00E859C6">
      <w:pPr>
        <w:spacing w:after="0" w:line="276" w:lineRule="auto"/>
        <w:ind w:left="0"/>
      </w:pPr>
      <w:r w:rsidRPr="00E859C6">
        <w:br w:type="page"/>
      </w:r>
      <w:r w:rsidR="008B3784" w:rsidRPr="005012B2">
        <w:lastRenderedPageBreak/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>
        <w:t>э</w:t>
      </w:r>
      <w:r w:rsidR="004F31ED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2E4956">
        <w:t>выносного пульта управления ВПУ-7МВ.210</w:t>
      </w:r>
      <w:r w:rsidR="00085373" w:rsidRPr="005012B2">
        <w:rPr>
          <w:rStyle w:val="aa"/>
        </w:rPr>
        <w:t xml:space="preserve"> </w:t>
      </w:r>
      <w:r w:rsidR="008B3784" w:rsidRPr="005012B2">
        <w:t xml:space="preserve">(далее </w:t>
      </w:r>
      <w:r w:rsidR="00335FD3">
        <w:t xml:space="preserve">по тексту </w:t>
      </w:r>
      <w:r w:rsidR="002E4956">
        <w:t>ВПУ</w:t>
      </w:r>
      <w:r w:rsidR="008B3784" w:rsidRPr="005012B2">
        <w:t>)</w:t>
      </w:r>
      <w:r w:rsidR="00145454">
        <w:t>.</w:t>
      </w:r>
    </w:p>
    <w:p w14:paraId="229A5D29" w14:textId="7F95316B" w:rsidR="003F24A2" w:rsidRPr="003E4727" w:rsidRDefault="008B3784" w:rsidP="00FE68DC">
      <w:pPr>
        <w:spacing w:after="0" w:line="276" w:lineRule="auto"/>
        <w:ind w:left="0"/>
      </w:pPr>
      <w:r w:rsidRPr="003E4727">
        <w:t xml:space="preserve">В РЭ </w:t>
      </w:r>
      <w:r w:rsidR="00AC2957">
        <w:t xml:space="preserve">приведено описание работы </w:t>
      </w:r>
      <w:r w:rsidR="00707E0F">
        <w:t>ВПУ</w:t>
      </w:r>
      <w:r w:rsidR="00AC2957">
        <w:t xml:space="preserve">, </w:t>
      </w:r>
      <w:r w:rsidR="003F24A2">
        <w:t>даны основные сведения, необходимые для правильно</w:t>
      </w:r>
      <w:r w:rsidR="005E1728">
        <w:t>й эксплуатации</w:t>
      </w:r>
      <w:r w:rsidR="003F24A2">
        <w:t xml:space="preserve">, хранения и транспортирования </w:t>
      </w:r>
      <w:r w:rsidR="00707E0F">
        <w:t>ВПУ</w:t>
      </w:r>
      <w:r w:rsidR="003F24A2">
        <w:t>.</w:t>
      </w:r>
    </w:p>
    <w:p w14:paraId="16F4B514" w14:textId="7C41199F" w:rsidR="008B3784" w:rsidRDefault="00E91CC0" w:rsidP="00FE68DC">
      <w:pPr>
        <w:spacing w:after="0" w:line="276" w:lineRule="auto"/>
        <w:ind w:left="0"/>
      </w:pPr>
      <w:r>
        <w:t>К эксплуатации</w:t>
      </w:r>
      <w:r w:rsidR="008239F5" w:rsidRPr="006954CB">
        <w:t xml:space="preserve"> </w:t>
      </w:r>
      <w:r w:rsidR="00707E0F">
        <w:t>ВПУ</w:t>
      </w:r>
      <w:r w:rsidR="002B164E">
        <w:t xml:space="preserve"> </w:t>
      </w:r>
      <w:r>
        <w:t>допускае</w:t>
      </w:r>
      <w:r w:rsidR="008B3784" w:rsidRPr="006954CB">
        <w:t xml:space="preserve">тся </w:t>
      </w:r>
      <w:r>
        <w:t xml:space="preserve">обслуживающий персонал, прошедший </w:t>
      </w:r>
      <w:r w:rsidR="008B3784"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="008B3784" w:rsidRPr="006954CB">
        <w:t xml:space="preserve"> правила </w:t>
      </w:r>
      <w:r>
        <w:t xml:space="preserve">электро- и </w:t>
      </w:r>
      <w:r w:rsidR="008B3784" w:rsidRPr="006954CB">
        <w:t>пожарной безопасности.</w:t>
      </w:r>
    </w:p>
    <w:p w14:paraId="44D3892C" w14:textId="77777777" w:rsidR="00335FD3" w:rsidRDefault="00335FD3" w:rsidP="00FE68DC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2422CB6" w14:textId="45B99009" w:rsidR="00E91CC0" w:rsidRDefault="00E91CC0" w:rsidP="00FE68DC">
      <w:pPr>
        <w:spacing w:after="0" w:line="276" w:lineRule="auto"/>
        <w:ind w:left="0"/>
      </w:pPr>
      <w:r>
        <w:t xml:space="preserve">Внимание: для обеспечения корректного функционирования </w:t>
      </w:r>
      <w:r w:rsidR="00707E0F">
        <w:t>ВПУ</w:t>
      </w:r>
      <w:r>
        <w:t xml:space="preserve"> рекомендуется эксплуатиро</w:t>
      </w:r>
      <w:r w:rsidR="005E1728">
        <w:t>вать, обслуживать</w:t>
      </w:r>
      <w:r w:rsidR="006D41E5">
        <w:t xml:space="preserve">, хранить </w:t>
      </w:r>
      <w:r w:rsidR="006F6E85">
        <w:t>и транспортировать</w:t>
      </w:r>
      <w:r w:rsidR="00011E09">
        <w:t xml:space="preserve"> его</w:t>
      </w:r>
      <w:r>
        <w:t xml:space="preserve"> согласно требованиям, изложенным в разделах </w:t>
      </w:r>
      <w:r w:rsidRPr="006F6E85">
        <w:t>2-</w:t>
      </w:r>
      <w:r w:rsidR="006F6E85">
        <w:t>6</w:t>
      </w:r>
      <w:r>
        <w:t xml:space="preserve"> настоящего РЭ. Несоблюдение перечисленных требований влечет за собой потерю гарантии.</w:t>
      </w:r>
    </w:p>
    <w:p w14:paraId="3FB9FFC9" w14:textId="69D99AF1" w:rsidR="003E4727" w:rsidRDefault="00E91CC0" w:rsidP="00FE68DC">
      <w:pPr>
        <w:spacing w:after="0" w:line="276" w:lineRule="auto"/>
        <w:ind w:left="0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</w:t>
      </w:r>
      <w:r w:rsidR="00707E0F">
        <w:t>ВПУ</w:t>
      </w:r>
      <w:r>
        <w:t xml:space="preserve"> не влияющее на работоспособность, технические характеристик</w:t>
      </w:r>
      <w:r w:rsidR="00011E09">
        <w:t>и и установочные размеры изделия</w:t>
      </w:r>
      <w:r>
        <w:t>.</w:t>
      </w:r>
    </w:p>
    <w:p w14:paraId="5D96884E" w14:textId="77777777" w:rsidR="008F456C" w:rsidRPr="007E41CA" w:rsidRDefault="003E4727" w:rsidP="00FE68DC">
      <w:pPr>
        <w:pStyle w:val="1"/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r>
        <w:br w:type="page"/>
      </w:r>
      <w:bookmarkStart w:id="0" w:name="_Toc39940224"/>
      <w:r w:rsidRPr="007E41CA">
        <w:rPr>
          <w:b w:val="0"/>
        </w:rPr>
        <w:lastRenderedPageBreak/>
        <w:t>О</w:t>
      </w:r>
      <w:r w:rsidR="007C72CD" w:rsidRPr="007E41CA">
        <w:rPr>
          <w:b w:val="0"/>
        </w:rPr>
        <w:t>пи</w:t>
      </w:r>
      <w:r w:rsidR="0016580A" w:rsidRPr="007E41CA">
        <w:rPr>
          <w:b w:val="0"/>
        </w:rPr>
        <w:t xml:space="preserve">сание и </w:t>
      </w:r>
      <w:r w:rsidR="00EE0367" w:rsidRPr="007E41CA">
        <w:rPr>
          <w:b w:val="0"/>
        </w:rPr>
        <w:t>работа</w:t>
      </w:r>
      <w:bookmarkEnd w:id="0"/>
    </w:p>
    <w:p w14:paraId="72F7F159" w14:textId="77777777" w:rsidR="007C72CD" w:rsidRPr="007E41CA" w:rsidRDefault="007C72CD" w:rsidP="00FE68DC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1" w:name="_Toc39940225"/>
      <w:r w:rsidRPr="007E41CA">
        <w:rPr>
          <w:b w:val="0"/>
        </w:rPr>
        <w:t>Назначение</w:t>
      </w:r>
      <w:r w:rsidR="002E5805" w:rsidRPr="007E41CA">
        <w:rPr>
          <w:b w:val="0"/>
        </w:rPr>
        <w:t xml:space="preserve"> </w:t>
      </w:r>
      <w:r w:rsidRPr="007E41CA">
        <w:rPr>
          <w:b w:val="0"/>
        </w:rPr>
        <w:t>и</w:t>
      </w:r>
      <w:r w:rsidR="007E41CA">
        <w:rPr>
          <w:b w:val="0"/>
        </w:rPr>
        <w:t xml:space="preserve"> состав</w:t>
      </w:r>
      <w:bookmarkEnd w:id="1"/>
    </w:p>
    <w:p w14:paraId="2CF2DB72" w14:textId="6D12B659" w:rsidR="00604365" w:rsidRPr="0005257E" w:rsidRDefault="00707E0F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09"/>
      </w:pPr>
      <w:r>
        <w:t>Выносной пульт управления</w:t>
      </w:r>
      <w:r w:rsidR="007E41CA">
        <w:t xml:space="preserve"> </w:t>
      </w:r>
      <w:r>
        <w:t>ВПУ-7МВ.210</w:t>
      </w:r>
      <w:r w:rsidR="00604365" w:rsidRPr="0005257E">
        <w:t xml:space="preserve"> предназначен для </w:t>
      </w:r>
      <w:r w:rsidR="00083D5E">
        <w:t>дистанционного управления дизель-генераторн</w:t>
      </w:r>
      <w:r w:rsidR="00F1192C">
        <w:t>ой</w:t>
      </w:r>
      <w:r w:rsidR="00083D5E">
        <w:t xml:space="preserve"> установк</w:t>
      </w:r>
      <w:r w:rsidR="00F1192C">
        <w:t>ой</w:t>
      </w:r>
      <w:r w:rsidR="005F111E">
        <w:t xml:space="preserve"> (далее по тексту ДГУ) </w:t>
      </w:r>
      <w:r w:rsidR="00083D5E" w:rsidRPr="00E90710">
        <w:rPr>
          <w:rFonts w:cs="Arial"/>
        </w:rPr>
        <w:t>и выполнения следующих функций</w:t>
      </w:r>
      <w:r w:rsidR="00604365" w:rsidRPr="0005257E">
        <w:t>:</w:t>
      </w:r>
    </w:p>
    <w:p w14:paraId="7BD95E7B" w14:textId="2D0ACAD7" w:rsidR="005F111E" w:rsidRDefault="00802F64" w:rsidP="007646A3">
      <w:pPr>
        <w:pStyle w:val="10"/>
        <w:tabs>
          <w:tab w:val="left" w:pos="1134"/>
        </w:tabs>
      </w:pPr>
      <w:bookmarkStart w:id="2" w:name="_Toc503629116"/>
      <w:bookmarkStart w:id="3" w:name="_Toc505340271"/>
      <w:bookmarkStart w:id="4" w:name="_Toc505438452"/>
      <w:bookmarkStart w:id="5" w:name="_Toc505587301"/>
      <w:bookmarkStart w:id="6" w:name="_Toc39940226"/>
      <w:r>
        <w:t>индикация контролируемых параметров</w:t>
      </w:r>
      <w:r w:rsidR="005F111E">
        <w:t>;</w:t>
      </w:r>
      <w:bookmarkEnd w:id="2"/>
      <w:bookmarkEnd w:id="3"/>
      <w:bookmarkEnd w:id="4"/>
      <w:bookmarkEnd w:id="5"/>
      <w:bookmarkEnd w:id="6"/>
    </w:p>
    <w:p w14:paraId="5D0A8C1E" w14:textId="1BA6AD59" w:rsidR="005F111E" w:rsidRDefault="00802F64" w:rsidP="007646A3">
      <w:pPr>
        <w:pStyle w:val="10"/>
        <w:tabs>
          <w:tab w:val="left" w:pos="1134"/>
        </w:tabs>
      </w:pPr>
      <w:bookmarkStart w:id="7" w:name="_Toc503629117"/>
      <w:bookmarkStart w:id="8" w:name="_Toc505340272"/>
      <w:bookmarkStart w:id="9" w:name="_Toc505438453"/>
      <w:bookmarkStart w:id="10" w:name="_Toc505587302"/>
      <w:bookmarkStart w:id="11" w:name="_Toc39940227"/>
      <w:r>
        <w:t>предупредительная сигнализация</w:t>
      </w:r>
      <w:r w:rsidR="005F111E">
        <w:t>;</w:t>
      </w:r>
      <w:bookmarkEnd w:id="7"/>
      <w:bookmarkEnd w:id="8"/>
      <w:bookmarkEnd w:id="9"/>
      <w:bookmarkEnd w:id="10"/>
      <w:bookmarkEnd w:id="11"/>
    </w:p>
    <w:p w14:paraId="78AE496A" w14:textId="4C60AE63" w:rsidR="005F111E" w:rsidRDefault="00802F64" w:rsidP="007646A3">
      <w:pPr>
        <w:pStyle w:val="10"/>
        <w:tabs>
          <w:tab w:val="left" w:pos="1134"/>
        </w:tabs>
      </w:pPr>
      <w:bookmarkStart w:id="12" w:name="_Toc503629118"/>
      <w:bookmarkStart w:id="13" w:name="_Toc505340273"/>
      <w:bookmarkStart w:id="14" w:name="_Toc505438454"/>
      <w:bookmarkStart w:id="15" w:name="_Toc505587303"/>
      <w:bookmarkStart w:id="16" w:name="_Toc39940228"/>
      <w:r w:rsidRPr="00DB5DE6">
        <w:t>аварийно-предупредительная сигнализация (далее по тексту АПС) и АПС с защитой</w:t>
      </w:r>
      <w:bookmarkEnd w:id="12"/>
      <w:bookmarkEnd w:id="13"/>
      <w:bookmarkEnd w:id="14"/>
      <w:bookmarkEnd w:id="15"/>
      <w:r>
        <w:t>.</w:t>
      </w:r>
      <w:bookmarkEnd w:id="16"/>
      <w:r w:rsidR="006B7AEA">
        <w:t xml:space="preserve"> </w:t>
      </w:r>
      <w:r w:rsidR="00484642">
        <w:t xml:space="preserve"> </w:t>
      </w:r>
    </w:p>
    <w:p w14:paraId="789CD063" w14:textId="7574C8A4" w:rsidR="00E062C8" w:rsidRPr="00E062C8" w:rsidRDefault="00E062C8" w:rsidP="00ED3200">
      <w:pPr>
        <w:pStyle w:val="5"/>
        <w:numPr>
          <w:ilvl w:val="2"/>
          <w:numId w:val="7"/>
        </w:numPr>
        <w:ind w:left="0" w:firstLine="709"/>
        <w:rPr>
          <w:szCs w:val="28"/>
        </w:rPr>
      </w:pPr>
      <w:r w:rsidRPr="00E062C8">
        <w:rPr>
          <w:szCs w:val="28"/>
          <w:lang w:eastAsia="x-none"/>
        </w:rPr>
        <w:t xml:space="preserve">ВПУ работает совместно с щитом управления </w:t>
      </w:r>
      <w:r>
        <w:rPr>
          <w:szCs w:val="28"/>
          <w:lang w:eastAsia="x-none"/>
        </w:rPr>
        <w:t>ЩУАД.210.МТ.1</w:t>
      </w:r>
      <w:r w:rsidR="005D3436">
        <w:rPr>
          <w:szCs w:val="28"/>
          <w:lang w:eastAsia="x-none"/>
        </w:rPr>
        <w:t xml:space="preserve"> (далее по тексту ЩУАД.210)</w:t>
      </w:r>
      <w:r w:rsidRPr="00E062C8">
        <w:rPr>
          <w:szCs w:val="28"/>
          <w:lang w:eastAsia="x-none"/>
        </w:rPr>
        <w:t>, а также с другими щитами управления при условии совместимости подключения.</w:t>
      </w:r>
    </w:p>
    <w:p w14:paraId="02850E5E" w14:textId="2635CA40" w:rsidR="005D78CC" w:rsidRDefault="00802F64" w:rsidP="00ED3200">
      <w:pPr>
        <w:pStyle w:val="5"/>
        <w:numPr>
          <w:ilvl w:val="2"/>
          <w:numId w:val="7"/>
        </w:numPr>
        <w:ind w:left="0" w:firstLine="709"/>
      </w:pPr>
      <w:r>
        <w:t>ВПУ</w:t>
      </w:r>
      <w:r w:rsidR="00757216">
        <w:t xml:space="preserve"> предназначен для эксплуатации на кораблях, морских судах с неограниченным районом плавания и речных судах</w:t>
      </w:r>
      <w:r w:rsidR="005D78CC">
        <w:t>.</w:t>
      </w:r>
    </w:p>
    <w:p w14:paraId="4584D7D5" w14:textId="6AEBCBDC" w:rsidR="008B5BCF" w:rsidRDefault="00802F64" w:rsidP="00ED3200">
      <w:pPr>
        <w:pStyle w:val="5"/>
        <w:numPr>
          <w:ilvl w:val="2"/>
          <w:numId w:val="7"/>
        </w:numPr>
        <w:ind w:left="0" w:firstLine="720"/>
      </w:pPr>
      <w:r>
        <w:t>ВПУ</w:t>
      </w:r>
      <w:r w:rsidR="005D78CC">
        <w:t xml:space="preserve"> </w:t>
      </w:r>
      <w:r w:rsidR="000F55C3">
        <w:t>удовлетворяе</w:t>
      </w:r>
      <w:r w:rsidR="00757216">
        <w:t xml:space="preserve">т требованиям «Правил классификации и постройки морских судов» Российского </w:t>
      </w:r>
      <w:r w:rsidR="00DA3301">
        <w:t>м</w:t>
      </w:r>
      <w:r w:rsidR="00757216">
        <w:t xml:space="preserve">орского </w:t>
      </w:r>
      <w:r w:rsidR="00DA3301">
        <w:t>р</w:t>
      </w:r>
      <w:r w:rsidR="00757216">
        <w:t xml:space="preserve">егистра судоходства </w:t>
      </w:r>
      <w:r w:rsidR="00ED2D0F">
        <w:t>(далее по</w:t>
      </w:r>
      <w:r w:rsidR="005D78CC">
        <w:t xml:space="preserve"> тексту РМРС) </w:t>
      </w:r>
      <w:r w:rsidR="00757216">
        <w:t>и «Правил классификации и постройки судов внутреннего плавания» Российского Речного Регистра</w:t>
      </w:r>
      <w:r w:rsidR="005D78CC">
        <w:t xml:space="preserve"> (далее по тексту РРР)</w:t>
      </w:r>
      <w:r w:rsidR="00757216">
        <w:t>.</w:t>
      </w:r>
    </w:p>
    <w:p w14:paraId="1458DC41" w14:textId="2AB6EA14" w:rsidR="008B5BCF" w:rsidRDefault="00802F64" w:rsidP="00ED3200">
      <w:pPr>
        <w:pStyle w:val="5"/>
        <w:numPr>
          <w:ilvl w:val="2"/>
          <w:numId w:val="7"/>
        </w:numPr>
        <w:ind w:left="0" w:firstLine="709"/>
      </w:pPr>
      <w:r>
        <w:t>ВПУ</w:t>
      </w:r>
      <w:r w:rsidR="008C08EA">
        <w:t xml:space="preserve"> </w:t>
      </w:r>
      <w:r w:rsidR="00757216">
        <w:t>рассчитан для работы в условиях вибрации, наклонов, ударных нагрузок, в услови</w:t>
      </w:r>
      <w:r w:rsidR="008B5BCF">
        <w:t>ях относительной влажности до 60 % при температуре 25</w:t>
      </w:r>
      <w:r w:rsidR="00757216">
        <w:t xml:space="preserve"> °С</w:t>
      </w:r>
      <w:r w:rsidR="008B5BCF">
        <w:t xml:space="preserve"> (298 К)</w:t>
      </w:r>
      <w:r>
        <w:t>.</w:t>
      </w:r>
    </w:p>
    <w:p w14:paraId="300653E0" w14:textId="50E470EF" w:rsidR="00601461" w:rsidRDefault="00802F64" w:rsidP="007646A3">
      <w:pPr>
        <w:pStyle w:val="5"/>
        <w:numPr>
          <w:ilvl w:val="2"/>
          <w:numId w:val="7"/>
        </w:numPr>
        <w:ind w:left="0" w:firstLine="709"/>
      </w:pPr>
      <w:r>
        <w:t>ВПУ</w:t>
      </w:r>
      <w:r w:rsidR="000F55C3">
        <w:t xml:space="preserve"> выпускае</w:t>
      </w:r>
      <w:r w:rsidR="00601461">
        <w:t xml:space="preserve">тся под техническим надзором Российского </w:t>
      </w:r>
      <w:r w:rsidR="00DA3301">
        <w:t>м</w:t>
      </w:r>
      <w:r w:rsidR="00601461">
        <w:t xml:space="preserve">орского </w:t>
      </w:r>
      <w:r w:rsidR="00DA3301">
        <w:t>р</w:t>
      </w:r>
      <w:r w:rsidR="00601461">
        <w:t>егистра</w:t>
      </w:r>
      <w:r w:rsidR="008B5BCF">
        <w:t xml:space="preserve"> судоходства и</w:t>
      </w:r>
      <w:r w:rsidR="00601461">
        <w:t xml:space="preserve"> Российского Речного </w:t>
      </w:r>
      <w:r w:rsidR="007646A3">
        <w:t>Р</w:t>
      </w:r>
      <w:r w:rsidR="00811D7E">
        <w:t>егистра</w:t>
      </w:r>
      <w:r w:rsidR="00601461">
        <w:t xml:space="preserve">. </w:t>
      </w:r>
    </w:p>
    <w:p w14:paraId="7DCC7CEE" w14:textId="0C6A2386" w:rsidR="008B5BCF" w:rsidRDefault="00802F64" w:rsidP="007646A3">
      <w:pPr>
        <w:pStyle w:val="5"/>
        <w:numPr>
          <w:ilvl w:val="2"/>
          <w:numId w:val="7"/>
        </w:numPr>
        <w:ind w:left="0" w:firstLine="709"/>
      </w:pPr>
      <w:r>
        <w:t>ВПУ</w:t>
      </w:r>
      <w:r w:rsidR="000F55C3">
        <w:t xml:space="preserve"> обеспечивае</w:t>
      </w:r>
      <w:r w:rsidR="008B5BCF">
        <w:t>т номинальные параметры при следующих условиях эксплуатации</w:t>
      </w:r>
      <w:r w:rsidR="00807C59">
        <w:t>:</w:t>
      </w:r>
    </w:p>
    <w:p w14:paraId="28E1BE62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77517C42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>высота над уровнем моря 1000 м (674 мм рт. ст.);</w:t>
      </w:r>
    </w:p>
    <w:p w14:paraId="0C18D4D5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2FA9B5BD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CADDCA5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>номинал</w:t>
      </w:r>
      <w:r w:rsidR="00D81779">
        <w:t xml:space="preserve">ьное напряжение питания </w:t>
      </w:r>
      <w:r w:rsidR="00062B99">
        <w:t>(</w:t>
      </w:r>
      <w:r w:rsidR="00D81779">
        <w:t>9-33</w:t>
      </w:r>
      <w:r w:rsidR="00062B99">
        <w:t xml:space="preserve">) </w:t>
      </w:r>
      <w:proofErr w:type="gramStart"/>
      <w:r w:rsidR="00062B99">
        <w:t>В</w:t>
      </w:r>
      <w:proofErr w:type="gramEnd"/>
      <w:r>
        <w:t>;</w:t>
      </w:r>
    </w:p>
    <w:p w14:paraId="54F65645" w14:textId="3A7746FE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 w:rsidRPr="008B5BCF"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 w:rsidR="00062B99">
        <w:t>гласно требованиям Правил РМРС)</w:t>
      </w:r>
      <w:r w:rsidRPr="008B5BCF">
        <w:t xml:space="preserve"> либо от горизонтали (согласно требованиям Правил РРР)</w:t>
      </w:r>
      <w:r>
        <w:t>.</w:t>
      </w:r>
    </w:p>
    <w:p w14:paraId="0CEB508C" w14:textId="547C7B05" w:rsidR="005C1948" w:rsidRDefault="005C1948" w:rsidP="005C1948"/>
    <w:p w14:paraId="4688401D" w14:textId="53E65F2A" w:rsidR="005C1948" w:rsidRDefault="005C1948" w:rsidP="005C1948"/>
    <w:p w14:paraId="47DDBAAE" w14:textId="14E9F1AC" w:rsidR="005C1948" w:rsidRDefault="005C1948" w:rsidP="005C1948"/>
    <w:p w14:paraId="6DE917BE" w14:textId="66F3EC31" w:rsidR="005C1948" w:rsidRDefault="005C1948" w:rsidP="005C1948"/>
    <w:p w14:paraId="218C617B" w14:textId="77777777" w:rsidR="008B5BCF" w:rsidRDefault="008B5BCF" w:rsidP="00A02CC0">
      <w:pPr>
        <w:pStyle w:val="5"/>
        <w:numPr>
          <w:ilvl w:val="2"/>
          <w:numId w:val="7"/>
        </w:numPr>
        <w:ind w:left="0" w:firstLine="720"/>
      </w:pPr>
      <w:r>
        <w:lastRenderedPageBreak/>
        <w:t>Воздействие факторов внешней среды</w:t>
      </w:r>
    </w:p>
    <w:p w14:paraId="21846A2D" w14:textId="73C54B13" w:rsidR="00E91CC0" w:rsidRDefault="00802F64" w:rsidP="007646A3">
      <w:pPr>
        <w:pStyle w:val="5"/>
        <w:numPr>
          <w:ilvl w:val="0"/>
          <w:numId w:val="0"/>
        </w:numPr>
        <w:ind w:firstLine="709"/>
      </w:pPr>
      <w:r>
        <w:t>ВПУ</w:t>
      </w:r>
      <w:r w:rsidR="000F55C3">
        <w:t xml:space="preserve"> може</w:t>
      </w:r>
      <w:r w:rsidR="00C25A10">
        <w:t>т</w:t>
      </w:r>
      <w:r w:rsidR="008B5BCF">
        <w:t xml:space="preserve"> эксплуатироваться в условиях воздействия факторов внешней среды</w:t>
      </w:r>
      <w:r w:rsidR="00E91CC0">
        <w:t>:</w:t>
      </w:r>
    </w:p>
    <w:p w14:paraId="6FEA068E" w14:textId="40A602F6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 xml:space="preserve">в части воздействия механических факторов внешней среды – группа </w:t>
      </w:r>
      <w:r w:rsidRPr="0028792A">
        <w:t>М30</w:t>
      </w:r>
      <w:r w:rsidR="00802F64">
        <w:t xml:space="preserve"> ГОСТ 17516.1</w:t>
      </w:r>
      <w:r>
        <w:t>;</w:t>
      </w:r>
    </w:p>
    <w:p w14:paraId="000A56FF" w14:textId="77777777" w:rsidR="008B5BCF" w:rsidRP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повышенная рабочая температура, не более 55</w:t>
      </w:r>
      <w:r w:rsidR="007646A3">
        <w:t xml:space="preserve"> </w:t>
      </w:r>
      <w:r w:rsidRPr="008B5BCF">
        <w:rPr>
          <w:szCs w:val="24"/>
        </w:rPr>
        <w:t>°С;</w:t>
      </w:r>
    </w:p>
    <w:p w14:paraId="27B82D36" w14:textId="77777777" w:rsidR="008B5BCF" w:rsidRP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5FAB296A" w14:textId="77777777" w:rsidR="008B5BCF" w:rsidRP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относите</w:t>
      </w:r>
      <w:r w:rsidR="00062B99">
        <w:t>льная влажность воздуха до</w:t>
      </w:r>
      <w:r>
        <w:t xml:space="preserve"> 98 % при температуре</w:t>
      </w:r>
      <w:r w:rsidR="00062B99">
        <w:t xml:space="preserve"> </w:t>
      </w:r>
      <w:r>
        <w:t xml:space="preserve">25 </w:t>
      </w:r>
      <w:r w:rsidRPr="008B5BCF">
        <w:rPr>
          <w:szCs w:val="24"/>
        </w:rPr>
        <w:t>°С;</w:t>
      </w:r>
    </w:p>
    <w:p w14:paraId="4460A2D8" w14:textId="77777777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высота над уровнем моря, не более 4200 м;</w:t>
      </w:r>
    </w:p>
    <w:p w14:paraId="4A54226B" w14:textId="1B1A695B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пониженное атмосферное давление</w:t>
      </w:r>
      <w:r w:rsidR="00802F64">
        <w:t xml:space="preserve"> </w:t>
      </w:r>
      <w:r>
        <w:t>при авиатранспор</w:t>
      </w:r>
      <w:r w:rsidR="00802F64">
        <w:t>тировании в нерабочем состоянии</w:t>
      </w:r>
      <w:r>
        <w:t>, не менее 90 мм рт. ст.;</w:t>
      </w:r>
    </w:p>
    <w:p w14:paraId="18B93692" w14:textId="77777777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скорость воздушного потока, не более 50 м/с;</w:t>
      </w:r>
    </w:p>
    <w:p w14:paraId="146F2E66" w14:textId="77777777" w:rsidR="00DD4B9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  <w:rPr>
          <w:rFonts w:cs="Arial"/>
        </w:rPr>
      </w:pPr>
      <w:r>
        <w:t>отсутствие атмосферных выпадающих осадков</w:t>
      </w:r>
      <w:r w:rsidR="00DD4B9F" w:rsidRPr="008B5BCF">
        <w:rPr>
          <w:rFonts w:cs="Arial"/>
        </w:rPr>
        <w:t>.</w:t>
      </w:r>
    </w:p>
    <w:p w14:paraId="1261632C" w14:textId="77777777" w:rsidR="00A12723" w:rsidRPr="002521FB" w:rsidRDefault="00A12723" w:rsidP="007646A3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" w:name="_Toc39940229"/>
      <w:r w:rsidRPr="002521FB">
        <w:rPr>
          <w:b w:val="0"/>
        </w:rPr>
        <w:t>Технические характеристики</w:t>
      </w:r>
      <w:bookmarkEnd w:id="17"/>
    </w:p>
    <w:p w14:paraId="3D26495B" w14:textId="5C875E73" w:rsidR="00922EE2" w:rsidRDefault="00922EE2" w:rsidP="007646A3">
      <w:pPr>
        <w:pStyle w:val="5"/>
        <w:numPr>
          <w:ilvl w:val="2"/>
          <w:numId w:val="7"/>
        </w:numPr>
        <w:ind w:left="0" w:firstLine="709"/>
      </w:pPr>
      <w:r>
        <w:t xml:space="preserve">Технические характеристики </w:t>
      </w:r>
      <w:r w:rsidR="004B1C5B">
        <w:t>ВПУ</w:t>
      </w:r>
      <w:r>
        <w:t xml:space="preserve"> приведены в таблице 1.</w:t>
      </w:r>
    </w:p>
    <w:p w14:paraId="00D8EEA5" w14:textId="5C6D5998" w:rsidR="00A12723" w:rsidRPr="00EE0367" w:rsidRDefault="00A12723" w:rsidP="00183AD7">
      <w:pPr>
        <w:pStyle w:val="14"/>
        <w:spacing w:after="0" w:line="276" w:lineRule="auto"/>
        <w:jc w:val="both"/>
      </w:pPr>
      <w:r>
        <w:t xml:space="preserve">Таблица </w:t>
      </w:r>
      <w:r w:rsidR="00922EE2">
        <w:t>1</w:t>
      </w:r>
      <w:r>
        <w:t xml:space="preserve"> – Основные те</w:t>
      </w:r>
      <w:r w:rsidR="00922EE2">
        <w:t xml:space="preserve">хнические характеристики </w:t>
      </w:r>
      <w:r w:rsidR="004B1C5B">
        <w:t>ВПУ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12723" w:rsidRPr="00F77254" w14:paraId="6CDB7C7B" w14:textId="77777777" w:rsidTr="00922EE2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D47E777" w14:textId="77777777" w:rsidR="00A12723" w:rsidRPr="008B5BCF" w:rsidRDefault="00A12723" w:rsidP="008B5BCF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A878A8F" w14:textId="77777777" w:rsidR="00A12723" w:rsidRPr="008B5BCF" w:rsidRDefault="00A12723" w:rsidP="008B5BCF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Значение</w:t>
            </w:r>
          </w:p>
        </w:tc>
      </w:tr>
      <w:tr w:rsidR="00A12723" w:rsidRPr="00F77254" w14:paraId="248C6248" w14:textId="77777777" w:rsidTr="009856A7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3B436BD3" w14:textId="77777777" w:rsidR="00A12723" w:rsidRPr="008B5BCF" w:rsidRDefault="00A12723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Параметры питания:</w:t>
            </w:r>
          </w:p>
        </w:tc>
      </w:tr>
      <w:tr w:rsidR="00A12723" w:rsidRPr="00F77254" w14:paraId="110C7E43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8A33BD3" w14:textId="77777777" w:rsidR="00A12723" w:rsidRPr="008B5BCF" w:rsidRDefault="00A12723" w:rsidP="004B1C5B">
            <w:pPr>
              <w:pStyle w:val="-"/>
              <w:tabs>
                <w:tab w:val="clear" w:pos="600"/>
                <w:tab w:val="left" w:pos="35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напряжение питания,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93AD50F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 xml:space="preserve">от 9 до 33 </w:t>
            </w:r>
          </w:p>
        </w:tc>
      </w:tr>
      <w:tr w:rsidR="00A12723" w:rsidRPr="00F77254" w14:paraId="5CC009C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75493B4" w14:textId="77777777" w:rsidR="00A12723" w:rsidRPr="008B5BCF" w:rsidRDefault="00A12723" w:rsidP="004B1C5B">
            <w:pPr>
              <w:pStyle w:val="-"/>
              <w:tabs>
                <w:tab w:val="left" w:pos="35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2B31F2E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50</w:t>
            </w:r>
          </w:p>
        </w:tc>
      </w:tr>
      <w:tr w:rsidR="00A12723" w:rsidRPr="009C1CAF" w14:paraId="35323D6D" w14:textId="77777777" w:rsidTr="009856A7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4481BE" w14:textId="77777777" w:rsidR="00A12723" w:rsidRPr="008B5BCF" w:rsidRDefault="00275080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характеристики:</w:t>
            </w:r>
          </w:p>
        </w:tc>
      </w:tr>
      <w:tr w:rsidR="00275080" w:rsidRPr="00F77254" w14:paraId="39A8879E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36B4B8C" w14:textId="77777777" w:rsidR="00275080" w:rsidRPr="008B5BCF" w:rsidRDefault="00275080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наработка на отказ,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63E289B" w14:textId="77777777" w:rsidR="00275080" w:rsidRPr="000B2836" w:rsidRDefault="00275080" w:rsidP="008B5BCF">
            <w:pPr>
              <w:pStyle w:val="afc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5C1948">
              <w:rPr>
                <w:sz w:val="28"/>
                <w:szCs w:val="28"/>
              </w:rPr>
              <w:t>5000</w:t>
            </w:r>
          </w:p>
        </w:tc>
      </w:tr>
      <w:tr w:rsidR="00275080" w:rsidRPr="00F77254" w14:paraId="241A20C9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16792EA" w14:textId="77777777" w:rsidR="00275080" w:rsidRPr="008B5BCF" w:rsidRDefault="00275080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Назначенный срок службы, лет,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7BDEAB" w14:textId="67232B9F" w:rsidR="00275080" w:rsidRPr="000B2836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894329">
              <w:rPr>
                <w:sz w:val="28"/>
                <w:szCs w:val="28"/>
              </w:rPr>
              <w:t>20</w:t>
            </w:r>
          </w:p>
        </w:tc>
      </w:tr>
      <w:tr w:rsidR="00A12723" w:rsidRPr="00F77254" w14:paraId="572DD864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77B17DA2" w14:textId="0E53D32C" w:rsidR="007646A3" w:rsidRPr="008B5BCF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91008C8" w14:textId="63488707" w:rsidR="00A02CC0" w:rsidRPr="000B2836" w:rsidRDefault="000B2836" w:rsidP="00A02CC0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IP52</w:t>
            </w:r>
          </w:p>
        </w:tc>
      </w:tr>
      <w:tr w:rsidR="00A12723" w:rsidRPr="00F77254" w14:paraId="126318FD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4D35836" w14:textId="5A70028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 xml:space="preserve">Степень </w:t>
            </w:r>
            <w:r w:rsidR="000B2836"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BC7F8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B5BCF">
              <w:rPr>
                <w:sz w:val="28"/>
                <w:szCs w:val="28"/>
              </w:rPr>
              <w:t>2</w:t>
            </w:r>
          </w:p>
        </w:tc>
      </w:tr>
      <w:tr w:rsidR="00A12723" w:rsidRPr="00F77254" w14:paraId="4423EC5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C2559B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Габаритные размеры (ШхВхГ)</w:t>
            </w:r>
            <w:r w:rsidR="00062B99">
              <w:rPr>
                <w:sz w:val="28"/>
                <w:szCs w:val="28"/>
              </w:rPr>
              <w:t>,</w:t>
            </w:r>
            <w:r w:rsidRPr="008B5BCF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5B2841" w14:textId="5D2DD80E" w:rsidR="00A12723" w:rsidRPr="008B5BCF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195х150х28</w:t>
            </w:r>
          </w:p>
        </w:tc>
      </w:tr>
      <w:tr w:rsidR="00A12723" w:rsidRPr="00F77254" w14:paraId="78EAB5BF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12F0F04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Вес,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5FD7E7" w14:textId="5F7986DD" w:rsidR="00A12723" w:rsidRPr="008B5BCF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14:paraId="2E6A18B3" w14:textId="07F39138" w:rsidR="00922EE2" w:rsidRPr="002521FB" w:rsidRDefault="00922EE2" w:rsidP="00183AD7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8" w:name="_Toc39940230"/>
      <w:r w:rsidRPr="002521FB">
        <w:rPr>
          <w:b w:val="0"/>
        </w:rPr>
        <w:t>Состав изделия</w:t>
      </w:r>
      <w:bookmarkEnd w:id="18"/>
    </w:p>
    <w:p w14:paraId="374256DB" w14:textId="3BEF297D" w:rsidR="00922EE2" w:rsidRDefault="00922EE2" w:rsidP="00A02CC0">
      <w:pPr>
        <w:pStyle w:val="5"/>
        <w:numPr>
          <w:ilvl w:val="2"/>
          <w:numId w:val="7"/>
        </w:numPr>
        <w:ind w:left="0" w:firstLine="709"/>
      </w:pPr>
      <w:r>
        <w:t>В</w:t>
      </w:r>
      <w:r w:rsidR="006E4C52">
        <w:t xml:space="preserve"> состав </w:t>
      </w:r>
      <w:r w:rsidR="000B2836">
        <w:t>ВПУ</w:t>
      </w:r>
      <w:r>
        <w:t xml:space="preserve"> входят:</w:t>
      </w:r>
    </w:p>
    <w:tbl>
      <w:tblPr>
        <w:tblStyle w:val="ad"/>
        <w:tblW w:w="1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8"/>
      </w:tblGrid>
      <w:tr w:rsidR="00922EE2" w14:paraId="7760A7EF" w14:textId="77777777" w:rsidTr="009E09C9">
        <w:tc>
          <w:tcPr>
            <w:tcW w:w="11588" w:type="dxa"/>
          </w:tcPr>
          <w:p w14:paraId="6B820E04" w14:textId="6C0D2044" w:rsidR="008B4BA9" w:rsidRDefault="00922EE2" w:rsidP="000B2836">
            <w:pPr>
              <w:spacing w:after="0" w:line="276" w:lineRule="auto"/>
              <w:ind w:left="0" w:right="-813" w:firstLine="709"/>
            </w:pPr>
            <w:r>
              <w:t xml:space="preserve">- </w:t>
            </w:r>
            <w:r w:rsidR="000B2836">
              <w:t>выносной пульт управления ВПУ-7МВ.210</w:t>
            </w:r>
            <w:r>
              <w:t>;</w:t>
            </w:r>
          </w:p>
        </w:tc>
      </w:tr>
      <w:tr w:rsidR="00922EE2" w14:paraId="6A70E51D" w14:textId="77777777" w:rsidTr="009E09C9">
        <w:tc>
          <w:tcPr>
            <w:tcW w:w="11588" w:type="dxa"/>
          </w:tcPr>
          <w:p w14:paraId="52177F06" w14:textId="77777777" w:rsidR="00922EE2" w:rsidRDefault="00922EE2" w:rsidP="00A02CC0">
            <w:pPr>
              <w:spacing w:after="0" w:line="276" w:lineRule="auto"/>
              <w:ind w:left="0" w:firstLine="709"/>
            </w:pPr>
            <w:r>
              <w:t>- комплект эксплуатационной документации (далее по тексту ЭД).</w:t>
            </w:r>
          </w:p>
        </w:tc>
      </w:tr>
    </w:tbl>
    <w:p w14:paraId="081284DF" w14:textId="77777777" w:rsidR="00922EE2" w:rsidRPr="002521FB" w:rsidRDefault="00922EE2" w:rsidP="009E09C9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9" w:name="_Toc39940231"/>
      <w:r w:rsidRPr="002521FB">
        <w:rPr>
          <w:b w:val="0"/>
        </w:rPr>
        <w:t>Устройство и работа изделия</w:t>
      </w:r>
      <w:bookmarkEnd w:id="19"/>
    </w:p>
    <w:p w14:paraId="498011BD" w14:textId="19787ECB" w:rsidR="00922EE2" w:rsidRDefault="00922EE2" w:rsidP="00A02CC0">
      <w:pPr>
        <w:pStyle w:val="5"/>
        <w:numPr>
          <w:ilvl w:val="2"/>
          <w:numId w:val="7"/>
        </w:numPr>
        <w:ind w:left="0" w:firstLine="720"/>
      </w:pPr>
      <w:r>
        <w:t xml:space="preserve">Конструкция </w:t>
      </w:r>
      <w:r w:rsidR="000B2836">
        <w:t>ВПУ</w:t>
      </w:r>
    </w:p>
    <w:p w14:paraId="51355860" w14:textId="5369B9F1" w:rsidR="00922EE2" w:rsidRDefault="000B2836" w:rsidP="00B84B4B">
      <w:pPr>
        <w:pStyle w:val="5"/>
        <w:numPr>
          <w:ilvl w:val="3"/>
          <w:numId w:val="7"/>
        </w:numPr>
        <w:tabs>
          <w:tab w:val="left" w:pos="1560"/>
          <w:tab w:val="left" w:pos="1701"/>
        </w:tabs>
        <w:ind w:left="0" w:firstLine="709"/>
      </w:pPr>
      <w:r>
        <w:t>В</w:t>
      </w:r>
      <w:r w:rsidR="009E09C9">
        <w:t xml:space="preserve">ыносной пуль управления </w:t>
      </w:r>
      <w:r>
        <w:t>ВПУ-7МВ.210 представляе</w:t>
      </w:r>
      <w:r w:rsidR="00922EE2">
        <w:t>т собой металлический корпус с</w:t>
      </w:r>
      <w:r>
        <w:t>о</w:t>
      </w:r>
      <w:r w:rsidR="00B84B4B">
        <w:t xml:space="preserve"> </w:t>
      </w:r>
      <w:r w:rsidR="00922EE2">
        <w:t>степен</w:t>
      </w:r>
      <w:r>
        <w:t>ью</w:t>
      </w:r>
      <w:r w:rsidR="00922EE2">
        <w:t xml:space="preserve"> защиты </w:t>
      </w:r>
      <w:r w:rsidR="00A02CC0">
        <w:rPr>
          <w:lang w:val="en-US"/>
        </w:rPr>
        <w:t>IP</w:t>
      </w:r>
      <w:r>
        <w:t>52</w:t>
      </w:r>
      <w:r w:rsidR="00922EE2">
        <w:t>.</w:t>
      </w:r>
    </w:p>
    <w:p w14:paraId="068C371E" w14:textId="732BF4D2" w:rsidR="00BD62A6" w:rsidRDefault="000B2836" w:rsidP="009E09C9">
      <w:pPr>
        <w:spacing w:after="0" w:line="276" w:lineRule="auto"/>
        <w:ind w:left="0" w:firstLine="709"/>
      </w:pPr>
      <w:r>
        <w:t>Внешний</w:t>
      </w:r>
      <w:r w:rsidR="00BD62A6">
        <w:t xml:space="preserve"> вид </w:t>
      </w:r>
      <w:r>
        <w:t>ВПУ</w:t>
      </w:r>
      <w:r w:rsidR="00BD62A6">
        <w:t xml:space="preserve"> представлен</w:t>
      </w:r>
      <w:r>
        <w:t xml:space="preserve"> на рисунке</w:t>
      </w:r>
      <w:r w:rsidR="00BD62A6">
        <w:t xml:space="preserve"> 1.</w:t>
      </w:r>
    </w:p>
    <w:p w14:paraId="4C2B1E03" w14:textId="32545BD5" w:rsidR="00BD62A6" w:rsidRDefault="000B2836" w:rsidP="000B2836">
      <w:pPr>
        <w:ind w:left="0" w:firstLine="0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lastRenderedPageBreak/>
        <w:drawing>
          <wp:inline distT="0" distB="0" distL="0" distR="0" wp14:anchorId="6677371D" wp14:editId="27F3E2F1">
            <wp:extent cx="6294755" cy="4540250"/>
            <wp:effectExtent l="0" t="0" r="0" b="0"/>
            <wp:docPr id="1" name="Рисунок 1" descr="ВПУ-7М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У-7МВ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480F" w14:textId="77777777" w:rsidR="00BD62A6" w:rsidRDefault="00BD62A6" w:rsidP="00BD62A6">
      <w:pPr>
        <w:ind w:left="0" w:firstLine="709"/>
        <w:jc w:val="center"/>
      </w:pPr>
    </w:p>
    <w:p w14:paraId="707841A9" w14:textId="0079C1F1" w:rsidR="00BD62A6" w:rsidRDefault="00BD62A6" w:rsidP="00BD62A6">
      <w:pPr>
        <w:ind w:left="0" w:firstLine="709"/>
        <w:jc w:val="center"/>
      </w:pPr>
      <w:r>
        <w:t xml:space="preserve">Рисунок 1 – Внешний вид </w:t>
      </w:r>
      <w:r w:rsidR="000B2836">
        <w:t>ВПУ</w:t>
      </w:r>
    </w:p>
    <w:p w14:paraId="5406C2EE" w14:textId="77777777" w:rsidR="00414B1D" w:rsidRDefault="00414B1D" w:rsidP="00414B1D">
      <w:pPr>
        <w:ind w:left="0" w:firstLine="0"/>
      </w:pPr>
    </w:p>
    <w:p w14:paraId="643A5D3F" w14:textId="59C3F2FC" w:rsidR="00283DEE" w:rsidRDefault="0026338A" w:rsidP="00A02CC0">
      <w:pPr>
        <w:pStyle w:val="5"/>
        <w:numPr>
          <w:ilvl w:val="0"/>
          <w:numId w:val="0"/>
        </w:numPr>
        <w:ind w:firstLine="709"/>
      </w:pPr>
      <w:r>
        <w:t xml:space="preserve">На лицевой панели </w:t>
      </w:r>
      <w:r w:rsidR="00E062C8">
        <w:t>ВПУ</w:t>
      </w:r>
      <w:r w:rsidR="00062B99">
        <w:t xml:space="preserve"> содержаться кнопки,</w:t>
      </w:r>
      <w:r>
        <w:t xml:space="preserve"> с помощью которых осуществляется управление </w:t>
      </w:r>
      <w:r w:rsidR="00283DEE">
        <w:t>ДГУ,</w:t>
      </w:r>
      <w:r>
        <w:t xml:space="preserve"> индикаторная панель для отображения окон программного меню</w:t>
      </w:r>
      <w:r w:rsidR="00283DEE">
        <w:t xml:space="preserve"> и све</w:t>
      </w:r>
      <w:r w:rsidR="00E32D5C">
        <w:t>товые табло</w:t>
      </w:r>
      <w:r w:rsidR="00283DEE">
        <w:t xml:space="preserve"> </w:t>
      </w:r>
      <w:r w:rsidR="00E062C8">
        <w:t>работы ДГУ</w:t>
      </w:r>
      <w:r w:rsidR="00283DEE">
        <w:t xml:space="preserve">. </w:t>
      </w:r>
    </w:p>
    <w:p w14:paraId="2E18209D" w14:textId="2B0FA834" w:rsidR="00283DEE" w:rsidRDefault="00E062C8" w:rsidP="00A02CC0">
      <w:pPr>
        <w:pStyle w:val="5"/>
        <w:numPr>
          <w:ilvl w:val="0"/>
          <w:numId w:val="0"/>
        </w:numPr>
        <w:ind w:firstLine="709"/>
      </w:pPr>
      <w:r w:rsidRPr="00E062C8">
        <w:rPr>
          <w:szCs w:val="28"/>
          <w:lang w:eastAsia="x-none"/>
        </w:rPr>
        <w:t>Подключение ВПУ к щиту управления осуществляется с помощью соединительного кабеля. Разъемный соединитель расположен снизу</w:t>
      </w:r>
      <w:r w:rsidR="00283DEE">
        <w:t xml:space="preserve">. </w:t>
      </w:r>
    </w:p>
    <w:p w14:paraId="3E61811B" w14:textId="77777777" w:rsidR="00486D33" w:rsidRPr="00486D33" w:rsidRDefault="00486D33" w:rsidP="005D450E">
      <w:pPr>
        <w:spacing w:after="0" w:line="276" w:lineRule="auto"/>
        <w:ind w:left="0" w:firstLine="709"/>
      </w:pPr>
      <w:r>
        <w:t>Описание назначения органов управления и индикации приведено в п.</w:t>
      </w:r>
      <w:r w:rsidR="00C227FF">
        <w:t>1.4.4</w:t>
      </w:r>
      <w:r w:rsidRPr="00232B6D">
        <w:t>.1</w:t>
      </w:r>
      <w:r>
        <w:t>.</w:t>
      </w:r>
    </w:p>
    <w:p w14:paraId="3DA2D12F" w14:textId="70C935CC" w:rsidR="00641994" w:rsidRDefault="00641994" w:rsidP="00A02CC0">
      <w:pPr>
        <w:pStyle w:val="5"/>
        <w:numPr>
          <w:ilvl w:val="0"/>
          <w:numId w:val="0"/>
        </w:numPr>
        <w:ind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</w:t>
      </w:r>
      <w:r w:rsidR="005C1948">
        <w:t xml:space="preserve">альбоме схем </w:t>
      </w:r>
      <w:r w:rsidRPr="00707301">
        <w:t xml:space="preserve">приложении </w:t>
      </w:r>
      <w:r>
        <w:t>А.</w:t>
      </w:r>
    </w:p>
    <w:p w14:paraId="2A3FD2E4" w14:textId="3FDF54B2" w:rsidR="00486D33" w:rsidRDefault="00486D33" w:rsidP="00A02CC0">
      <w:pPr>
        <w:pStyle w:val="5"/>
        <w:numPr>
          <w:ilvl w:val="2"/>
          <w:numId w:val="7"/>
        </w:numPr>
        <w:ind w:left="0" w:firstLine="709"/>
      </w:pPr>
      <w:r>
        <w:t xml:space="preserve">Устройство </w:t>
      </w:r>
      <w:r w:rsidR="005C1948">
        <w:t>ВПУ</w:t>
      </w:r>
    </w:p>
    <w:p w14:paraId="6D8A2DFF" w14:textId="0A951F2F" w:rsidR="00486D33" w:rsidRPr="00486D33" w:rsidRDefault="00486D33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 xml:space="preserve">Функционально в состав </w:t>
      </w:r>
      <w:r w:rsidR="005C1948">
        <w:t xml:space="preserve">ВПУ входит плата управления </w:t>
      </w:r>
      <w:r w:rsidR="005D3436" w:rsidRPr="005D3436">
        <w:t xml:space="preserve">                             </w:t>
      </w:r>
      <w:r w:rsidR="005C1948">
        <w:rPr>
          <w:lang w:val="en-US"/>
        </w:rPr>
        <w:t>SPR</w:t>
      </w:r>
      <w:r w:rsidR="005C1948" w:rsidRPr="005C1948">
        <w:t>-</w:t>
      </w:r>
      <w:r w:rsidR="005C1948">
        <w:rPr>
          <w:lang w:val="en-US"/>
        </w:rPr>
        <w:t>PULT</w:t>
      </w:r>
      <w:r w:rsidR="005C1948" w:rsidRPr="005C1948">
        <w:t>-1-</w:t>
      </w:r>
      <w:r w:rsidR="005C1948">
        <w:rPr>
          <w:lang w:val="en-US"/>
        </w:rPr>
        <w:t>x</w:t>
      </w:r>
      <w:r w:rsidR="005D3436">
        <w:t>.</w:t>
      </w:r>
    </w:p>
    <w:p w14:paraId="79635C33" w14:textId="23F2C112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 xml:space="preserve">Плата </w:t>
      </w:r>
      <w:r w:rsidR="005D3436">
        <w:t>управления</w:t>
      </w:r>
      <w:r w:rsidR="005D3436" w:rsidRPr="005D3436">
        <w:t xml:space="preserve"> </w:t>
      </w:r>
      <w:r w:rsidR="005D3436">
        <w:rPr>
          <w:lang w:val="en-US"/>
        </w:rPr>
        <w:t>SPR</w:t>
      </w:r>
      <w:r w:rsidR="005D3436" w:rsidRPr="005C1948">
        <w:t>-</w:t>
      </w:r>
      <w:r w:rsidR="005D3436">
        <w:rPr>
          <w:lang w:val="en-US"/>
        </w:rPr>
        <w:t>PULT</w:t>
      </w:r>
      <w:r w:rsidR="005D3436" w:rsidRPr="005C1948">
        <w:t>-1-</w:t>
      </w:r>
      <w:r w:rsidR="005D3436">
        <w:rPr>
          <w:lang w:val="en-US"/>
        </w:rPr>
        <w:t>x</w:t>
      </w:r>
    </w:p>
    <w:p w14:paraId="73D50A82" w14:textId="2012F27B" w:rsidR="00486D33" w:rsidRDefault="00486D33" w:rsidP="005D450E">
      <w:pPr>
        <w:spacing w:after="0" w:line="276" w:lineRule="auto"/>
        <w:ind w:left="0" w:firstLine="709"/>
      </w:pPr>
      <w:r>
        <w:t xml:space="preserve">Плата </w:t>
      </w:r>
      <w:r w:rsidR="005D3436">
        <w:t>управления</w:t>
      </w:r>
      <w:r w:rsidR="005D3436" w:rsidRPr="005D3436">
        <w:t xml:space="preserve"> </w:t>
      </w:r>
      <w:r w:rsidR="005D3436">
        <w:rPr>
          <w:lang w:val="en-US"/>
        </w:rPr>
        <w:t>SPR</w:t>
      </w:r>
      <w:r w:rsidR="005D3436" w:rsidRPr="005C1948">
        <w:t>-</w:t>
      </w:r>
      <w:r w:rsidR="005D3436">
        <w:rPr>
          <w:lang w:val="en-US"/>
        </w:rPr>
        <w:t>PULT</w:t>
      </w:r>
      <w:r w:rsidR="005D3436" w:rsidRPr="005C1948">
        <w:t>-1-</w:t>
      </w:r>
      <w:r w:rsidR="005D3436">
        <w:rPr>
          <w:lang w:val="en-US"/>
        </w:rPr>
        <w:t>x</w:t>
      </w:r>
      <w:r w:rsidR="005D3436">
        <w:t xml:space="preserve"> обеспечивает:</w:t>
      </w:r>
    </w:p>
    <w:p w14:paraId="6CDC0245" w14:textId="77777777" w:rsidR="00BC383D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 xml:space="preserve">связь с ЩУАД.210 по протоколу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4F4FFE03" w14:textId="77777777" w:rsidR="00BC383D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>получение данных с ЩУАД.210 и выдачу на него команд управления;</w:t>
      </w:r>
    </w:p>
    <w:p w14:paraId="4AD09720" w14:textId="77777777" w:rsidR="00BC383D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>отображение информации, полученной с ЩУАД.210.</w:t>
      </w:r>
    </w:p>
    <w:p w14:paraId="0ACE864C" w14:textId="638217C1" w:rsidR="00486D33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>управление световыми табло ДГУ, а также ВПУ.</w:t>
      </w:r>
    </w:p>
    <w:p w14:paraId="6FA09B70" w14:textId="77777777" w:rsidR="00486D33" w:rsidRDefault="00232B6D" w:rsidP="00541E08">
      <w:pPr>
        <w:pStyle w:val="5"/>
        <w:numPr>
          <w:ilvl w:val="2"/>
          <w:numId w:val="7"/>
        </w:numPr>
        <w:ind w:left="0" w:firstLine="709"/>
      </w:pPr>
      <w:r>
        <w:lastRenderedPageBreak/>
        <w:t>Назначение органов управления и индикации</w:t>
      </w:r>
    </w:p>
    <w:p w14:paraId="7F780FDE" w14:textId="6A7482F1" w:rsidR="00473DF9" w:rsidRDefault="00232B6D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 управления и индикации на</w:t>
      </w:r>
      <w:r w:rsidR="00473DF9">
        <w:t xml:space="preserve"> </w:t>
      </w:r>
      <w:r w:rsidR="00BC383D">
        <w:t>ВПУ</w:t>
      </w:r>
      <w:r w:rsidR="00993FE8">
        <w:t xml:space="preserve"> представлено на рисунке 1</w:t>
      </w:r>
      <w:r>
        <w:t>. Описание назначения каждого органа управления и индикации приводится</w:t>
      </w:r>
      <w:r w:rsidR="00473DF9">
        <w:t xml:space="preserve"> в таблице 2</w:t>
      </w:r>
      <w:r>
        <w:t>.</w:t>
      </w:r>
    </w:p>
    <w:p w14:paraId="3D027B52" w14:textId="77777777" w:rsidR="006673EF" w:rsidRPr="00A00A72" w:rsidRDefault="006673EF" w:rsidP="00B9578F">
      <w:pPr>
        <w:pStyle w:val="14"/>
        <w:jc w:val="both"/>
      </w:pPr>
      <w:r w:rsidRPr="00A00A72">
        <w:t xml:space="preserve">Таблица </w:t>
      </w:r>
      <w:r w:rsidR="00232B6D">
        <w:t>2</w:t>
      </w:r>
      <w:r w:rsidR="00A00A72" w:rsidRPr="00A00A72">
        <w:t xml:space="preserve"> - </w:t>
      </w:r>
      <w:r w:rsidR="00B9578F">
        <w:t>Органы</w:t>
      </w:r>
      <w:r w:rsidR="00A00A72"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946"/>
        <w:gridCol w:w="1814"/>
      </w:tblGrid>
      <w:tr w:rsidR="006673EF" w:rsidRPr="00E15C73" w14:paraId="2286DA34" w14:textId="77777777" w:rsidTr="00206B6A">
        <w:trPr>
          <w:cantSplit/>
          <w:trHeight w:val="658"/>
          <w:tblHeader/>
        </w:trPr>
        <w:tc>
          <w:tcPr>
            <w:tcW w:w="1163" w:type="dxa"/>
            <w:shd w:val="clear" w:color="auto" w:fill="auto"/>
            <w:vAlign w:val="center"/>
          </w:tcPr>
          <w:p w14:paraId="2341BE79" w14:textId="77777777" w:rsidR="006673EF" w:rsidRPr="00751B43" w:rsidRDefault="006673EF" w:rsidP="00A33A0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Позиция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34FEF3" w14:textId="77777777" w:rsidR="006673EF" w:rsidRPr="00751B43" w:rsidRDefault="006673EF" w:rsidP="00A33A0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2585B3" w14:textId="77777777" w:rsidR="006673EF" w:rsidRPr="00751B43" w:rsidRDefault="006673EF" w:rsidP="00A33A0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993FE8" w:rsidRPr="00F63F63" w14:paraId="3BF501BE" w14:textId="77777777" w:rsidTr="00206B6A">
        <w:tc>
          <w:tcPr>
            <w:tcW w:w="1163" w:type="dxa"/>
            <w:vAlign w:val="center"/>
          </w:tcPr>
          <w:p w14:paraId="539F0800" w14:textId="31E6AE3E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1702DBD8" w14:textId="1FD8C16A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запуска двигателя </w:t>
            </w:r>
            <w:r>
              <w:rPr>
                <w:sz w:val="28"/>
                <w:szCs w:val="28"/>
              </w:rPr>
              <w:t>«ЗАПУСК»</w:t>
            </w:r>
          </w:p>
        </w:tc>
        <w:tc>
          <w:tcPr>
            <w:tcW w:w="1814" w:type="dxa"/>
            <w:vAlign w:val="center"/>
          </w:tcPr>
          <w:p w14:paraId="63B899E6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7C685FEE" w14:textId="77777777" w:rsidTr="00206B6A">
        <w:tc>
          <w:tcPr>
            <w:tcW w:w="1163" w:type="dxa"/>
            <w:vAlign w:val="center"/>
          </w:tcPr>
          <w:p w14:paraId="55E57053" w14:textId="22BC8B27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14:paraId="5E1301C8" w14:textId="27441C63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прогрева двигателя </w:t>
            </w:r>
            <w:r>
              <w:rPr>
                <w:sz w:val="28"/>
                <w:szCs w:val="28"/>
              </w:rPr>
              <w:t>«ПРОГРЕВ»</w:t>
            </w:r>
          </w:p>
        </w:tc>
        <w:tc>
          <w:tcPr>
            <w:tcW w:w="1814" w:type="dxa"/>
            <w:vAlign w:val="center"/>
          </w:tcPr>
          <w:p w14:paraId="1A38497F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2175FE48" w14:textId="77777777" w:rsidTr="00206B6A">
        <w:tc>
          <w:tcPr>
            <w:tcW w:w="1163" w:type="dxa"/>
            <w:vAlign w:val="center"/>
          </w:tcPr>
          <w:p w14:paraId="5135A444" w14:textId="4D611E33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14:paraId="11EBA06B" w14:textId="491BD40D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работы двигателя </w:t>
            </w:r>
            <w:r>
              <w:rPr>
                <w:sz w:val="28"/>
                <w:szCs w:val="28"/>
              </w:rPr>
              <w:t>«РАБОТА»</w:t>
            </w:r>
          </w:p>
        </w:tc>
        <w:tc>
          <w:tcPr>
            <w:tcW w:w="1814" w:type="dxa"/>
            <w:vAlign w:val="center"/>
          </w:tcPr>
          <w:p w14:paraId="1775E8F0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45117081" w14:textId="77777777" w:rsidTr="00206B6A">
        <w:tc>
          <w:tcPr>
            <w:tcW w:w="1163" w:type="dxa"/>
            <w:vAlign w:val="center"/>
          </w:tcPr>
          <w:p w14:paraId="330F4296" w14:textId="514D7038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14:paraId="6B7A3886" w14:textId="1A30F223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охлаждения двигателя </w:t>
            </w:r>
            <w:r>
              <w:rPr>
                <w:sz w:val="28"/>
                <w:szCs w:val="28"/>
              </w:rPr>
              <w:t>«ОХЛАЖД.»</w:t>
            </w:r>
          </w:p>
        </w:tc>
        <w:tc>
          <w:tcPr>
            <w:tcW w:w="1814" w:type="dxa"/>
            <w:vAlign w:val="center"/>
          </w:tcPr>
          <w:p w14:paraId="4AD76A2F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5283BB96" w14:textId="77777777" w:rsidTr="00206B6A">
        <w:tc>
          <w:tcPr>
            <w:tcW w:w="1163" w:type="dxa"/>
            <w:vAlign w:val="center"/>
          </w:tcPr>
          <w:p w14:paraId="5F76EEA3" w14:textId="7E16BB43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14:paraId="70ADBF4D" w14:textId="17B86DE9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подключенной нагрузки </w:t>
            </w:r>
            <w:r>
              <w:rPr>
                <w:sz w:val="28"/>
                <w:szCs w:val="28"/>
              </w:rPr>
              <w:t>«НАГРУЗКА»</w:t>
            </w:r>
          </w:p>
        </w:tc>
        <w:tc>
          <w:tcPr>
            <w:tcW w:w="1814" w:type="dxa"/>
            <w:vAlign w:val="center"/>
          </w:tcPr>
          <w:p w14:paraId="5490CFE1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6B206CA7" w14:textId="77777777" w:rsidTr="00206B6A">
        <w:tc>
          <w:tcPr>
            <w:tcW w:w="1163" w:type="dxa"/>
            <w:vAlign w:val="center"/>
          </w:tcPr>
          <w:p w14:paraId="5EBE7C46" w14:textId="1FB86BE6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14:paraId="4CB27819" w14:textId="0BDA4072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обобщенной аварии «АВАРИЯ»</w:t>
            </w:r>
          </w:p>
        </w:tc>
        <w:tc>
          <w:tcPr>
            <w:tcW w:w="1814" w:type="dxa"/>
            <w:vAlign w:val="center"/>
          </w:tcPr>
          <w:p w14:paraId="75B63BC8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14ED8983" w14:textId="77777777" w:rsidTr="00206B6A">
        <w:tc>
          <w:tcPr>
            <w:tcW w:w="1163" w:type="dxa"/>
            <w:vAlign w:val="center"/>
          </w:tcPr>
          <w:p w14:paraId="1F2DE37D" w14:textId="51C8964A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14:paraId="3E7CE43D" w14:textId="2EAB3EA8" w:rsidR="00993FE8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 xml:space="preserve">Кнопка квитирования аварий </w:t>
            </w:r>
            <w:r>
              <w:rPr>
                <w:sz w:val="28"/>
                <w:szCs w:val="28"/>
              </w:rPr>
              <w:t>«СБРОС АВАРИИ</w:t>
            </w:r>
            <w:r w:rsidRPr="00751B43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584CC9FB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485D6F4C" w14:textId="77777777" w:rsidTr="00206B6A">
        <w:tc>
          <w:tcPr>
            <w:tcW w:w="1163" w:type="dxa"/>
            <w:vAlign w:val="center"/>
          </w:tcPr>
          <w:p w14:paraId="2A6DBCE2" w14:textId="2D039730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14:paraId="4EF3E239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Индикаторная панель</w:t>
            </w:r>
          </w:p>
        </w:tc>
        <w:tc>
          <w:tcPr>
            <w:tcW w:w="1814" w:type="dxa"/>
            <w:vAlign w:val="center"/>
          </w:tcPr>
          <w:p w14:paraId="7D3A806A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471FA8A3" w14:textId="77777777" w:rsidTr="00206B6A">
        <w:tc>
          <w:tcPr>
            <w:tcW w:w="1163" w:type="dxa"/>
            <w:vAlign w:val="center"/>
          </w:tcPr>
          <w:p w14:paraId="6A81C280" w14:textId="7F74BCD3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14:paraId="0F0F8783" w14:textId="7A44B7FC" w:rsidR="00993FE8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срабатывания датчика высокой </w:t>
            </w:r>
            <w:r w:rsidR="00206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температуры охлаждающей жидкости </w:t>
            </w:r>
            <w:r w:rsidR="00206B6A">
              <w:rPr>
                <w:sz w:val="28"/>
                <w:szCs w:val="28"/>
              </w:rPr>
              <w:t xml:space="preserve">(далее по тексту ОЖ) </w:t>
            </w:r>
            <w:r>
              <w:rPr>
                <w:sz w:val="28"/>
                <w:szCs w:val="28"/>
              </w:rPr>
              <w:t>«ТЕМП ОЖ»</w:t>
            </w:r>
          </w:p>
        </w:tc>
        <w:tc>
          <w:tcPr>
            <w:tcW w:w="1814" w:type="dxa"/>
            <w:vAlign w:val="center"/>
          </w:tcPr>
          <w:p w14:paraId="61CE6C5A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06B6A" w:rsidRPr="00F63F63" w14:paraId="41A0D1BD" w14:textId="77777777" w:rsidTr="00206B6A">
        <w:tc>
          <w:tcPr>
            <w:tcW w:w="1163" w:type="dxa"/>
            <w:vAlign w:val="center"/>
          </w:tcPr>
          <w:p w14:paraId="1E04EA20" w14:textId="2BBA47D2" w:rsidR="00206B6A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14:paraId="3D9698C7" w14:textId="56309276" w:rsidR="00206B6A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срабатывания датчика низкого давления масла «ДАВЛ.»</w:t>
            </w:r>
          </w:p>
        </w:tc>
        <w:tc>
          <w:tcPr>
            <w:tcW w:w="1814" w:type="dxa"/>
            <w:vAlign w:val="center"/>
          </w:tcPr>
          <w:p w14:paraId="556FEB40" w14:textId="77777777" w:rsidR="00206B6A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06B6A" w:rsidRPr="00F63F63" w14:paraId="546251D4" w14:textId="77777777" w:rsidTr="00206B6A">
        <w:tc>
          <w:tcPr>
            <w:tcW w:w="1163" w:type="dxa"/>
            <w:vAlign w:val="center"/>
          </w:tcPr>
          <w:p w14:paraId="25478F85" w14:textId="0751E1DC" w:rsidR="00206B6A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14:paraId="4559A37A" w14:textId="71EFDE78" w:rsidR="00206B6A" w:rsidRDefault="00206B6A" w:rsidP="00550C3E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низкого уровня топлива</w:t>
            </w:r>
            <w:r w:rsidR="00550C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срабатывания датчика потока при перекачке топлива «ТОПЛ.»</w:t>
            </w:r>
          </w:p>
        </w:tc>
        <w:tc>
          <w:tcPr>
            <w:tcW w:w="1814" w:type="dxa"/>
            <w:vAlign w:val="center"/>
          </w:tcPr>
          <w:p w14:paraId="1AE16813" w14:textId="77777777" w:rsidR="00206B6A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06B6A" w:rsidRPr="00F63F63" w14:paraId="0E2949EF" w14:textId="77777777" w:rsidTr="00206B6A">
        <w:tc>
          <w:tcPr>
            <w:tcW w:w="1163" w:type="dxa"/>
            <w:vAlign w:val="center"/>
          </w:tcPr>
          <w:p w14:paraId="75661BAF" w14:textId="1A2857EA" w:rsidR="00206B6A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14:paraId="69410FAB" w14:textId="5FDFA2CD" w:rsidR="00206B6A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отсутствия зарядки аккумуляторной батареи (далее по тексту АКБ) «ЗАР. ГЕН.»</w:t>
            </w:r>
          </w:p>
        </w:tc>
        <w:tc>
          <w:tcPr>
            <w:tcW w:w="1814" w:type="dxa"/>
            <w:vAlign w:val="center"/>
          </w:tcPr>
          <w:p w14:paraId="00030025" w14:textId="77777777" w:rsidR="00206B6A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4A7970F7" w14:textId="77777777" w:rsidTr="00206B6A">
        <w:tc>
          <w:tcPr>
            <w:tcW w:w="1163" w:type="dxa"/>
            <w:vAlign w:val="center"/>
          </w:tcPr>
          <w:p w14:paraId="55F26D20" w14:textId="41B190E4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14:paraId="505142CF" w14:textId="24060504" w:rsidR="00993FE8" w:rsidRPr="00751B43" w:rsidRDefault="00993FE8" w:rsidP="00206B6A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 xml:space="preserve">Кнопка </w:t>
            </w:r>
            <w:r w:rsidR="00206B6A">
              <w:rPr>
                <w:sz w:val="28"/>
                <w:szCs w:val="28"/>
              </w:rPr>
              <w:t>включения</w:t>
            </w:r>
            <w:r w:rsidR="00550C3E">
              <w:rPr>
                <w:sz w:val="28"/>
                <w:szCs w:val="28"/>
              </w:rPr>
              <w:t>/выключения</w:t>
            </w:r>
            <w:r w:rsidR="00206B6A">
              <w:rPr>
                <w:sz w:val="28"/>
                <w:szCs w:val="28"/>
              </w:rPr>
              <w:t xml:space="preserve"> ВПУ «ВКЛ/ВЫКЛ</w:t>
            </w:r>
            <w:r w:rsidRPr="00751B43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587CE566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31095AD4" w14:textId="77777777" w:rsidTr="00206B6A">
        <w:tc>
          <w:tcPr>
            <w:tcW w:w="1163" w:type="dxa"/>
            <w:vAlign w:val="center"/>
          </w:tcPr>
          <w:p w14:paraId="2FEF97B0" w14:textId="684FD2D0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14:paraId="159AFA41" w14:textId="4BB401F7" w:rsidR="00993FE8" w:rsidRPr="00751B43" w:rsidRDefault="00550C3E" w:rsidP="00206B6A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6B6A">
              <w:rPr>
                <w:sz w:val="28"/>
                <w:szCs w:val="28"/>
              </w:rPr>
              <w:t>нопка</w:t>
            </w:r>
            <w:r w:rsidR="00993FE8" w:rsidRPr="00751B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входа в меню команд </w:t>
            </w:r>
            <w:r w:rsidR="006F6E85">
              <w:rPr>
                <w:sz w:val="28"/>
                <w:szCs w:val="28"/>
              </w:rPr>
              <w:t xml:space="preserve">управления ДГУ </w:t>
            </w:r>
            <w:r w:rsidR="00993FE8" w:rsidRPr="00751B43">
              <w:rPr>
                <w:sz w:val="28"/>
                <w:szCs w:val="28"/>
              </w:rPr>
              <w:t>«</w:t>
            </w:r>
            <w:r w:rsidR="00206B6A">
              <w:rPr>
                <w:sz w:val="28"/>
                <w:szCs w:val="28"/>
              </w:rPr>
              <w:t>МЕНЮ</w:t>
            </w:r>
            <w:r w:rsidR="00993FE8" w:rsidRPr="00751B43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757F55BE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78D75933" w14:textId="77777777" w:rsidTr="00206B6A">
        <w:tc>
          <w:tcPr>
            <w:tcW w:w="1163" w:type="dxa"/>
            <w:vAlign w:val="center"/>
          </w:tcPr>
          <w:p w14:paraId="4EEE33C8" w14:textId="18108F44" w:rsidR="00993FE8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14:paraId="23456569" w14:textId="29DE06C9" w:rsidR="00993FE8" w:rsidRPr="00751B43" w:rsidRDefault="00993FE8" w:rsidP="00550C3E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Кнопка </w:t>
            </w:r>
            <w:r w:rsidR="00550C3E">
              <w:rPr>
                <w:sz w:val="28"/>
                <w:szCs w:val="28"/>
              </w:rPr>
              <w:t xml:space="preserve">выбора команд в меню команд/выбора </w:t>
            </w:r>
            <w:r w:rsidR="00206B6A">
              <w:rPr>
                <w:sz w:val="28"/>
                <w:szCs w:val="28"/>
              </w:rPr>
              <w:t>отображения п</w:t>
            </w:r>
            <w:r w:rsidR="00550C3E">
              <w:rPr>
                <w:sz w:val="28"/>
                <w:szCs w:val="28"/>
              </w:rPr>
              <w:t xml:space="preserve">араметров двигателя либо </w:t>
            </w:r>
            <w:r w:rsidR="00206B6A">
              <w:rPr>
                <w:sz w:val="28"/>
                <w:szCs w:val="28"/>
              </w:rPr>
              <w:t xml:space="preserve">генератора </w:t>
            </w:r>
            <w:r w:rsidR="00550C3E">
              <w:rPr>
                <w:sz w:val="28"/>
                <w:szCs w:val="28"/>
              </w:rPr>
              <w:t xml:space="preserve">         </w:t>
            </w:r>
            <w:r w:rsidR="00206B6A">
              <w:rPr>
                <w:sz w:val="28"/>
                <w:szCs w:val="28"/>
              </w:rPr>
              <w:t>«ВЫБОР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38503A3F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097797F9" w14:textId="77777777" w:rsidTr="00206B6A">
        <w:tc>
          <w:tcPr>
            <w:tcW w:w="1163" w:type="dxa"/>
            <w:vAlign w:val="center"/>
          </w:tcPr>
          <w:p w14:paraId="78860351" w14:textId="59FA9A3C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14:paraId="483A3C20" w14:textId="771B24FF" w:rsidR="00993FE8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550C3E">
              <w:rPr>
                <w:sz w:val="28"/>
                <w:szCs w:val="28"/>
              </w:rPr>
              <w:t xml:space="preserve"> инициализации выбора отображения параметров двигателя «ДВИГАТЕЛЬ»</w:t>
            </w:r>
          </w:p>
        </w:tc>
        <w:tc>
          <w:tcPr>
            <w:tcW w:w="1814" w:type="dxa"/>
            <w:vAlign w:val="center"/>
          </w:tcPr>
          <w:p w14:paraId="7D2181A5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2413F4AC" w14:textId="77777777" w:rsidTr="00206B6A">
        <w:tc>
          <w:tcPr>
            <w:tcW w:w="1163" w:type="dxa"/>
            <w:vAlign w:val="center"/>
          </w:tcPr>
          <w:p w14:paraId="21C3AE92" w14:textId="3E852A8A" w:rsidR="00993FE8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14:paraId="6B0CD41A" w14:textId="1E4F2F79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инициализации выбора отображения параметров генератора «ГЕНЕРАТОР»</w:t>
            </w:r>
          </w:p>
        </w:tc>
        <w:tc>
          <w:tcPr>
            <w:tcW w:w="1814" w:type="dxa"/>
            <w:vAlign w:val="center"/>
          </w:tcPr>
          <w:p w14:paraId="6631EB12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2BABA22B" w14:textId="21922A6D" w:rsidR="00550C3E" w:rsidRDefault="00550C3E" w:rsidP="00550C3E">
      <w:pPr>
        <w:pStyle w:val="3"/>
        <w:numPr>
          <w:ilvl w:val="0"/>
          <w:numId w:val="0"/>
        </w:numPr>
        <w:tabs>
          <w:tab w:val="left" w:pos="1701"/>
        </w:tabs>
        <w:spacing w:after="0" w:line="360" w:lineRule="auto"/>
        <w:ind w:left="709"/>
      </w:pPr>
      <w:bookmarkStart w:id="20" w:name="_Toc446349477"/>
    </w:p>
    <w:p w14:paraId="7F7261D9" w14:textId="2366FA21" w:rsidR="00550C3E" w:rsidRDefault="00550C3E" w:rsidP="00550C3E"/>
    <w:p w14:paraId="409693A3" w14:textId="4995833A" w:rsidR="00550C3E" w:rsidRDefault="00550C3E" w:rsidP="00550C3E"/>
    <w:p w14:paraId="528F2546" w14:textId="58756B8B" w:rsidR="00D60D6F" w:rsidRDefault="00F66513" w:rsidP="00513ABC">
      <w:pPr>
        <w:pStyle w:val="3"/>
        <w:numPr>
          <w:ilvl w:val="2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lastRenderedPageBreak/>
        <w:t>Индикаторная панель</w:t>
      </w:r>
    </w:p>
    <w:p w14:paraId="5895CC3D" w14:textId="43E68CD8" w:rsidR="009856A7" w:rsidRDefault="009856A7" w:rsidP="00513ABC">
      <w:pPr>
        <w:pStyle w:val="aff2"/>
        <w:numPr>
          <w:ilvl w:val="3"/>
          <w:numId w:val="7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На</w:t>
      </w:r>
      <w:r w:rsidR="00A92836">
        <w:t xml:space="preserve"> индикат</w:t>
      </w:r>
      <w:r w:rsidR="006241AD">
        <w:t>орной панели (рисунок 1</w:t>
      </w:r>
      <w:r w:rsidR="00D75F3F">
        <w:t>, поз.8</w:t>
      </w:r>
      <w:r>
        <w:t>) отображаются:</w:t>
      </w:r>
    </w:p>
    <w:p w14:paraId="05C929E3" w14:textId="2DC74F1C" w:rsidR="00A92836" w:rsidRDefault="00476786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к</w:t>
      </w:r>
      <w:r w:rsidR="00A92836">
        <w:t xml:space="preserve">оманды </w:t>
      </w:r>
      <w:r>
        <w:t>упра</w:t>
      </w:r>
      <w:r w:rsidR="00A92836">
        <w:t>вления</w:t>
      </w:r>
      <w:r w:rsidR="006241AD">
        <w:t xml:space="preserve"> ДГУ</w:t>
      </w:r>
      <w:r>
        <w:t>;</w:t>
      </w:r>
    </w:p>
    <w:p w14:paraId="1158A842" w14:textId="27381362" w:rsidR="009856A7" w:rsidRPr="009856A7" w:rsidRDefault="009856A7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значения рабочих парамет</w:t>
      </w:r>
      <w:r w:rsidR="00476786">
        <w:t xml:space="preserve">ров </w:t>
      </w:r>
      <w:r w:rsidR="006241AD">
        <w:t>генератора и двигателя ДГУ</w:t>
      </w:r>
      <w:r>
        <w:t>;</w:t>
      </w:r>
    </w:p>
    <w:p w14:paraId="0178457C" w14:textId="00A4B889" w:rsidR="00E870A1" w:rsidRDefault="00E870A1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информация о яркости подсветки</w:t>
      </w:r>
      <w:r w:rsidR="00D317B4">
        <w:t xml:space="preserve"> органов управления и индикации</w:t>
      </w:r>
      <w:r>
        <w:t>;</w:t>
      </w:r>
    </w:p>
    <w:p w14:paraId="002AE2EE" w14:textId="12BD354B" w:rsidR="00C3351A" w:rsidRDefault="009856A7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информация о причинах возникновения </w:t>
      </w:r>
      <w:r w:rsidR="00E870A1">
        <w:t>АПС и АПС с защитой</w:t>
      </w:r>
      <w:r w:rsidR="005F4284">
        <w:t>.</w:t>
      </w:r>
    </w:p>
    <w:p w14:paraId="10C5B2FF" w14:textId="3E30110A" w:rsidR="008657BA" w:rsidRDefault="00CD3330" w:rsidP="00B64E6B">
      <w:pPr>
        <w:spacing w:after="0" w:line="276" w:lineRule="auto"/>
        <w:ind w:left="0" w:firstLine="709"/>
      </w:pPr>
      <w:r>
        <w:t>Отображение команд</w:t>
      </w:r>
      <w:r w:rsidR="006F6E85">
        <w:t xml:space="preserve"> управления ДГУ</w:t>
      </w:r>
      <w:r>
        <w:t xml:space="preserve"> и информации на индикаторной панели осуществляется в виде окон</w:t>
      </w:r>
      <w:r w:rsidR="008657BA">
        <w:t>.</w:t>
      </w:r>
      <w:r>
        <w:t xml:space="preserve"> </w:t>
      </w:r>
    </w:p>
    <w:p w14:paraId="3F9400BC" w14:textId="77777777" w:rsidR="00723488" w:rsidRDefault="00B64E6B" w:rsidP="00FF28AE">
      <w:pPr>
        <w:spacing w:after="0" w:line="276" w:lineRule="auto"/>
        <w:ind w:left="0" w:firstLine="709"/>
      </w:pPr>
      <w:r>
        <w:t>Окно параметров генератора ДГУ выводится на индикаторную панель</w:t>
      </w:r>
      <w:r w:rsidR="00D317B4">
        <w:t xml:space="preserve"> автоматически</w:t>
      </w:r>
      <w:r>
        <w:t xml:space="preserve"> при включении ВПУ</w:t>
      </w:r>
      <w:r w:rsidR="00FF28AE">
        <w:t>, а о</w:t>
      </w:r>
      <w:r>
        <w:t xml:space="preserve">кно параметров двигателя ДГУ </w:t>
      </w:r>
      <w:r w:rsidR="00FF28AE">
        <w:t xml:space="preserve">- </w:t>
      </w:r>
      <w:r>
        <w:t xml:space="preserve">посредством нажатия кнопки «ВЫБОР» (рисунок 1, </w:t>
      </w:r>
      <w:r w:rsidRPr="009E657A">
        <w:t>поз.</w:t>
      </w:r>
      <w:r>
        <w:t>15)</w:t>
      </w:r>
      <w:r w:rsidR="00FF28AE">
        <w:t xml:space="preserve">. Информация в зависимости от объема может отображаться в нескольких окнах. В этом случае в верхней строке окна отображается номер текущего окна. </w:t>
      </w:r>
    </w:p>
    <w:p w14:paraId="533F1DCC" w14:textId="1E04F768" w:rsidR="00FF28AE" w:rsidRDefault="00FF28AE" w:rsidP="00FF28AE">
      <w:pPr>
        <w:spacing w:after="0" w:line="276" w:lineRule="auto"/>
        <w:ind w:left="0" w:firstLine="709"/>
      </w:pPr>
      <w:r>
        <w:t xml:space="preserve">Переход между окнами осуществляется нажатием кнопки «ВЫБОР» (рисунок 1, </w:t>
      </w:r>
      <w:r w:rsidRPr="009E657A">
        <w:t>поз.</w:t>
      </w:r>
      <w:r>
        <w:t>15).</w:t>
      </w:r>
    </w:p>
    <w:p w14:paraId="15586559" w14:textId="5C3941FB" w:rsidR="00D317B4" w:rsidRDefault="00B64E6B" w:rsidP="00B64E6B">
      <w:pPr>
        <w:spacing w:after="0" w:line="276" w:lineRule="auto"/>
        <w:ind w:left="0" w:firstLine="709"/>
      </w:pPr>
      <w:r>
        <w:t xml:space="preserve">При </w:t>
      </w:r>
      <w:r w:rsidR="00FF28AE">
        <w:t>выборе того или иного окна с параметрами двигателя/генератора на ВПУ</w:t>
      </w:r>
      <w:r>
        <w:t xml:space="preserve"> высвечивается световое табло «ДВИГАТЕЛЬ» либо «ГЕНЕРАТОР» (рисунок 1, поз.16, 17 соответственно). </w:t>
      </w:r>
    </w:p>
    <w:p w14:paraId="071646C7" w14:textId="590389DF" w:rsidR="00FF28AE" w:rsidRDefault="00FF28AE" w:rsidP="00E97147">
      <w:pPr>
        <w:spacing w:after="0" w:line="276" w:lineRule="auto"/>
        <w:ind w:left="0" w:firstLine="709"/>
      </w:pPr>
      <w:r>
        <w:t xml:space="preserve">Окно </w:t>
      </w:r>
      <w:r w:rsidR="00E97147">
        <w:t xml:space="preserve">выбора </w:t>
      </w:r>
      <w:r>
        <w:t>команд</w:t>
      </w:r>
      <w:r w:rsidR="00E97147">
        <w:t xml:space="preserve"> </w:t>
      </w:r>
      <w:r w:rsidR="006F6E85">
        <w:t xml:space="preserve">управления ДГУ </w:t>
      </w:r>
      <w:r w:rsidR="00E97147">
        <w:t>выводится на индикаторную панель посредством нажатия кнопки «МЕНЮ» (рисунок 1, поз.14) обслуживающим ВПУ персоналом.</w:t>
      </w:r>
    </w:p>
    <w:p w14:paraId="0B70917C" w14:textId="6FA12BD1" w:rsidR="00A300FC" w:rsidRDefault="00723488" w:rsidP="00B64E6B">
      <w:pPr>
        <w:spacing w:after="0" w:line="276" w:lineRule="auto"/>
        <w:ind w:left="0" w:firstLine="709"/>
      </w:pPr>
      <w:r>
        <w:t>Выбор</w:t>
      </w:r>
      <w:r w:rsidR="00A300FC">
        <w:t xml:space="preserve"> команды</w:t>
      </w:r>
      <w:r w:rsidR="006F6E85">
        <w:t xml:space="preserve"> управления ДГУ</w:t>
      </w:r>
      <w:r w:rsidR="00A300FC">
        <w:t xml:space="preserve"> производится нажатием кнопки</w:t>
      </w:r>
      <w:r w:rsidR="003E2CE5">
        <w:t xml:space="preserve"> «ВЫБОР</w:t>
      </w:r>
      <w:r w:rsidR="00E97147">
        <w:t>»</w:t>
      </w:r>
      <w:r w:rsidR="003E2CE5">
        <w:t xml:space="preserve"> (рисунок 1</w:t>
      </w:r>
      <w:r w:rsidR="00A300FC">
        <w:t xml:space="preserve">, </w:t>
      </w:r>
      <w:r w:rsidR="00A300FC" w:rsidRPr="009E657A">
        <w:t>поз.</w:t>
      </w:r>
      <w:r w:rsidR="003E2CE5">
        <w:t>15</w:t>
      </w:r>
      <w:r w:rsidR="00D317B4">
        <w:t>)</w:t>
      </w:r>
      <w:r w:rsidR="006F6E85">
        <w:t>. Переход между командами управления ДГУ</w:t>
      </w:r>
      <w:r w:rsidR="00D317B4">
        <w:t xml:space="preserve"> </w:t>
      </w:r>
      <w:r w:rsidR="006F6E85">
        <w:t xml:space="preserve">осуществляется </w:t>
      </w:r>
      <w:r w:rsidR="00D317B4">
        <w:t>с помощью кнопки «МЕНЮ» (рисунок 1, поз.14</w:t>
      </w:r>
      <w:r w:rsidR="00A300FC">
        <w:t>)</w:t>
      </w:r>
      <w:r w:rsidR="00A300FC" w:rsidRPr="009E657A">
        <w:t xml:space="preserve">. </w:t>
      </w:r>
    </w:p>
    <w:p w14:paraId="5FCC5537" w14:textId="12518A7E" w:rsidR="005A1333" w:rsidRDefault="00E97147" w:rsidP="00B64E6B">
      <w:pPr>
        <w:spacing w:after="0" w:line="276" w:lineRule="auto"/>
        <w:ind w:left="0" w:firstLine="709"/>
      </w:pPr>
      <w:r>
        <w:t xml:space="preserve">Закрытие окна выбора команд </w:t>
      </w:r>
      <w:r w:rsidR="00303FA1">
        <w:t>и переход в окна</w:t>
      </w:r>
      <w:r w:rsidR="00EA2A67">
        <w:t xml:space="preserve"> </w:t>
      </w:r>
      <w:r>
        <w:t>параметров генератора/двигателя</w:t>
      </w:r>
      <w:r w:rsidR="00EA2A67">
        <w:t xml:space="preserve"> </w:t>
      </w:r>
      <w:r w:rsidR="005A1333" w:rsidRPr="00894329">
        <w:t xml:space="preserve">производится </w:t>
      </w:r>
      <w:r w:rsidRPr="00894329">
        <w:t>автоматически по истечении времени, заданно</w:t>
      </w:r>
      <w:r w:rsidR="00666C85" w:rsidRPr="00894329">
        <w:t>го в программируемых параметрах</w:t>
      </w:r>
      <w:r>
        <w:t>.</w:t>
      </w:r>
    </w:p>
    <w:p w14:paraId="3AC6F856" w14:textId="1197C1F0" w:rsidR="001E6E31" w:rsidRDefault="00E863C8" w:rsidP="00B0241D">
      <w:pPr>
        <w:ind w:left="0" w:firstLine="709"/>
      </w:pPr>
      <w:r>
        <w:t xml:space="preserve">Описание </w:t>
      </w:r>
      <w:r w:rsidR="00563F91">
        <w:t xml:space="preserve">отображаемых </w:t>
      </w:r>
      <w:r>
        <w:t xml:space="preserve">окон </w:t>
      </w:r>
      <w:r w:rsidR="00563F91">
        <w:t xml:space="preserve">на индикаторной панели </w:t>
      </w:r>
      <w:r w:rsidR="005706FC">
        <w:t>ВПУ</w:t>
      </w:r>
      <w:r w:rsidR="00BB5FE7">
        <w:t xml:space="preserve"> </w:t>
      </w:r>
      <w:r>
        <w:t>приводится ниже.</w:t>
      </w:r>
    </w:p>
    <w:p w14:paraId="7150261C" w14:textId="77777777" w:rsidR="008F5DD8" w:rsidRDefault="00D2492F" w:rsidP="00761B7C">
      <w:pPr>
        <w:spacing w:before="120" w:after="0" w:line="276" w:lineRule="auto"/>
        <w:ind w:left="0" w:firstLine="0"/>
        <w:contextualSpacing w:val="0"/>
        <w:jc w:val="left"/>
      </w:pPr>
      <w:r>
        <w:t>Таблица 3</w:t>
      </w:r>
      <w:r w:rsidR="00E863C8">
        <w:t xml:space="preserve"> </w:t>
      </w:r>
      <w:r>
        <w:t>–</w:t>
      </w:r>
      <w:r w:rsidR="00E863C8">
        <w:t xml:space="preserve"> </w:t>
      </w:r>
      <w:r>
        <w:t>Назначение окон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D2492F" w:rsidRPr="00F77254" w14:paraId="17CE937E" w14:textId="77777777" w:rsidTr="00CC2FED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2AD2F895" w14:textId="77777777" w:rsidR="00D2492F" w:rsidRPr="00D2492F" w:rsidRDefault="00D2492F" w:rsidP="000070BE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974212" w14:textId="77777777" w:rsidR="00D2492F" w:rsidRPr="00D2492F" w:rsidRDefault="00D2492F" w:rsidP="000070BE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20BA3" w:rsidRPr="00F77254" w14:paraId="70E1D7F3" w14:textId="77777777" w:rsidTr="00CC2FED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6AFD126D" w14:textId="77777777" w:rsidR="00220BA3" w:rsidRPr="00D2492F" w:rsidRDefault="00CC2FED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B8CEA5" w14:textId="77777777" w:rsidR="00220BA3" w:rsidRPr="00D2492F" w:rsidRDefault="00220BA3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C4AEA" w14:textId="77777777" w:rsidR="00220BA3" w:rsidRPr="00D2492F" w:rsidRDefault="00220BA3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32A49C" w14:textId="77777777" w:rsidR="00220BA3" w:rsidRPr="00D2492F" w:rsidRDefault="00220BA3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220BA3" w:rsidRPr="00F77254" w14:paraId="746F4691" w14:textId="77777777" w:rsidTr="00CC2FED">
        <w:trPr>
          <w:trHeight w:val="402"/>
        </w:trPr>
        <w:tc>
          <w:tcPr>
            <w:tcW w:w="2014" w:type="dxa"/>
            <w:vAlign w:val="center"/>
          </w:tcPr>
          <w:p w14:paraId="232678F8" w14:textId="77777777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15FB86F5" w14:textId="46115531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5706F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D7515B4" w14:textId="6897BBEE" w:rsidR="00220BA3" w:rsidRPr="00D2492F" w:rsidRDefault="00220BA3" w:rsidP="005706FC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рабочих параметров </w:t>
            </w:r>
            <w:r w:rsidR="005706FC">
              <w:rPr>
                <w:sz w:val="28"/>
                <w:szCs w:val="28"/>
              </w:rPr>
              <w:t>генератора</w:t>
            </w:r>
            <w:r w:rsidR="00D23CC5">
              <w:rPr>
                <w:sz w:val="28"/>
                <w:szCs w:val="28"/>
              </w:rPr>
              <w:t xml:space="preserve"> ДГУ</w:t>
            </w:r>
            <w:r w:rsidR="006F6E85">
              <w:rPr>
                <w:sz w:val="28"/>
                <w:szCs w:val="28"/>
              </w:rPr>
              <w:t xml:space="preserve"> (</w:t>
            </w:r>
            <w:r w:rsidR="006F6E85" w:rsidRPr="006F6E85">
              <w:rPr>
                <w:sz w:val="28"/>
                <w:szCs w:val="28"/>
              </w:rPr>
              <w:t>при наличии платы трансформаторов токов и напряжений</w:t>
            </w:r>
            <w:r w:rsidR="006F6E85">
              <w:rPr>
                <w:sz w:val="28"/>
                <w:szCs w:val="28"/>
              </w:rPr>
              <w:t xml:space="preserve"> </w:t>
            </w:r>
            <w:r w:rsidR="006F6E85" w:rsidRPr="00FA03C7">
              <w:rPr>
                <w:sz w:val="28"/>
                <w:szCs w:val="28"/>
              </w:rPr>
              <w:t>РТ-3-</w:t>
            </w:r>
            <w:r w:rsidR="006F6E85">
              <w:rPr>
                <w:sz w:val="28"/>
                <w:szCs w:val="28"/>
              </w:rPr>
              <w:t>4 из состава ЩУАД.210).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FCE9D24" w14:textId="72C5F350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C821F8">
              <w:rPr>
                <w:sz w:val="28"/>
                <w:szCs w:val="28"/>
              </w:rPr>
              <w:t>исание окна приведено в п.1.4.4.3</w:t>
            </w:r>
          </w:p>
        </w:tc>
      </w:tr>
    </w:tbl>
    <w:p w14:paraId="147DDD0A" w14:textId="79D757CD" w:rsidR="00274550" w:rsidRDefault="00274550">
      <w:r>
        <w:br w:type="page"/>
      </w:r>
    </w:p>
    <w:p w14:paraId="55504C7B" w14:textId="2003C920" w:rsidR="00274550" w:rsidRDefault="00274550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274550" w:rsidRPr="00D2492F" w14:paraId="7DE87564" w14:textId="77777777" w:rsidTr="00274550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48E0F15B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8981848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74550" w:rsidRPr="00D2492F" w14:paraId="4752FC4E" w14:textId="77777777" w:rsidTr="00274550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59EC8B9E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503D7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6127F8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473F45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220BA3" w:rsidRPr="00F77254" w14:paraId="028CCBA8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6BF3165E" w14:textId="74E87282" w:rsidR="00220BA3" w:rsidRPr="00D2492F" w:rsidRDefault="00D23CC5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67AE115A" w14:textId="67100EC7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5706F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20DCBB1" w14:textId="23C00DEE" w:rsidR="004E0489" w:rsidRPr="008753CB" w:rsidRDefault="00FE3996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</w:t>
            </w:r>
            <w:r w:rsidR="00666C85">
              <w:rPr>
                <w:sz w:val="28"/>
                <w:szCs w:val="28"/>
              </w:rPr>
              <w:t>рабочих параметров двигателя ДГУ</w:t>
            </w:r>
            <w:r w:rsidR="006F6E85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64C274F" w14:textId="37039C8C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C821F8">
              <w:rPr>
                <w:sz w:val="28"/>
                <w:szCs w:val="28"/>
              </w:rPr>
              <w:t>исание окна приведено в п.1.4.4.4</w:t>
            </w:r>
          </w:p>
        </w:tc>
      </w:tr>
      <w:tr w:rsidR="00FE3996" w:rsidRPr="00F77254" w14:paraId="00006476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67E3CA49" w14:textId="5A73A044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275" w:type="dxa"/>
            <w:vAlign w:val="center"/>
          </w:tcPr>
          <w:p w14:paraId="28D43C3F" w14:textId="00091D76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117FBAD" w14:textId="4ECAF4F4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</w:t>
            </w:r>
            <w:r w:rsidRPr="004E0489">
              <w:rPr>
                <w:sz w:val="28"/>
                <w:szCs w:val="28"/>
              </w:rPr>
              <w:t>информации о яркости подсветки органов управления и индикации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01EFDEE" w14:textId="5803C2E6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C821F8">
              <w:rPr>
                <w:sz w:val="28"/>
                <w:szCs w:val="28"/>
              </w:rPr>
              <w:t>исание окна приведено в п.1.4.4.5</w:t>
            </w:r>
          </w:p>
        </w:tc>
      </w:tr>
      <w:tr w:rsidR="004E0489" w:rsidRPr="00F77254" w14:paraId="3DC3FAA6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3D206E79" w14:textId="001FB31E" w:rsidR="004E0489" w:rsidRDefault="00FE3996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489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203AEE20" w14:textId="3898B46B" w:rsidR="004E0489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FCE171F" w14:textId="168A3BA2" w:rsidR="004E0489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команд </w:t>
            </w:r>
            <w:r w:rsidR="006F6E85">
              <w:rPr>
                <w:sz w:val="28"/>
                <w:szCs w:val="28"/>
              </w:rPr>
              <w:t xml:space="preserve">управления ДГУ </w:t>
            </w:r>
            <w:r>
              <w:rPr>
                <w:sz w:val="28"/>
                <w:szCs w:val="28"/>
              </w:rPr>
              <w:t>без вывода на индикаторную панель последующих окон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7059BD67" w14:textId="7E99BAEF" w:rsidR="004E0489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</w:t>
            </w:r>
            <w:r w:rsidR="008C1701">
              <w:rPr>
                <w:sz w:val="28"/>
                <w:szCs w:val="28"/>
              </w:rPr>
              <w:t>сание окна приведено в п.1.4.4.6</w:t>
            </w:r>
          </w:p>
        </w:tc>
      </w:tr>
      <w:tr w:rsidR="004E0489" w:rsidRPr="00F77254" w14:paraId="0AEFD0AC" w14:textId="77777777" w:rsidTr="00CC2FED">
        <w:tc>
          <w:tcPr>
            <w:tcW w:w="2014" w:type="dxa"/>
            <w:vAlign w:val="center"/>
          </w:tcPr>
          <w:p w14:paraId="684A413E" w14:textId="76BDCEAC" w:rsidR="004E0489" w:rsidRPr="00D2492F" w:rsidRDefault="00FE3996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489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03B5C989" w14:textId="2E424A38" w:rsidR="004E0489" w:rsidRPr="00D2492F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</w:p>
        </w:tc>
        <w:tc>
          <w:tcPr>
            <w:tcW w:w="4536" w:type="dxa"/>
            <w:vAlign w:val="center"/>
          </w:tcPr>
          <w:p w14:paraId="7001305C" w14:textId="1166C811" w:rsidR="004E0489" w:rsidRPr="00D2492F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перечня неисправностей, записанных в энергонезависимую память ВПУ</w:t>
            </w:r>
          </w:p>
        </w:tc>
        <w:tc>
          <w:tcPr>
            <w:tcW w:w="2098" w:type="dxa"/>
            <w:vAlign w:val="center"/>
          </w:tcPr>
          <w:p w14:paraId="78A91DF9" w14:textId="77777777" w:rsidR="004E0489" w:rsidRPr="00D2492F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14:paraId="774B064E" w14:textId="235AA5F7" w:rsidR="0091797A" w:rsidRDefault="0091797A" w:rsidP="00CD5755">
      <w:pPr>
        <w:spacing w:before="240" w:after="0" w:line="276" w:lineRule="auto"/>
        <w:ind w:left="0" w:hanging="142"/>
      </w:pPr>
      <w:r>
        <w:t xml:space="preserve">  Примечан</w:t>
      </w:r>
      <w:r w:rsidR="00F01F25">
        <w:t xml:space="preserve">ие: * - </w:t>
      </w:r>
      <w:r w:rsidR="00CC2FED">
        <w:t xml:space="preserve">окнам присвоен условный порядковый номер. </w:t>
      </w:r>
      <w:r w:rsidR="00836323">
        <w:t>Условный п</w:t>
      </w:r>
      <w:r w:rsidR="00F01F25">
        <w:t xml:space="preserve">орядковый номер </w:t>
      </w:r>
      <w:r w:rsidR="00CC2FED">
        <w:t xml:space="preserve">окон </w:t>
      </w:r>
      <w:r w:rsidR="00F01F25">
        <w:t>не отображается на индикаторной панели</w:t>
      </w:r>
      <w:r w:rsidR="002F7D55">
        <w:t xml:space="preserve"> </w:t>
      </w:r>
      <w:r w:rsidR="004732A8">
        <w:t>В</w:t>
      </w:r>
      <w:r w:rsidR="00274550">
        <w:t>ПУ</w:t>
      </w:r>
      <w:r>
        <w:t>.</w:t>
      </w:r>
      <w:r w:rsidR="00CC2FED">
        <w:t xml:space="preserve"> </w:t>
      </w:r>
    </w:p>
    <w:p w14:paraId="56ABB898" w14:textId="104AF435" w:rsidR="00447BE4" w:rsidRDefault="00447BE4" w:rsidP="0091797A"/>
    <w:p w14:paraId="5EA46D77" w14:textId="732B23BA" w:rsidR="005F4284" w:rsidRDefault="005F4284" w:rsidP="0091797A"/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933"/>
      </w:tblGrid>
      <w:tr w:rsidR="00C44D88" w14:paraId="2233810A" w14:textId="77777777" w:rsidTr="002B72C8">
        <w:tc>
          <w:tcPr>
            <w:tcW w:w="4933" w:type="dxa"/>
          </w:tcPr>
          <w:p w14:paraId="143DCECE" w14:textId="5020BCE9" w:rsidR="00C44D88" w:rsidRPr="00274550" w:rsidRDefault="00274550" w:rsidP="00274550">
            <w:pPr>
              <w:ind w:left="0" w:firstLine="0"/>
              <w:jc w:val="center"/>
            </w:pPr>
            <w:r>
              <w:t>ПАРАМЕТРЫ ГЕНЕР.</w:t>
            </w:r>
          </w:p>
        </w:tc>
      </w:tr>
      <w:tr w:rsidR="00C44D88" w14:paraId="2EA9039B" w14:textId="77777777" w:rsidTr="002B72C8">
        <w:tc>
          <w:tcPr>
            <w:tcW w:w="4933" w:type="dxa"/>
          </w:tcPr>
          <w:p w14:paraId="2CEA2C0F" w14:textId="388C78AB" w:rsidR="00C44D88" w:rsidRPr="00274550" w:rsidRDefault="00274550" w:rsidP="00C44D88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UA=                 IA=</w:t>
            </w:r>
          </w:p>
        </w:tc>
      </w:tr>
      <w:tr w:rsidR="00C44D88" w14:paraId="789A47C7" w14:textId="77777777" w:rsidTr="002B72C8">
        <w:tc>
          <w:tcPr>
            <w:tcW w:w="4933" w:type="dxa"/>
          </w:tcPr>
          <w:p w14:paraId="24FC2814" w14:textId="5190A73A" w:rsidR="00C44D88" w:rsidRPr="00274550" w:rsidRDefault="00274550" w:rsidP="00C44D88">
            <w:pPr>
              <w:ind w:left="0" w:firstLine="0"/>
              <w:jc w:val="left"/>
              <w:rPr>
                <w:lang w:val="en-US"/>
              </w:rPr>
            </w:pPr>
            <w:r>
              <w:t>UB=</w:t>
            </w:r>
            <w:r>
              <w:rPr>
                <w:lang w:val="en-US"/>
              </w:rPr>
              <w:t xml:space="preserve">                 IB=</w:t>
            </w:r>
          </w:p>
        </w:tc>
      </w:tr>
      <w:tr w:rsidR="00C44D88" w14:paraId="61E8EB07" w14:textId="77777777" w:rsidTr="002B72C8">
        <w:tc>
          <w:tcPr>
            <w:tcW w:w="4933" w:type="dxa"/>
          </w:tcPr>
          <w:p w14:paraId="51C08631" w14:textId="2D9C327C" w:rsidR="00C44D88" w:rsidRPr="00274550" w:rsidRDefault="00274550" w:rsidP="00C44D88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UC=                 IC=</w:t>
            </w:r>
          </w:p>
        </w:tc>
      </w:tr>
    </w:tbl>
    <w:tbl>
      <w:tblPr>
        <w:tblStyle w:val="ad"/>
        <w:tblpPr w:leftFromText="180" w:rightFromText="180" w:vertAnchor="text" w:horzAnchor="margin" w:tblpXSpec="right" w:tblpY="-133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44D88" w14:paraId="2BF31806" w14:textId="77777777" w:rsidTr="004E478A">
        <w:tc>
          <w:tcPr>
            <w:tcW w:w="4673" w:type="dxa"/>
          </w:tcPr>
          <w:p w14:paraId="3F8D5498" w14:textId="72A83951" w:rsidR="00C44D88" w:rsidRPr="001F712C" w:rsidRDefault="004E478A" w:rsidP="004E478A">
            <w:pPr>
              <w:tabs>
                <w:tab w:val="left" w:pos="2574"/>
              </w:tabs>
              <w:ind w:left="0" w:firstLine="0"/>
              <w:jc w:val="center"/>
            </w:pPr>
            <w:r>
              <w:t>НЕИСПРАВНОСТИ-1</w:t>
            </w:r>
          </w:p>
        </w:tc>
      </w:tr>
      <w:tr w:rsidR="00444D40" w14:paraId="576DBFAD" w14:textId="77777777" w:rsidTr="004E478A">
        <w:tc>
          <w:tcPr>
            <w:tcW w:w="4673" w:type="dxa"/>
          </w:tcPr>
          <w:p w14:paraId="27ED58A0" w14:textId="3AF4EBCC" w:rsidR="00444D40" w:rsidRPr="006D0AA6" w:rsidRDefault="004E478A" w:rsidP="00444D40">
            <w:pPr>
              <w:ind w:left="0" w:firstLine="0"/>
              <w:jc w:val="center"/>
            </w:pPr>
            <w:r>
              <w:t>ДАВЛ ВТК</w:t>
            </w:r>
          </w:p>
        </w:tc>
      </w:tr>
      <w:tr w:rsidR="00444D40" w14:paraId="65CC36BD" w14:textId="77777777" w:rsidTr="004E478A">
        <w:tc>
          <w:tcPr>
            <w:tcW w:w="4673" w:type="dxa"/>
          </w:tcPr>
          <w:p w14:paraId="285F299D" w14:textId="2C1226B4" w:rsidR="00444D40" w:rsidRPr="000A6AEB" w:rsidRDefault="00444D40" w:rsidP="00444D40">
            <w:pPr>
              <w:ind w:left="0" w:firstLine="0"/>
              <w:jc w:val="center"/>
            </w:pPr>
          </w:p>
        </w:tc>
      </w:tr>
      <w:tr w:rsidR="00444D40" w14:paraId="115E3BD7" w14:textId="77777777" w:rsidTr="004E478A">
        <w:tc>
          <w:tcPr>
            <w:tcW w:w="4673" w:type="dxa"/>
          </w:tcPr>
          <w:p w14:paraId="665CCE2B" w14:textId="2AA6677D" w:rsidR="00444D40" w:rsidRPr="000A6AEB" w:rsidRDefault="00444D40" w:rsidP="00444D40">
            <w:pPr>
              <w:ind w:left="0" w:firstLine="22"/>
              <w:jc w:val="center"/>
            </w:pPr>
          </w:p>
        </w:tc>
      </w:tr>
    </w:tbl>
    <w:tbl>
      <w:tblPr>
        <w:tblStyle w:val="ad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B72C8" w14:paraId="5D4C8A09" w14:textId="77777777" w:rsidTr="002B72C8">
        <w:trPr>
          <w:trHeight w:val="268"/>
        </w:trPr>
        <w:tc>
          <w:tcPr>
            <w:tcW w:w="4954" w:type="dxa"/>
          </w:tcPr>
          <w:p w14:paraId="672A5004" w14:textId="4C70C175" w:rsidR="002B72C8" w:rsidRPr="00274550" w:rsidRDefault="00274550" w:rsidP="00274550">
            <w:pPr>
              <w:ind w:left="0" w:firstLine="0"/>
              <w:jc w:val="center"/>
            </w:pPr>
            <w:r>
              <w:t>ПАРАМЕТРЫ ДВИГ-1</w:t>
            </w:r>
          </w:p>
        </w:tc>
      </w:tr>
      <w:tr w:rsidR="00C44D88" w14:paraId="448C3BEC" w14:textId="77777777" w:rsidTr="00A300FC">
        <w:trPr>
          <w:trHeight w:val="268"/>
        </w:trPr>
        <w:tc>
          <w:tcPr>
            <w:tcW w:w="4954" w:type="dxa"/>
          </w:tcPr>
          <w:p w14:paraId="5C585A47" w14:textId="619EA3EC" w:rsidR="00C44D88" w:rsidRPr="00274550" w:rsidRDefault="00274550" w:rsidP="00274550">
            <w:pPr>
              <w:ind w:left="0" w:firstLine="0"/>
              <w:jc w:val="left"/>
              <w:rPr>
                <w:lang w:val="en-US"/>
              </w:rPr>
            </w:pPr>
            <w:r>
              <w:t xml:space="preserve">ТОЖ=              </w:t>
            </w:r>
            <w:r>
              <w:rPr>
                <w:lang w:val="en-US"/>
              </w:rPr>
              <w:t>P=</w:t>
            </w:r>
          </w:p>
        </w:tc>
      </w:tr>
      <w:tr w:rsidR="00C44D88" w14:paraId="000A6324" w14:textId="77777777" w:rsidTr="00A300FC">
        <w:trPr>
          <w:trHeight w:val="268"/>
        </w:trPr>
        <w:tc>
          <w:tcPr>
            <w:tcW w:w="4954" w:type="dxa"/>
          </w:tcPr>
          <w:p w14:paraId="52E39650" w14:textId="4C05A76C" w:rsidR="00C44D88" w:rsidRPr="00274550" w:rsidRDefault="00274550" w:rsidP="002B72C8">
            <w:pPr>
              <w:ind w:left="0" w:firstLine="0"/>
              <w:jc w:val="left"/>
            </w:pPr>
            <w:r>
              <w:rPr>
                <w:lang w:val="en-US"/>
              </w:rPr>
              <w:t>ТМ=                 P</w:t>
            </w:r>
            <w:r>
              <w:t>Б=</w:t>
            </w:r>
          </w:p>
        </w:tc>
      </w:tr>
      <w:tr w:rsidR="00C44D88" w14:paraId="323B5879" w14:textId="77777777" w:rsidTr="00A300FC">
        <w:trPr>
          <w:trHeight w:val="268"/>
        </w:trPr>
        <w:tc>
          <w:tcPr>
            <w:tcW w:w="4954" w:type="dxa"/>
          </w:tcPr>
          <w:p w14:paraId="298A1B05" w14:textId="3F94AD5D" w:rsidR="00C44D88" w:rsidRPr="00274550" w:rsidRDefault="00274550" w:rsidP="00C44D88">
            <w:pPr>
              <w:ind w:left="0" w:firstLine="22"/>
              <w:jc w:val="left"/>
            </w:pPr>
            <w:proofErr w:type="spellStart"/>
            <w:r>
              <w:rPr>
                <w:lang w:val="en-US"/>
              </w:rPr>
              <w:t>Ub</w:t>
            </w:r>
            <w:proofErr w:type="spellEnd"/>
            <w:r>
              <w:t>=</w:t>
            </w:r>
          </w:p>
        </w:tc>
      </w:tr>
    </w:tbl>
    <w:p w14:paraId="0BCCB49D" w14:textId="77777777" w:rsidR="0091797A" w:rsidRDefault="0091797A" w:rsidP="0024607C">
      <w:pPr>
        <w:spacing w:after="0"/>
        <w:ind w:left="0" w:firstLine="0"/>
      </w:pPr>
    </w:p>
    <w:tbl>
      <w:tblPr>
        <w:tblStyle w:val="a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E478A" w14:paraId="0EC3F636" w14:textId="77777777" w:rsidTr="004E478A">
        <w:trPr>
          <w:trHeight w:val="268"/>
        </w:trPr>
        <w:tc>
          <w:tcPr>
            <w:tcW w:w="4673" w:type="dxa"/>
          </w:tcPr>
          <w:p w14:paraId="3745E08B" w14:textId="3266207A" w:rsidR="004E478A" w:rsidRPr="00CB53F7" w:rsidRDefault="004E478A" w:rsidP="004E478A">
            <w:pPr>
              <w:ind w:left="0" w:firstLine="25"/>
              <w:jc w:val="center"/>
              <w:rPr>
                <w:lang w:val="en-US"/>
              </w:rPr>
            </w:pPr>
            <w:r>
              <w:t>НЕИСПРАВНОСТИ-2</w:t>
            </w:r>
          </w:p>
        </w:tc>
      </w:tr>
      <w:tr w:rsidR="004E478A" w14:paraId="57F21B9A" w14:textId="77777777" w:rsidTr="004E478A">
        <w:trPr>
          <w:trHeight w:val="77"/>
        </w:trPr>
        <w:tc>
          <w:tcPr>
            <w:tcW w:w="4673" w:type="dxa"/>
          </w:tcPr>
          <w:p w14:paraId="0EC9348F" w14:textId="611AE1A8" w:rsidR="004E478A" w:rsidRPr="000A6AEB" w:rsidRDefault="004E478A" w:rsidP="004E478A">
            <w:pPr>
              <w:ind w:left="0" w:firstLine="22"/>
              <w:jc w:val="center"/>
            </w:pPr>
          </w:p>
        </w:tc>
      </w:tr>
      <w:tr w:rsidR="004E478A" w14:paraId="3F99B818" w14:textId="77777777" w:rsidTr="004E478A">
        <w:trPr>
          <w:trHeight w:val="268"/>
        </w:trPr>
        <w:tc>
          <w:tcPr>
            <w:tcW w:w="4673" w:type="dxa"/>
          </w:tcPr>
          <w:p w14:paraId="7E19D1FC" w14:textId="77777777" w:rsidR="004E478A" w:rsidRPr="00CB53F7" w:rsidRDefault="004E478A" w:rsidP="004E478A">
            <w:pPr>
              <w:ind w:left="0" w:firstLine="0"/>
              <w:rPr>
                <w:lang w:val="en-US"/>
              </w:rPr>
            </w:pPr>
          </w:p>
        </w:tc>
      </w:tr>
      <w:tr w:rsidR="004E478A" w14:paraId="13357CC8" w14:textId="77777777" w:rsidTr="004E478A">
        <w:trPr>
          <w:trHeight w:val="268"/>
        </w:trPr>
        <w:tc>
          <w:tcPr>
            <w:tcW w:w="4673" w:type="dxa"/>
          </w:tcPr>
          <w:p w14:paraId="07383AD4" w14:textId="77777777" w:rsidR="004E478A" w:rsidRPr="000A6AEB" w:rsidRDefault="004E478A" w:rsidP="004E478A">
            <w:pPr>
              <w:ind w:left="0" w:firstLine="0"/>
              <w:jc w:val="left"/>
            </w:pPr>
          </w:p>
        </w:tc>
      </w:tr>
    </w:tbl>
    <w:tbl>
      <w:tblPr>
        <w:tblStyle w:val="ad"/>
        <w:tblpPr w:leftFromText="180" w:rightFromText="180" w:vertAnchor="text" w:horzAnchor="margin" w:tblpX="-152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4E478A" w14:paraId="276D5A29" w14:textId="77777777" w:rsidTr="004E478A">
        <w:trPr>
          <w:trHeight w:val="268"/>
        </w:trPr>
        <w:tc>
          <w:tcPr>
            <w:tcW w:w="4954" w:type="dxa"/>
          </w:tcPr>
          <w:p w14:paraId="7F98E3F0" w14:textId="77777777" w:rsidR="004E478A" w:rsidRPr="00C44D88" w:rsidRDefault="004E478A" w:rsidP="004E478A">
            <w:pPr>
              <w:ind w:left="0" w:firstLine="0"/>
              <w:jc w:val="center"/>
              <w:rPr>
                <w:lang w:val="en-US"/>
              </w:rPr>
            </w:pPr>
            <w:r>
              <w:t>ПАРАМЕТРЫ ДВИГ-2</w:t>
            </w:r>
          </w:p>
        </w:tc>
      </w:tr>
      <w:tr w:rsidR="004E478A" w14:paraId="179B3EC9" w14:textId="77777777" w:rsidTr="004E478A">
        <w:trPr>
          <w:trHeight w:val="268"/>
        </w:trPr>
        <w:tc>
          <w:tcPr>
            <w:tcW w:w="4954" w:type="dxa"/>
          </w:tcPr>
          <w:p w14:paraId="2928A6FF" w14:textId="77777777" w:rsidR="004E478A" w:rsidRPr="00C44D88" w:rsidRDefault="004E478A" w:rsidP="004E478A">
            <w:pPr>
              <w:ind w:left="0" w:firstLine="22"/>
              <w:jc w:val="left"/>
              <w:rPr>
                <w:lang w:val="en-US"/>
              </w:rPr>
            </w:pPr>
            <w:r>
              <w:t>НТК=</w:t>
            </w:r>
          </w:p>
        </w:tc>
      </w:tr>
      <w:tr w:rsidR="004E478A" w14:paraId="3C3ED4EA" w14:textId="77777777" w:rsidTr="004E478A">
        <w:trPr>
          <w:trHeight w:val="268"/>
        </w:trPr>
        <w:tc>
          <w:tcPr>
            <w:tcW w:w="4954" w:type="dxa"/>
          </w:tcPr>
          <w:p w14:paraId="39C456B3" w14:textId="77777777" w:rsidR="004E478A" w:rsidRPr="00EF5C3F" w:rsidRDefault="004E478A" w:rsidP="004E478A">
            <w:pPr>
              <w:ind w:left="0" w:firstLine="0"/>
              <w:jc w:val="left"/>
            </w:pPr>
            <w:r>
              <w:t xml:space="preserve">ВТК=              </w:t>
            </w:r>
          </w:p>
        </w:tc>
      </w:tr>
      <w:tr w:rsidR="004E478A" w14:paraId="71ABA936" w14:textId="77777777" w:rsidTr="004E478A">
        <w:trPr>
          <w:trHeight w:val="268"/>
        </w:trPr>
        <w:tc>
          <w:tcPr>
            <w:tcW w:w="4954" w:type="dxa"/>
          </w:tcPr>
          <w:p w14:paraId="517ADE36" w14:textId="77777777" w:rsidR="004E478A" w:rsidRPr="00EF5C3F" w:rsidRDefault="004E478A" w:rsidP="004E478A">
            <w:pPr>
              <w:ind w:left="0" w:firstLine="22"/>
              <w:jc w:val="left"/>
            </w:pPr>
            <w:r>
              <w:rPr>
                <w:lang w:val="en-US"/>
              </w:rPr>
              <w:t>ОБ=</w:t>
            </w:r>
          </w:p>
        </w:tc>
      </w:tr>
    </w:tbl>
    <w:tbl>
      <w:tblPr>
        <w:tblStyle w:val="a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E478A" w14:paraId="4C949862" w14:textId="77777777" w:rsidTr="00955FBB">
        <w:trPr>
          <w:trHeight w:val="268"/>
        </w:trPr>
        <w:tc>
          <w:tcPr>
            <w:tcW w:w="4673" w:type="dxa"/>
          </w:tcPr>
          <w:p w14:paraId="73D1A42F" w14:textId="27E0820F" w:rsidR="004E478A" w:rsidRPr="00CB53F7" w:rsidRDefault="00292129" w:rsidP="00955FBB">
            <w:pPr>
              <w:ind w:left="0" w:firstLine="25"/>
              <w:jc w:val="center"/>
              <w:rPr>
                <w:lang w:val="en-US"/>
              </w:rPr>
            </w:pPr>
            <w:r>
              <w:t>НЕИСПРАВНОСТИ-3</w:t>
            </w:r>
          </w:p>
        </w:tc>
      </w:tr>
      <w:tr w:rsidR="004E478A" w14:paraId="47CAD88D" w14:textId="77777777" w:rsidTr="00955FBB">
        <w:trPr>
          <w:trHeight w:val="77"/>
        </w:trPr>
        <w:tc>
          <w:tcPr>
            <w:tcW w:w="4673" w:type="dxa"/>
          </w:tcPr>
          <w:p w14:paraId="7BA6C46F" w14:textId="124D0787" w:rsidR="004E478A" w:rsidRPr="000A6AEB" w:rsidRDefault="00F311EA" w:rsidP="00F311EA">
            <w:pPr>
              <w:ind w:left="0" w:firstLine="22"/>
              <w:jc w:val="center"/>
            </w:pPr>
            <w:r>
              <w:t xml:space="preserve">ОТК ОСН </w:t>
            </w:r>
            <w:r w:rsidR="00292129">
              <w:t>ПИТ</w:t>
            </w:r>
            <w:r>
              <w:t>АНИЯ</w:t>
            </w:r>
          </w:p>
        </w:tc>
      </w:tr>
      <w:tr w:rsidR="004E478A" w14:paraId="47A492A9" w14:textId="77777777" w:rsidTr="00955FBB">
        <w:trPr>
          <w:trHeight w:val="268"/>
        </w:trPr>
        <w:tc>
          <w:tcPr>
            <w:tcW w:w="4673" w:type="dxa"/>
          </w:tcPr>
          <w:p w14:paraId="4BE2675F" w14:textId="20093988" w:rsidR="004E478A" w:rsidRPr="00CB53F7" w:rsidRDefault="00F311EA" w:rsidP="00F311EA">
            <w:pPr>
              <w:ind w:left="0" w:firstLine="0"/>
              <w:jc w:val="center"/>
              <w:rPr>
                <w:lang w:val="en-US"/>
              </w:rPr>
            </w:pPr>
            <w:r>
              <w:t>ОТК СИЛ ПИТАНИЯ</w:t>
            </w:r>
          </w:p>
        </w:tc>
      </w:tr>
      <w:tr w:rsidR="004E478A" w14:paraId="4F2D1B48" w14:textId="77777777" w:rsidTr="00955FBB">
        <w:trPr>
          <w:trHeight w:val="268"/>
        </w:trPr>
        <w:tc>
          <w:tcPr>
            <w:tcW w:w="4673" w:type="dxa"/>
          </w:tcPr>
          <w:p w14:paraId="0F9B2D7F" w14:textId="77777777" w:rsidR="004E478A" w:rsidRPr="000A6AEB" w:rsidRDefault="004E478A" w:rsidP="00955FBB">
            <w:pPr>
              <w:ind w:left="0" w:firstLine="0"/>
              <w:jc w:val="left"/>
            </w:pPr>
          </w:p>
        </w:tc>
      </w:tr>
    </w:tbl>
    <w:p w14:paraId="2A1E71CE" w14:textId="6F7ED534" w:rsidR="00292129" w:rsidRPr="004E478A" w:rsidRDefault="00292129" w:rsidP="00292129">
      <w:pPr>
        <w:ind w:left="0" w:firstLine="0"/>
        <w:rPr>
          <w:lang w:val="en-US"/>
        </w:rPr>
      </w:pPr>
    </w:p>
    <w:tbl>
      <w:tblPr>
        <w:tblStyle w:val="ad"/>
        <w:tblpPr w:leftFromText="180" w:rightFromText="180" w:vertAnchor="text" w:horzAnchor="margin" w:tblpX="-152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F31866" w14:paraId="79C510E3" w14:textId="77777777" w:rsidTr="00955FBB">
        <w:trPr>
          <w:trHeight w:val="268"/>
        </w:trPr>
        <w:tc>
          <w:tcPr>
            <w:tcW w:w="4954" w:type="dxa"/>
          </w:tcPr>
          <w:p w14:paraId="145AC85B" w14:textId="79C6F130" w:rsidR="00F31866" w:rsidRPr="00C44D88" w:rsidRDefault="00F31866" w:rsidP="00F31866">
            <w:pPr>
              <w:ind w:left="0" w:firstLine="0"/>
              <w:jc w:val="left"/>
              <w:rPr>
                <w:lang w:val="en-US"/>
              </w:rPr>
            </w:pPr>
            <w:r>
              <w:t>ВЫБОР РЕЖИМА РАБ</w:t>
            </w:r>
          </w:p>
        </w:tc>
      </w:tr>
      <w:tr w:rsidR="00F31866" w14:paraId="0005E2BB" w14:textId="77777777" w:rsidTr="00955FBB">
        <w:trPr>
          <w:trHeight w:val="268"/>
        </w:trPr>
        <w:tc>
          <w:tcPr>
            <w:tcW w:w="4954" w:type="dxa"/>
          </w:tcPr>
          <w:p w14:paraId="1825DFC2" w14:textId="4C9626C3" w:rsidR="00F31866" w:rsidRPr="00F31866" w:rsidRDefault="00F31866" w:rsidP="00F31866">
            <w:pPr>
              <w:ind w:left="0" w:firstLine="22"/>
              <w:jc w:val="left"/>
            </w:pPr>
            <w:r>
              <w:rPr>
                <w:lang w:val="en-US"/>
              </w:rPr>
              <w:t>&lt;</w:t>
            </w:r>
            <w:r>
              <w:t>СТАРТ</w:t>
            </w:r>
            <w:r>
              <w:rPr>
                <w:lang w:val="en-US"/>
              </w:rPr>
              <w:t>&gt;</w:t>
            </w:r>
            <w:r>
              <w:t xml:space="preserve">                     СТОП</w:t>
            </w:r>
          </w:p>
        </w:tc>
      </w:tr>
      <w:tr w:rsidR="00F31866" w14:paraId="0065C2D8" w14:textId="77777777" w:rsidTr="00955FBB">
        <w:trPr>
          <w:trHeight w:val="268"/>
        </w:trPr>
        <w:tc>
          <w:tcPr>
            <w:tcW w:w="4954" w:type="dxa"/>
          </w:tcPr>
          <w:p w14:paraId="7CD7DDD2" w14:textId="068038D1" w:rsidR="00F31866" w:rsidRPr="00EF5C3F" w:rsidRDefault="00F31866" w:rsidP="00F31866">
            <w:pPr>
              <w:ind w:left="0" w:firstLine="0"/>
              <w:jc w:val="left"/>
            </w:pPr>
            <w:r>
              <w:t xml:space="preserve">НАГР                            </w:t>
            </w:r>
            <w:r>
              <w:rPr>
                <w:lang w:val="en-US"/>
              </w:rPr>
              <w:t>#</w:t>
            </w:r>
            <w:r>
              <w:t>АВАР</w:t>
            </w:r>
          </w:p>
        </w:tc>
      </w:tr>
      <w:tr w:rsidR="00F31866" w14:paraId="5B9CB8E9" w14:textId="77777777" w:rsidTr="00955FBB">
        <w:trPr>
          <w:trHeight w:val="268"/>
        </w:trPr>
        <w:tc>
          <w:tcPr>
            <w:tcW w:w="4954" w:type="dxa"/>
          </w:tcPr>
          <w:p w14:paraId="5AF09BFA" w14:textId="6E8B19EA" w:rsidR="00F31866" w:rsidRPr="00EF5C3F" w:rsidRDefault="00F31866" w:rsidP="00F31866">
            <w:pPr>
              <w:ind w:left="0" w:firstLine="22"/>
              <w:jc w:val="left"/>
            </w:pPr>
            <w:r>
              <w:t xml:space="preserve">ВНЕШ                          </w:t>
            </w:r>
            <w:r>
              <w:rPr>
                <w:lang w:val="en-US"/>
              </w:rPr>
              <w:t>#</w:t>
            </w:r>
            <w:r>
              <w:t>СЕТЬ</w:t>
            </w:r>
          </w:p>
        </w:tc>
      </w:tr>
    </w:tbl>
    <w:tbl>
      <w:tblPr>
        <w:tblStyle w:val="ad"/>
        <w:tblpPr w:leftFromText="180" w:rightFromText="180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92129" w14:paraId="77D45550" w14:textId="77777777" w:rsidTr="00F311EA">
        <w:trPr>
          <w:trHeight w:val="268"/>
        </w:trPr>
        <w:tc>
          <w:tcPr>
            <w:tcW w:w="4673" w:type="dxa"/>
          </w:tcPr>
          <w:p w14:paraId="0F4F7F53" w14:textId="77777777" w:rsidR="00292129" w:rsidRPr="00CB53F7" w:rsidRDefault="00292129" w:rsidP="00F311EA">
            <w:pPr>
              <w:ind w:left="0" w:firstLine="25"/>
              <w:jc w:val="center"/>
              <w:rPr>
                <w:lang w:val="en-US"/>
              </w:rPr>
            </w:pPr>
            <w:r>
              <w:t>ЯРКОСТЬ ЭКРАНА 100%</w:t>
            </w:r>
          </w:p>
        </w:tc>
      </w:tr>
      <w:tr w:rsidR="00292129" w14:paraId="68ACF100" w14:textId="77777777" w:rsidTr="00F311EA">
        <w:trPr>
          <w:trHeight w:val="77"/>
        </w:trPr>
        <w:tc>
          <w:tcPr>
            <w:tcW w:w="4673" w:type="dxa"/>
          </w:tcPr>
          <w:p w14:paraId="27D9C6D0" w14:textId="77777777" w:rsidR="00292129" w:rsidRPr="000A6AEB" w:rsidRDefault="00292129" w:rsidP="00F311EA">
            <w:pPr>
              <w:ind w:left="0" w:firstLine="22"/>
              <w:jc w:val="center"/>
            </w:pPr>
          </w:p>
        </w:tc>
      </w:tr>
      <w:tr w:rsidR="00292129" w14:paraId="095E773F" w14:textId="77777777" w:rsidTr="00F311EA">
        <w:trPr>
          <w:trHeight w:val="268"/>
        </w:trPr>
        <w:tc>
          <w:tcPr>
            <w:tcW w:w="4673" w:type="dxa"/>
          </w:tcPr>
          <w:p w14:paraId="4DA68C3A" w14:textId="77777777" w:rsidR="00292129" w:rsidRPr="00CB53F7" w:rsidRDefault="00292129" w:rsidP="00F311EA">
            <w:pPr>
              <w:ind w:left="0" w:firstLine="0"/>
              <w:rPr>
                <w:lang w:val="en-US"/>
              </w:rPr>
            </w:pPr>
          </w:p>
        </w:tc>
      </w:tr>
      <w:tr w:rsidR="00292129" w14:paraId="1FBA8AFB" w14:textId="77777777" w:rsidTr="00F311EA">
        <w:trPr>
          <w:trHeight w:val="268"/>
        </w:trPr>
        <w:tc>
          <w:tcPr>
            <w:tcW w:w="4673" w:type="dxa"/>
          </w:tcPr>
          <w:p w14:paraId="08116E21" w14:textId="77777777" w:rsidR="00292129" w:rsidRPr="000A6AEB" w:rsidRDefault="00292129" w:rsidP="00F311EA">
            <w:pPr>
              <w:ind w:left="0" w:firstLine="0"/>
              <w:jc w:val="left"/>
            </w:pPr>
          </w:p>
        </w:tc>
      </w:tr>
    </w:tbl>
    <w:p w14:paraId="723D55E5" w14:textId="77777777" w:rsidR="00CB53F7" w:rsidRDefault="00CB53F7" w:rsidP="00F31866">
      <w:pPr>
        <w:ind w:left="0" w:firstLine="0"/>
      </w:pPr>
    </w:p>
    <w:p w14:paraId="4DAC93E9" w14:textId="77777777" w:rsidR="00F31866" w:rsidRDefault="00F31866" w:rsidP="002B72C8">
      <w:pPr>
        <w:jc w:val="center"/>
      </w:pPr>
    </w:p>
    <w:p w14:paraId="76266CC4" w14:textId="77777777" w:rsidR="00F31866" w:rsidRDefault="00F31866" w:rsidP="002B72C8">
      <w:pPr>
        <w:jc w:val="center"/>
      </w:pPr>
    </w:p>
    <w:p w14:paraId="4DA08A4F" w14:textId="45D421ED" w:rsidR="00E863C8" w:rsidRDefault="004E478A" w:rsidP="002B72C8">
      <w:pPr>
        <w:jc w:val="center"/>
      </w:pPr>
      <w:r>
        <w:t>Рисунок 2</w:t>
      </w:r>
      <w:r w:rsidR="0009335B">
        <w:t xml:space="preserve"> – Примеры отображения окон</w:t>
      </w:r>
      <w:r w:rsidR="004732A8">
        <w:t xml:space="preserve"> на индикаторной панели</w:t>
      </w:r>
    </w:p>
    <w:p w14:paraId="73C272B9" w14:textId="77777777" w:rsidR="006F6E85" w:rsidRDefault="00F531F1" w:rsidP="000070BE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before="0" w:after="0" w:line="276" w:lineRule="auto"/>
        <w:ind w:left="0" w:firstLine="709"/>
      </w:pPr>
      <w:r>
        <w:lastRenderedPageBreak/>
        <w:t xml:space="preserve">Отображение АПС </w:t>
      </w:r>
      <w:r w:rsidR="00FE3996">
        <w:t>и АПС с защитой</w:t>
      </w:r>
      <w:r w:rsidR="003B2BA7">
        <w:t xml:space="preserve"> </w:t>
      </w:r>
      <w:r>
        <w:t>(рисунок 2</w:t>
      </w:r>
      <w:r w:rsidR="00AC7DBC">
        <w:t>)</w:t>
      </w:r>
      <w:r w:rsidR="003B2BA7">
        <w:t xml:space="preserve"> </w:t>
      </w:r>
      <w:r>
        <w:t xml:space="preserve">сопровождается </w:t>
      </w:r>
      <w:r w:rsidR="006F6E85">
        <w:t>следующими действиями:</w:t>
      </w:r>
    </w:p>
    <w:p w14:paraId="21051DC6" w14:textId="26698C7B" w:rsidR="006F6E85" w:rsidRDefault="00F531F1" w:rsidP="00D53176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/>
        <w:ind w:left="0" w:firstLine="709"/>
      </w:pPr>
      <w:r>
        <w:t>вы</w:t>
      </w:r>
      <w:r w:rsidR="006F6E85">
        <w:t xml:space="preserve">свечиванием </w:t>
      </w:r>
      <w:r w:rsidR="00195F48">
        <w:t>на ВПУ (</w:t>
      </w:r>
      <w:r w:rsidR="00195F48" w:rsidRPr="00894329">
        <w:t>ЩУАД.210</w:t>
      </w:r>
      <w:r w:rsidR="00195F48">
        <w:t xml:space="preserve">) </w:t>
      </w:r>
      <w:r w:rsidR="006F6E85">
        <w:t xml:space="preserve">индикатора «АВАРИЯ» </w:t>
      </w:r>
      <w:r w:rsidR="00195F48" w:rsidRPr="00195F48">
        <w:t>(</w:t>
      </w:r>
      <w:r w:rsidR="00195F48">
        <w:t>рисунок 1, поз.6)</w:t>
      </w:r>
      <w:r w:rsidR="006F6E85">
        <w:t>;</w:t>
      </w:r>
    </w:p>
    <w:p w14:paraId="2DFD0946" w14:textId="0C93F859" w:rsidR="006F6E85" w:rsidRDefault="006F6E85" w:rsidP="006F6E85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left="0" w:firstLine="709"/>
      </w:pPr>
      <w:r>
        <w:t>высвечиванием</w:t>
      </w:r>
      <w:r w:rsidR="00F531F1">
        <w:t xml:space="preserve"> индикатора источника возникновения ав</w:t>
      </w:r>
      <w:r>
        <w:t>арийной ситуа</w:t>
      </w:r>
      <w:r w:rsidR="00195F48">
        <w:t>ции на индикаторной панели (рисунок 1, поз.8) ВПУ (</w:t>
      </w:r>
      <w:r w:rsidRPr="00894329">
        <w:t>ЩУАД.210</w:t>
      </w:r>
      <w:r w:rsidR="00195F48">
        <w:t>)</w:t>
      </w:r>
      <w:r>
        <w:t>;</w:t>
      </w:r>
    </w:p>
    <w:p w14:paraId="301B2776" w14:textId="79E63E47" w:rsidR="000A5819" w:rsidRDefault="00F531F1" w:rsidP="00D53176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/>
        <w:ind w:left="0" w:firstLine="709"/>
      </w:pPr>
      <w:r>
        <w:t xml:space="preserve"> </w:t>
      </w:r>
      <w:r w:rsidR="006F6E85">
        <w:t xml:space="preserve">высвечиванием </w:t>
      </w:r>
      <w:r>
        <w:t xml:space="preserve">кода аварийной ситуации </w:t>
      </w:r>
      <w:r w:rsidR="006F6E85">
        <w:t xml:space="preserve">на индикаторной панели </w:t>
      </w:r>
      <w:r w:rsidR="000A5819">
        <w:t>(рисунок 1, поз.8) ВПУ</w:t>
      </w:r>
      <w:r w:rsidR="006F6E85">
        <w:t xml:space="preserve"> </w:t>
      </w:r>
      <w:r w:rsidR="00195F48">
        <w:t>(</w:t>
      </w:r>
      <w:r w:rsidR="006F6E85" w:rsidRPr="00894329">
        <w:t>ЩУАД.210</w:t>
      </w:r>
      <w:r w:rsidR="00195F48">
        <w:t>)</w:t>
      </w:r>
      <w:r w:rsidR="006F6E85">
        <w:t>;</w:t>
      </w:r>
    </w:p>
    <w:p w14:paraId="248E6D44" w14:textId="68B084E7" w:rsidR="000A5819" w:rsidRPr="000A5819" w:rsidRDefault="000A5819" w:rsidP="000A5819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left="0" w:firstLine="709"/>
      </w:pPr>
      <w:r>
        <w:t>высвечиванием в окне с условным порядковым номером «5» информации об источнике возникновения аварийной ситуации на индикаторной панели (рисунок 1, поз.8) ВПУ;</w:t>
      </w:r>
    </w:p>
    <w:p w14:paraId="20AEDD72" w14:textId="77777777" w:rsidR="006F6E85" w:rsidRDefault="00F531F1" w:rsidP="00D53176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/>
        <w:ind w:left="0" w:firstLine="709"/>
      </w:pPr>
      <w:r>
        <w:t>срабатыванием звуковой сигнализации</w:t>
      </w:r>
      <w:r w:rsidR="00625EA0">
        <w:t xml:space="preserve">. </w:t>
      </w:r>
    </w:p>
    <w:p w14:paraId="0B3C146A" w14:textId="453C6195" w:rsidR="0005257E" w:rsidRPr="00894329" w:rsidRDefault="003B2BA7" w:rsidP="006F6E85">
      <w:pPr>
        <w:pStyle w:val="4"/>
        <w:numPr>
          <w:ilvl w:val="0"/>
          <w:numId w:val="0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firstLine="709"/>
      </w:pPr>
      <w:r w:rsidRPr="00894329">
        <w:t xml:space="preserve">При возникновении двух и более аварийных ситуаций отображение причин их возникновения на индикаторной панели </w:t>
      </w:r>
      <w:r w:rsidR="00195F48" w:rsidRPr="00894329">
        <w:t xml:space="preserve">(рисунок 1, поз.8) </w:t>
      </w:r>
      <w:r w:rsidRPr="00894329">
        <w:t>осуществляется в нескольких</w:t>
      </w:r>
      <w:r w:rsidR="00625EA0" w:rsidRPr="00894329">
        <w:t xml:space="preserve"> окна</w:t>
      </w:r>
      <w:r w:rsidR="00F531F1" w:rsidRPr="00894329">
        <w:t>х</w:t>
      </w:r>
      <w:r w:rsidR="00D4281D" w:rsidRPr="00894329">
        <w:t xml:space="preserve"> </w:t>
      </w:r>
      <w:r w:rsidR="009471AB" w:rsidRPr="00894329">
        <w:t>(</w:t>
      </w:r>
      <w:r w:rsidR="00F531F1" w:rsidRPr="00894329">
        <w:t>рисунок 2</w:t>
      </w:r>
      <w:r w:rsidR="00625EA0" w:rsidRPr="00894329">
        <w:t>)</w:t>
      </w:r>
      <w:r w:rsidRPr="00894329">
        <w:t xml:space="preserve">. </w:t>
      </w:r>
      <w:r w:rsidR="00A22BFD" w:rsidRPr="00894329">
        <w:t xml:space="preserve">Перечень </w:t>
      </w:r>
      <w:r w:rsidR="00F531F1" w:rsidRPr="00894329">
        <w:t>кодов сигналов АПС и АПС с защитой</w:t>
      </w:r>
      <w:r w:rsidR="00A22BFD" w:rsidRPr="00894329">
        <w:t xml:space="preserve"> приведен</w:t>
      </w:r>
      <w:r w:rsidRPr="00894329">
        <w:t xml:space="preserve"> </w:t>
      </w:r>
      <w:r w:rsidR="00625EA0" w:rsidRPr="00894329">
        <w:t>в таблице 4</w:t>
      </w:r>
      <w:r w:rsidRPr="00894329">
        <w:t>.</w:t>
      </w:r>
    </w:p>
    <w:p w14:paraId="38787D67" w14:textId="543FF5A4" w:rsidR="00195F48" w:rsidRPr="00195F48" w:rsidRDefault="00195F48" w:rsidP="00D53176">
      <w:pPr>
        <w:spacing w:after="0"/>
        <w:ind w:left="0" w:firstLine="709"/>
      </w:pPr>
      <w:r w:rsidRPr="00894329">
        <w:rPr>
          <w:szCs w:val="28"/>
        </w:rPr>
        <w:t>При возникновении нескольких АПС и АПС с защитой осуществляется суммирование</w:t>
      </w:r>
      <w:r w:rsidR="00553BBF" w:rsidRPr="00894329">
        <w:rPr>
          <w:szCs w:val="28"/>
        </w:rPr>
        <w:t xml:space="preserve"> их кодов, согласно таблице 4</w:t>
      </w:r>
      <w:r w:rsidRPr="00894329">
        <w:rPr>
          <w:szCs w:val="28"/>
        </w:rPr>
        <w:t xml:space="preserve">, и отображение конечной суммы кодов сигналов на </w:t>
      </w:r>
      <w:r w:rsidR="00553BBF" w:rsidRPr="00894329">
        <w:rPr>
          <w:szCs w:val="28"/>
        </w:rPr>
        <w:t>индикаторной панели</w:t>
      </w:r>
      <w:r w:rsidRPr="00894329">
        <w:rPr>
          <w:szCs w:val="28"/>
        </w:rPr>
        <w:t xml:space="preserve"> ВПУ</w:t>
      </w:r>
      <w:r w:rsidR="00553BBF" w:rsidRPr="00894329">
        <w:rPr>
          <w:szCs w:val="28"/>
        </w:rPr>
        <w:t xml:space="preserve"> (ЩУАД.210)</w:t>
      </w:r>
      <w:r w:rsidR="00553BBF">
        <w:rPr>
          <w:szCs w:val="28"/>
        </w:rPr>
        <w:t>.</w:t>
      </w:r>
    </w:p>
    <w:p w14:paraId="1AE7D232" w14:textId="5719503A" w:rsidR="00D42818" w:rsidRPr="00D42818" w:rsidRDefault="00625EA0" w:rsidP="003B2BA7">
      <w:pPr>
        <w:pStyle w:val="14"/>
        <w:jc w:val="both"/>
      </w:pPr>
      <w:r>
        <w:t>Таблица 4</w:t>
      </w:r>
      <w:r w:rsidR="003B2BA7">
        <w:t xml:space="preserve"> </w:t>
      </w:r>
      <w:r>
        <w:t>–</w:t>
      </w:r>
      <w:r w:rsidR="003B2BA7">
        <w:t xml:space="preserve"> П</w:t>
      </w:r>
      <w:r>
        <w:t xml:space="preserve">еречень </w:t>
      </w:r>
      <w:r w:rsidR="00F531F1">
        <w:t xml:space="preserve">кодов </w:t>
      </w:r>
      <w:r w:rsidR="00D42818">
        <w:t>сигналов АПС</w:t>
      </w:r>
      <w:r w:rsidR="00F531F1">
        <w:t xml:space="preserve"> и АПС с защитой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58"/>
      </w:tblGrid>
      <w:tr w:rsidR="00D5377D" w:rsidRPr="005C4130" w14:paraId="31F28441" w14:textId="3C806844" w:rsidTr="00D5377D">
        <w:trPr>
          <w:cantSplit/>
          <w:tblHeader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5915FB0" w14:textId="4DE82050" w:rsidR="00D5377D" w:rsidRPr="00625EA0" w:rsidRDefault="00D5377D" w:rsidP="00D53176">
            <w:pPr>
              <w:pStyle w:val="aff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АПС</w:t>
            </w:r>
          </w:p>
        </w:tc>
        <w:tc>
          <w:tcPr>
            <w:tcW w:w="8358" w:type="dxa"/>
            <w:tcBorders>
              <w:top w:val="single" w:sz="4" w:space="0" w:color="auto"/>
            </w:tcBorders>
            <w:shd w:val="clear" w:color="auto" w:fill="auto"/>
          </w:tcPr>
          <w:p w14:paraId="252CBFBD" w14:textId="50946A8B" w:rsidR="00D5377D" w:rsidRPr="00625EA0" w:rsidRDefault="00D5377D" w:rsidP="00D53176">
            <w:pPr>
              <w:pStyle w:val="aff0"/>
              <w:spacing w:after="0"/>
              <w:rPr>
                <w:sz w:val="28"/>
                <w:szCs w:val="28"/>
              </w:rPr>
            </w:pPr>
            <w:r w:rsidRPr="00625E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сигнала АПС</w:t>
            </w:r>
          </w:p>
        </w:tc>
      </w:tr>
      <w:tr w:rsidR="00D5377D" w:rsidRPr="0059439F" w14:paraId="268C7430" w14:textId="77777777" w:rsidTr="00D53176">
        <w:trPr>
          <w:trHeight w:val="307"/>
        </w:trPr>
        <w:tc>
          <w:tcPr>
            <w:tcW w:w="1418" w:type="dxa"/>
            <w:shd w:val="clear" w:color="auto" w:fill="auto"/>
          </w:tcPr>
          <w:p w14:paraId="53DDB5C3" w14:textId="64BEBECA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  <w:tc>
          <w:tcPr>
            <w:tcW w:w="8358" w:type="dxa"/>
            <w:shd w:val="clear" w:color="auto" w:fill="auto"/>
          </w:tcPr>
          <w:p w14:paraId="4D508F0B" w14:textId="2CBFB80A" w:rsidR="00D5377D" w:rsidRPr="0059439F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 запустился и сразу остановился</w:t>
            </w:r>
          </w:p>
        </w:tc>
      </w:tr>
      <w:tr w:rsidR="00D5377D" w:rsidRPr="0059439F" w14:paraId="05C3339E" w14:textId="1BAF5A2D" w:rsidTr="00955FBB">
        <w:tc>
          <w:tcPr>
            <w:tcW w:w="1418" w:type="dxa"/>
            <w:shd w:val="clear" w:color="auto" w:fill="auto"/>
          </w:tcPr>
          <w:p w14:paraId="3FC87F2A" w14:textId="29A14454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</w:t>
            </w:r>
          </w:p>
        </w:tc>
        <w:tc>
          <w:tcPr>
            <w:tcW w:w="8358" w:type="dxa"/>
            <w:shd w:val="clear" w:color="auto" w:fill="auto"/>
          </w:tcPr>
          <w:p w14:paraId="3123210D" w14:textId="16DE0504" w:rsidR="00D5377D" w:rsidRPr="0059439F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давление НТК</w:t>
            </w:r>
          </w:p>
        </w:tc>
      </w:tr>
      <w:tr w:rsidR="00D5377D" w:rsidRPr="0059439F" w14:paraId="3061A289" w14:textId="1ED567CF" w:rsidTr="00955FBB">
        <w:tc>
          <w:tcPr>
            <w:tcW w:w="1418" w:type="dxa"/>
            <w:shd w:val="clear" w:color="auto" w:fill="auto"/>
          </w:tcPr>
          <w:p w14:paraId="2C9FDBE3" w14:textId="5912D911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</w:t>
            </w:r>
          </w:p>
        </w:tc>
        <w:tc>
          <w:tcPr>
            <w:tcW w:w="8358" w:type="dxa"/>
            <w:shd w:val="clear" w:color="auto" w:fill="auto"/>
          </w:tcPr>
          <w:p w14:paraId="7BFC3222" w14:textId="7D1A9266" w:rsidR="00D5377D" w:rsidRPr="00625EA0" w:rsidRDefault="00D5377D" w:rsidP="00F8426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давление ВТК</w:t>
            </w:r>
          </w:p>
        </w:tc>
      </w:tr>
      <w:tr w:rsidR="00D5377D" w:rsidRPr="0059439F" w14:paraId="55CD2970" w14:textId="77777777" w:rsidTr="00955FBB">
        <w:tc>
          <w:tcPr>
            <w:tcW w:w="1418" w:type="dxa"/>
            <w:shd w:val="clear" w:color="auto" w:fill="auto"/>
          </w:tcPr>
          <w:p w14:paraId="55088DA1" w14:textId="277EE36A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0008</w:t>
            </w:r>
          </w:p>
        </w:tc>
        <w:tc>
          <w:tcPr>
            <w:tcW w:w="8358" w:type="dxa"/>
            <w:shd w:val="clear" w:color="auto" w:fill="auto"/>
          </w:tcPr>
          <w:p w14:paraId="3C8502E7" w14:textId="494E1A3D" w:rsidR="00D5377D" w:rsidRPr="00625EA0" w:rsidRDefault="00D5377D" w:rsidP="00F8426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температура ОЖ</w:t>
            </w:r>
          </w:p>
        </w:tc>
      </w:tr>
      <w:tr w:rsidR="00D5377D" w:rsidRPr="0059439F" w14:paraId="4199E3B4" w14:textId="58A6B6E8" w:rsidTr="00955FBB">
        <w:tc>
          <w:tcPr>
            <w:tcW w:w="1418" w:type="dxa"/>
            <w:shd w:val="clear" w:color="auto" w:fill="auto"/>
          </w:tcPr>
          <w:p w14:paraId="6D10F8A5" w14:textId="4BDA8990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</w:t>
            </w:r>
          </w:p>
        </w:tc>
        <w:tc>
          <w:tcPr>
            <w:tcW w:w="8358" w:type="dxa"/>
            <w:shd w:val="clear" w:color="auto" w:fill="auto"/>
          </w:tcPr>
          <w:p w14:paraId="0EC3D71A" w14:textId="5A6DF607" w:rsidR="00D5377D" w:rsidRPr="00625EA0" w:rsidRDefault="00D5377D" w:rsidP="00F8426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температура масла</w:t>
            </w:r>
          </w:p>
        </w:tc>
      </w:tr>
      <w:tr w:rsidR="00D5377D" w:rsidRPr="0059439F" w14:paraId="5122404D" w14:textId="457D1E40" w:rsidTr="00955FBB">
        <w:tc>
          <w:tcPr>
            <w:tcW w:w="1418" w:type="dxa"/>
            <w:shd w:val="clear" w:color="auto" w:fill="auto"/>
          </w:tcPr>
          <w:p w14:paraId="47C153AC" w14:textId="3969EB97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</w:t>
            </w:r>
          </w:p>
        </w:tc>
        <w:tc>
          <w:tcPr>
            <w:tcW w:w="8358" w:type="dxa"/>
            <w:shd w:val="clear" w:color="auto" w:fill="auto"/>
          </w:tcPr>
          <w:p w14:paraId="6BFE54EA" w14:textId="00AD1643" w:rsidR="00D5377D" w:rsidRPr="00625EA0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Высокие обороты двигателя</w:t>
            </w:r>
          </w:p>
        </w:tc>
      </w:tr>
      <w:tr w:rsidR="00D5377D" w:rsidRPr="0059439F" w14:paraId="64EA958E" w14:textId="78203536" w:rsidTr="00955FBB">
        <w:tc>
          <w:tcPr>
            <w:tcW w:w="1418" w:type="dxa"/>
            <w:shd w:val="clear" w:color="auto" w:fill="auto"/>
          </w:tcPr>
          <w:p w14:paraId="2A09A65C" w14:textId="5FCC2306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</w:t>
            </w:r>
          </w:p>
        </w:tc>
        <w:tc>
          <w:tcPr>
            <w:tcW w:w="8358" w:type="dxa"/>
            <w:shd w:val="clear" w:color="auto" w:fill="auto"/>
          </w:tcPr>
          <w:p w14:paraId="06A64C63" w14:textId="0244DD29" w:rsidR="00D5377D" w:rsidRPr="00625EA0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на клеммах генератора</w:t>
            </w:r>
          </w:p>
        </w:tc>
      </w:tr>
      <w:tr w:rsidR="00D5377D" w:rsidRPr="005C4130" w14:paraId="765CC4DA" w14:textId="73A3DC51" w:rsidTr="00955FBB">
        <w:tc>
          <w:tcPr>
            <w:tcW w:w="1418" w:type="dxa"/>
            <w:shd w:val="clear" w:color="auto" w:fill="auto"/>
          </w:tcPr>
          <w:p w14:paraId="1678560F" w14:textId="68CFA3E6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0080</w:t>
            </w:r>
          </w:p>
        </w:tc>
        <w:tc>
          <w:tcPr>
            <w:tcW w:w="8358" w:type="dxa"/>
            <w:shd w:val="clear" w:color="auto" w:fill="auto"/>
          </w:tcPr>
          <w:p w14:paraId="7047FE04" w14:textId="6201A859" w:rsidR="00D5377D" w:rsidRPr="00F8426F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на клеммах генератора</w:t>
            </w:r>
          </w:p>
        </w:tc>
      </w:tr>
      <w:tr w:rsidR="00D5377D" w:rsidRPr="005C4130" w14:paraId="13D9065E" w14:textId="77777777" w:rsidTr="00955FBB">
        <w:tc>
          <w:tcPr>
            <w:tcW w:w="1418" w:type="dxa"/>
            <w:shd w:val="clear" w:color="auto" w:fill="auto"/>
          </w:tcPr>
          <w:p w14:paraId="49629553" w14:textId="7FB140A4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8358" w:type="dxa"/>
            <w:shd w:val="clear" w:color="auto" w:fill="auto"/>
          </w:tcPr>
          <w:p w14:paraId="4497EFD8" w14:textId="1E7EF206" w:rsidR="00D5377D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Перегрузка по току</w:t>
            </w:r>
          </w:p>
        </w:tc>
      </w:tr>
      <w:tr w:rsidR="00D5377D" w:rsidRPr="005C4130" w14:paraId="469D80D8" w14:textId="77777777" w:rsidTr="00955FBB">
        <w:tc>
          <w:tcPr>
            <w:tcW w:w="1418" w:type="dxa"/>
            <w:shd w:val="clear" w:color="auto" w:fill="auto"/>
          </w:tcPr>
          <w:p w14:paraId="57F2DDB0" w14:textId="138E3AFB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8358" w:type="dxa"/>
            <w:shd w:val="clear" w:color="auto" w:fill="auto"/>
          </w:tcPr>
          <w:p w14:paraId="0A7F0989" w14:textId="63B56CD0" w:rsidR="00D5377D" w:rsidRDefault="00D5377D" w:rsidP="006C7ECA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Самопроизвольный останов двигателя</w:t>
            </w:r>
          </w:p>
        </w:tc>
      </w:tr>
      <w:tr w:rsidR="00D5377D" w:rsidRPr="005C4130" w14:paraId="1EB82797" w14:textId="77777777" w:rsidTr="00955FBB">
        <w:tc>
          <w:tcPr>
            <w:tcW w:w="1418" w:type="dxa"/>
            <w:shd w:val="clear" w:color="auto" w:fill="auto"/>
          </w:tcPr>
          <w:p w14:paraId="3853AB25" w14:textId="07C22A3F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bookmarkStart w:id="21" w:name="_Hlk529363780"/>
            <w:r>
              <w:rPr>
                <w:sz w:val="28"/>
                <w:szCs w:val="28"/>
              </w:rPr>
              <w:t>0400</w:t>
            </w:r>
          </w:p>
        </w:tc>
        <w:tc>
          <w:tcPr>
            <w:tcW w:w="8358" w:type="dxa"/>
            <w:shd w:val="clear" w:color="auto" w:fill="auto"/>
          </w:tcPr>
          <w:p w14:paraId="3FB1AFF5" w14:textId="052E7B28" w:rsidR="00D5377D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ОЖ</w:t>
            </w:r>
          </w:p>
        </w:tc>
      </w:tr>
      <w:tr w:rsidR="00D5377D" w:rsidRPr="005C4130" w14:paraId="7EDEA4B6" w14:textId="77777777" w:rsidTr="00955FBB">
        <w:tc>
          <w:tcPr>
            <w:tcW w:w="1418" w:type="dxa"/>
            <w:shd w:val="clear" w:color="auto" w:fill="auto"/>
          </w:tcPr>
          <w:p w14:paraId="7C40DB81" w14:textId="3FEF90CA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8358" w:type="dxa"/>
            <w:shd w:val="clear" w:color="auto" w:fill="auto"/>
          </w:tcPr>
          <w:p w14:paraId="170A3D4E" w14:textId="24340AEE" w:rsidR="00D5377D" w:rsidRDefault="00D5377D" w:rsidP="006C7ECA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Утечка топлива</w:t>
            </w:r>
          </w:p>
        </w:tc>
      </w:tr>
      <w:bookmarkEnd w:id="21"/>
      <w:tr w:rsidR="00D5377D" w:rsidRPr="005C4130" w14:paraId="25E7F32F" w14:textId="77777777" w:rsidTr="00955FBB">
        <w:tc>
          <w:tcPr>
            <w:tcW w:w="1418" w:type="dxa"/>
            <w:shd w:val="clear" w:color="auto" w:fill="auto"/>
          </w:tcPr>
          <w:p w14:paraId="6ACD004B" w14:textId="16CC8119" w:rsidR="00D5377D" w:rsidRPr="00D53176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 w:rsidRPr="00D53176">
              <w:rPr>
                <w:sz w:val="28"/>
                <w:szCs w:val="28"/>
              </w:rPr>
              <w:t>1000</w:t>
            </w:r>
          </w:p>
        </w:tc>
        <w:tc>
          <w:tcPr>
            <w:tcW w:w="8358" w:type="dxa"/>
            <w:shd w:val="clear" w:color="auto" w:fill="auto"/>
          </w:tcPr>
          <w:p w14:paraId="3F511D90" w14:textId="225BBFD7" w:rsidR="00D5377D" w:rsidRPr="00D53176" w:rsidRDefault="00D5377D" w:rsidP="0059439F">
            <w:pPr>
              <w:pStyle w:val="afc"/>
              <w:rPr>
                <w:sz w:val="28"/>
                <w:szCs w:val="28"/>
              </w:rPr>
            </w:pPr>
            <w:r w:rsidRPr="00D53176">
              <w:rPr>
                <w:sz w:val="28"/>
                <w:szCs w:val="28"/>
              </w:rPr>
              <w:t>Вода в топливе</w:t>
            </w:r>
          </w:p>
        </w:tc>
      </w:tr>
      <w:tr w:rsidR="00D5377D" w:rsidRPr="005C4130" w14:paraId="52080A04" w14:textId="77777777" w:rsidTr="00955FBB">
        <w:tc>
          <w:tcPr>
            <w:tcW w:w="1418" w:type="dxa"/>
            <w:shd w:val="clear" w:color="auto" w:fill="auto"/>
          </w:tcPr>
          <w:p w14:paraId="26594FE8" w14:textId="319298F1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358" w:type="dxa"/>
            <w:shd w:val="clear" w:color="auto" w:fill="auto"/>
          </w:tcPr>
          <w:p w14:paraId="05E58ABC" w14:textId="17A2DBA3" w:rsidR="00D5377D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Незапуск двигателя</w:t>
            </w:r>
          </w:p>
        </w:tc>
      </w:tr>
      <w:tr w:rsidR="00292129" w:rsidRPr="005C4130" w14:paraId="039E454D" w14:textId="77777777" w:rsidTr="00955FBB">
        <w:tc>
          <w:tcPr>
            <w:tcW w:w="1418" w:type="dxa"/>
            <w:shd w:val="clear" w:color="auto" w:fill="auto"/>
          </w:tcPr>
          <w:p w14:paraId="1A8BE084" w14:textId="2A4BC4F6" w:rsidR="00292129" w:rsidRPr="00D53176" w:rsidRDefault="00292129" w:rsidP="00D5377D">
            <w:pPr>
              <w:pStyle w:val="afc"/>
              <w:jc w:val="center"/>
              <w:rPr>
                <w:sz w:val="28"/>
                <w:szCs w:val="28"/>
              </w:rPr>
            </w:pPr>
            <w:r w:rsidRPr="00D53176">
              <w:rPr>
                <w:sz w:val="28"/>
                <w:szCs w:val="28"/>
              </w:rPr>
              <w:t>-</w:t>
            </w:r>
          </w:p>
        </w:tc>
        <w:tc>
          <w:tcPr>
            <w:tcW w:w="8358" w:type="dxa"/>
            <w:shd w:val="clear" w:color="auto" w:fill="auto"/>
          </w:tcPr>
          <w:p w14:paraId="0330D66A" w14:textId="1B69853D" w:rsidR="00292129" w:rsidRPr="00D53176" w:rsidRDefault="00292129" w:rsidP="0059439F">
            <w:pPr>
              <w:pStyle w:val="afc"/>
              <w:rPr>
                <w:sz w:val="28"/>
                <w:szCs w:val="28"/>
              </w:rPr>
            </w:pPr>
            <w:r w:rsidRPr="00D53176">
              <w:rPr>
                <w:sz w:val="28"/>
                <w:szCs w:val="28"/>
              </w:rPr>
              <w:t>Отказ силового питания</w:t>
            </w:r>
          </w:p>
        </w:tc>
      </w:tr>
      <w:tr w:rsidR="00292129" w:rsidRPr="005C4130" w14:paraId="5BF3D12A" w14:textId="77777777" w:rsidTr="00955FBB">
        <w:tc>
          <w:tcPr>
            <w:tcW w:w="1418" w:type="dxa"/>
            <w:shd w:val="clear" w:color="auto" w:fill="auto"/>
          </w:tcPr>
          <w:p w14:paraId="18AFD798" w14:textId="0944696E" w:rsidR="00292129" w:rsidRPr="00D53176" w:rsidRDefault="00292129" w:rsidP="00D5377D">
            <w:pPr>
              <w:pStyle w:val="afc"/>
              <w:jc w:val="center"/>
              <w:rPr>
                <w:sz w:val="28"/>
                <w:szCs w:val="28"/>
              </w:rPr>
            </w:pPr>
            <w:r w:rsidRPr="00D53176">
              <w:rPr>
                <w:sz w:val="28"/>
                <w:szCs w:val="28"/>
              </w:rPr>
              <w:t>-</w:t>
            </w:r>
          </w:p>
        </w:tc>
        <w:tc>
          <w:tcPr>
            <w:tcW w:w="8358" w:type="dxa"/>
            <w:shd w:val="clear" w:color="auto" w:fill="auto"/>
          </w:tcPr>
          <w:p w14:paraId="2CEEB072" w14:textId="43BE21CF" w:rsidR="00292129" w:rsidRPr="00D53176" w:rsidRDefault="00292129" w:rsidP="0059439F">
            <w:pPr>
              <w:pStyle w:val="afc"/>
              <w:rPr>
                <w:sz w:val="28"/>
                <w:szCs w:val="28"/>
              </w:rPr>
            </w:pPr>
            <w:r w:rsidRPr="00D53176">
              <w:rPr>
                <w:sz w:val="28"/>
                <w:szCs w:val="28"/>
              </w:rPr>
              <w:t>Отказ основного питания</w:t>
            </w:r>
          </w:p>
        </w:tc>
      </w:tr>
    </w:tbl>
    <w:p w14:paraId="7D68788E" w14:textId="142A3153" w:rsidR="00B96B2A" w:rsidRDefault="00D9432D" w:rsidP="00564E82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lastRenderedPageBreak/>
        <w:t xml:space="preserve"> </w:t>
      </w:r>
      <w:r w:rsidR="0024607C">
        <w:t>Окн</w:t>
      </w:r>
      <w:r w:rsidR="00F31866">
        <w:t>о</w:t>
      </w:r>
      <w:r w:rsidR="00FE0FD7">
        <w:t xml:space="preserve"> </w:t>
      </w:r>
      <w:r w:rsidR="00D23960">
        <w:t xml:space="preserve">с </w:t>
      </w:r>
      <w:r w:rsidR="00F31866">
        <w:t>условным</w:t>
      </w:r>
      <w:r w:rsidR="00B12DF0">
        <w:t xml:space="preserve"> </w:t>
      </w:r>
      <w:r w:rsidR="00F31866">
        <w:t>порядковым</w:t>
      </w:r>
      <w:r w:rsidR="00D23960">
        <w:t xml:space="preserve"> </w:t>
      </w:r>
      <w:r w:rsidR="00F31866">
        <w:t>номером</w:t>
      </w:r>
      <w:r w:rsidR="0024607C">
        <w:t xml:space="preserve"> </w:t>
      </w:r>
      <w:r w:rsidR="00471C88">
        <w:t>«</w:t>
      </w:r>
      <w:r w:rsidR="00F31866">
        <w:t>1</w:t>
      </w:r>
      <w:r w:rsidR="00471C88">
        <w:t>»</w:t>
      </w:r>
      <w:r w:rsidR="00FE0FD7">
        <w:t xml:space="preserve">, согласно таблице 3, </w:t>
      </w:r>
      <w:r w:rsidR="00FD42E2">
        <w:t>предназна</w:t>
      </w:r>
      <w:r w:rsidR="0024607C">
        <w:t>чен</w:t>
      </w:r>
      <w:r w:rsidR="00F31866">
        <w:t>о</w:t>
      </w:r>
      <w:r w:rsidR="00FD42E2">
        <w:t xml:space="preserve"> для отображ</w:t>
      </w:r>
      <w:r w:rsidR="00BB5FE7">
        <w:t xml:space="preserve">ения рабочих параметров </w:t>
      </w:r>
      <w:r w:rsidR="00F31866">
        <w:t>генератора ДГУ</w:t>
      </w:r>
      <w:r w:rsidR="00553BBF">
        <w:t xml:space="preserve"> (</w:t>
      </w:r>
      <w:r w:rsidR="00553BBF" w:rsidRPr="006F6E85">
        <w:rPr>
          <w:szCs w:val="28"/>
        </w:rPr>
        <w:t>при наличии платы трансформаторов токов и напряжений</w:t>
      </w:r>
      <w:r w:rsidR="00553BBF">
        <w:rPr>
          <w:szCs w:val="28"/>
        </w:rPr>
        <w:t xml:space="preserve"> </w:t>
      </w:r>
      <w:r w:rsidR="00553BBF" w:rsidRPr="00FA03C7">
        <w:rPr>
          <w:szCs w:val="28"/>
        </w:rPr>
        <w:t>РТ-3-</w:t>
      </w:r>
      <w:r w:rsidR="00553BBF">
        <w:rPr>
          <w:szCs w:val="28"/>
        </w:rPr>
        <w:t>4 из состава ЩУАД.210)</w:t>
      </w:r>
      <w:r w:rsidR="00F31866">
        <w:t>. Окно</w:t>
      </w:r>
      <w:r w:rsidR="00553BBF">
        <w:t xml:space="preserve"> с условным порядковым номером</w:t>
      </w:r>
      <w:r w:rsidR="00FD42E2">
        <w:t xml:space="preserve"> </w:t>
      </w:r>
      <w:r w:rsidR="00F31866">
        <w:t>«1</w:t>
      </w:r>
      <w:r w:rsidR="00D23960">
        <w:t xml:space="preserve">» </w:t>
      </w:r>
      <w:r w:rsidR="00FD42E2">
        <w:t>показан</w:t>
      </w:r>
      <w:r w:rsidR="00F31866">
        <w:t>о на рисунке 3</w:t>
      </w:r>
      <w:r w:rsidR="00FD42E2">
        <w:t>.</w:t>
      </w:r>
      <w:r w:rsidR="00553BBF">
        <w:t xml:space="preserve"> Описание параметров генератора ДГУ приводится в таблице 5.</w:t>
      </w:r>
    </w:p>
    <w:p w14:paraId="5A1F534D" w14:textId="77777777" w:rsidR="00060209" w:rsidRDefault="00060209" w:rsidP="00060209">
      <w:pPr>
        <w:pStyle w:val="14"/>
        <w:tabs>
          <w:tab w:val="left" w:pos="1701"/>
        </w:tabs>
        <w:spacing w:after="0" w:line="276" w:lineRule="auto"/>
        <w:ind w:left="709"/>
        <w:jc w:val="both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33"/>
      </w:tblGrid>
      <w:tr w:rsidR="00F31866" w14:paraId="5D0707BD" w14:textId="77777777" w:rsidTr="00F31866">
        <w:trPr>
          <w:jc w:val="center"/>
        </w:trPr>
        <w:tc>
          <w:tcPr>
            <w:tcW w:w="4933" w:type="dxa"/>
          </w:tcPr>
          <w:p w14:paraId="200E3B56" w14:textId="77777777" w:rsidR="00F31866" w:rsidRPr="00274550" w:rsidRDefault="00F31866" w:rsidP="00955FBB">
            <w:pPr>
              <w:ind w:left="0" w:firstLine="0"/>
              <w:jc w:val="center"/>
            </w:pPr>
            <w:r>
              <w:t>ПАРАМЕТРЫ ГЕНЕР.</w:t>
            </w:r>
          </w:p>
        </w:tc>
      </w:tr>
      <w:tr w:rsidR="00F31866" w14:paraId="0D460D65" w14:textId="77777777" w:rsidTr="00F31866">
        <w:trPr>
          <w:jc w:val="center"/>
        </w:trPr>
        <w:tc>
          <w:tcPr>
            <w:tcW w:w="4933" w:type="dxa"/>
          </w:tcPr>
          <w:p w14:paraId="71C0D205" w14:textId="77777777" w:rsidR="00F31866" w:rsidRPr="00274550" w:rsidRDefault="00F31866" w:rsidP="00955FBB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UA=                 IA=</w:t>
            </w:r>
          </w:p>
        </w:tc>
      </w:tr>
      <w:tr w:rsidR="00F31866" w14:paraId="6C53B8E1" w14:textId="77777777" w:rsidTr="00F31866">
        <w:trPr>
          <w:jc w:val="center"/>
        </w:trPr>
        <w:tc>
          <w:tcPr>
            <w:tcW w:w="4933" w:type="dxa"/>
          </w:tcPr>
          <w:p w14:paraId="537C8DAB" w14:textId="77777777" w:rsidR="00F31866" w:rsidRPr="00274550" w:rsidRDefault="00F31866" w:rsidP="00955FBB">
            <w:pPr>
              <w:ind w:left="0" w:firstLine="0"/>
              <w:jc w:val="left"/>
              <w:rPr>
                <w:lang w:val="en-US"/>
              </w:rPr>
            </w:pPr>
            <w:r>
              <w:t>UB=</w:t>
            </w:r>
            <w:r>
              <w:rPr>
                <w:lang w:val="en-US"/>
              </w:rPr>
              <w:t xml:space="preserve">                 IB=</w:t>
            </w:r>
          </w:p>
        </w:tc>
      </w:tr>
      <w:tr w:rsidR="00F31866" w14:paraId="09F05B77" w14:textId="77777777" w:rsidTr="00F31866">
        <w:trPr>
          <w:jc w:val="center"/>
        </w:trPr>
        <w:tc>
          <w:tcPr>
            <w:tcW w:w="4933" w:type="dxa"/>
          </w:tcPr>
          <w:p w14:paraId="62E86ED2" w14:textId="77777777" w:rsidR="00F31866" w:rsidRPr="00274550" w:rsidRDefault="00F31866" w:rsidP="00955FBB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UC=                 IC=</w:t>
            </w:r>
          </w:p>
        </w:tc>
      </w:tr>
    </w:tbl>
    <w:p w14:paraId="39FD4419" w14:textId="045E8A4C" w:rsidR="00FD42E2" w:rsidRDefault="00FD42E2" w:rsidP="00060209">
      <w:pPr>
        <w:pStyle w:val="14"/>
        <w:jc w:val="both"/>
      </w:pPr>
    </w:p>
    <w:p w14:paraId="7D874DD8" w14:textId="12191F92" w:rsidR="00A519AD" w:rsidRDefault="00BB5FE7" w:rsidP="007A1FD6">
      <w:pPr>
        <w:pStyle w:val="14"/>
        <w:spacing w:before="120"/>
      </w:pPr>
      <w:r>
        <w:t xml:space="preserve">Рисунок </w:t>
      </w:r>
      <w:r w:rsidR="00F31866">
        <w:t>3</w:t>
      </w:r>
      <w:r w:rsidR="00C93C9D">
        <w:t xml:space="preserve"> </w:t>
      </w:r>
      <w:r w:rsidR="008545DB">
        <w:t>– Окно</w:t>
      </w:r>
      <w:r w:rsidR="00FE0FD7">
        <w:t xml:space="preserve"> рабочих параметров </w:t>
      </w:r>
      <w:r w:rsidR="00F31866">
        <w:t xml:space="preserve">генератора </w:t>
      </w:r>
      <w:r w:rsidR="00FE0FD7">
        <w:t>ДГУ</w:t>
      </w:r>
    </w:p>
    <w:p w14:paraId="4AC253D9" w14:textId="3118A786" w:rsidR="00A519AD" w:rsidRDefault="00553BBF" w:rsidP="00553BBF">
      <w:pPr>
        <w:pStyle w:val="14"/>
        <w:jc w:val="both"/>
      </w:pPr>
      <w:r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775"/>
        <w:gridCol w:w="4827"/>
      </w:tblGrid>
      <w:tr w:rsidR="00553BBF" w:rsidRPr="00027B59" w14:paraId="0B12259E" w14:textId="77777777" w:rsidTr="00894329">
        <w:tc>
          <w:tcPr>
            <w:tcW w:w="1321" w:type="dxa"/>
            <w:vAlign w:val="center"/>
          </w:tcPr>
          <w:p w14:paraId="7CE65905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Позиция</w:t>
            </w:r>
          </w:p>
        </w:tc>
        <w:tc>
          <w:tcPr>
            <w:tcW w:w="3775" w:type="dxa"/>
            <w:vAlign w:val="center"/>
          </w:tcPr>
          <w:p w14:paraId="2BF220B6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Обозначение параметра</w:t>
            </w:r>
          </w:p>
        </w:tc>
        <w:tc>
          <w:tcPr>
            <w:tcW w:w="4827" w:type="dxa"/>
            <w:vAlign w:val="center"/>
          </w:tcPr>
          <w:p w14:paraId="02DD9E64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Назначение параметра</w:t>
            </w:r>
          </w:p>
        </w:tc>
      </w:tr>
      <w:tr w:rsidR="00553BBF" w:rsidRPr="00027B59" w14:paraId="08D69BFC" w14:textId="77777777" w:rsidTr="00894329">
        <w:tc>
          <w:tcPr>
            <w:tcW w:w="1321" w:type="dxa"/>
            <w:vAlign w:val="center"/>
          </w:tcPr>
          <w:p w14:paraId="5239D639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14:paraId="0FDC1F8B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  <w:lang w:val="en-US"/>
              </w:rPr>
              <w:t>UA</w:t>
            </w:r>
          </w:p>
        </w:tc>
        <w:tc>
          <w:tcPr>
            <w:tcW w:w="4827" w:type="dxa"/>
            <w:vAlign w:val="center"/>
          </w:tcPr>
          <w:p w14:paraId="0AB2CFB2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Напряжение фазы А генератора</w:t>
            </w:r>
          </w:p>
        </w:tc>
      </w:tr>
      <w:tr w:rsidR="00553BBF" w:rsidRPr="00027B59" w14:paraId="115930A2" w14:textId="77777777" w:rsidTr="00894329">
        <w:tc>
          <w:tcPr>
            <w:tcW w:w="1321" w:type="dxa"/>
            <w:vAlign w:val="center"/>
          </w:tcPr>
          <w:p w14:paraId="2C2ACE7E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14:paraId="0140773E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  <w:lang w:val="en-US"/>
              </w:rPr>
              <w:t>U</w:t>
            </w:r>
            <w:r w:rsidRPr="00553BBF">
              <w:rPr>
                <w:szCs w:val="28"/>
              </w:rPr>
              <w:t>В</w:t>
            </w:r>
          </w:p>
        </w:tc>
        <w:tc>
          <w:tcPr>
            <w:tcW w:w="4827" w:type="dxa"/>
            <w:vAlign w:val="center"/>
          </w:tcPr>
          <w:p w14:paraId="212B333B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Напряжение фазы В генератора</w:t>
            </w:r>
          </w:p>
        </w:tc>
      </w:tr>
      <w:tr w:rsidR="00553BBF" w:rsidRPr="00027B59" w14:paraId="01BBB14D" w14:textId="77777777" w:rsidTr="00894329">
        <w:tc>
          <w:tcPr>
            <w:tcW w:w="1321" w:type="dxa"/>
            <w:vAlign w:val="center"/>
          </w:tcPr>
          <w:p w14:paraId="25AB7FCC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14:paraId="3F527523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  <w:lang w:val="en-US"/>
              </w:rPr>
              <w:t>U</w:t>
            </w:r>
            <w:r w:rsidRPr="00553BBF">
              <w:rPr>
                <w:szCs w:val="28"/>
              </w:rPr>
              <w:t>С</w:t>
            </w:r>
          </w:p>
        </w:tc>
        <w:tc>
          <w:tcPr>
            <w:tcW w:w="4827" w:type="dxa"/>
            <w:vAlign w:val="center"/>
          </w:tcPr>
          <w:p w14:paraId="59648E80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Напряжение фазы С генератора</w:t>
            </w:r>
          </w:p>
        </w:tc>
      </w:tr>
      <w:tr w:rsidR="00553BBF" w:rsidRPr="00027B59" w14:paraId="35FCE561" w14:textId="77777777" w:rsidTr="00894329">
        <w:tc>
          <w:tcPr>
            <w:tcW w:w="1321" w:type="dxa"/>
            <w:vAlign w:val="center"/>
          </w:tcPr>
          <w:p w14:paraId="188D8090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14:paraId="0789C087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53BBF">
              <w:rPr>
                <w:szCs w:val="28"/>
                <w:lang w:val="en-US"/>
              </w:rPr>
              <w:t>IA</w:t>
            </w:r>
          </w:p>
        </w:tc>
        <w:tc>
          <w:tcPr>
            <w:tcW w:w="4827" w:type="dxa"/>
            <w:vAlign w:val="center"/>
          </w:tcPr>
          <w:p w14:paraId="4AABA59A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Ток фазы А</w:t>
            </w:r>
          </w:p>
        </w:tc>
      </w:tr>
      <w:tr w:rsidR="00553BBF" w:rsidRPr="00027B59" w14:paraId="4E531844" w14:textId="77777777" w:rsidTr="00894329">
        <w:tc>
          <w:tcPr>
            <w:tcW w:w="1321" w:type="dxa"/>
            <w:vAlign w:val="center"/>
          </w:tcPr>
          <w:p w14:paraId="41F88B50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14:paraId="77054411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53BBF">
              <w:rPr>
                <w:szCs w:val="28"/>
                <w:lang w:val="en-US"/>
              </w:rPr>
              <w:t>IB</w:t>
            </w:r>
          </w:p>
        </w:tc>
        <w:tc>
          <w:tcPr>
            <w:tcW w:w="4827" w:type="dxa"/>
            <w:vAlign w:val="center"/>
          </w:tcPr>
          <w:p w14:paraId="20112F5F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Ток фазы В</w:t>
            </w:r>
          </w:p>
        </w:tc>
      </w:tr>
      <w:tr w:rsidR="00553BBF" w:rsidRPr="00027B59" w14:paraId="68DC770B" w14:textId="77777777" w:rsidTr="00894329">
        <w:tc>
          <w:tcPr>
            <w:tcW w:w="1321" w:type="dxa"/>
            <w:vAlign w:val="center"/>
          </w:tcPr>
          <w:p w14:paraId="64D6D0DA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14:paraId="20172778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53BBF">
              <w:rPr>
                <w:szCs w:val="28"/>
                <w:lang w:val="en-US"/>
              </w:rPr>
              <w:t>IC</w:t>
            </w:r>
          </w:p>
        </w:tc>
        <w:tc>
          <w:tcPr>
            <w:tcW w:w="4827" w:type="dxa"/>
            <w:vAlign w:val="center"/>
          </w:tcPr>
          <w:p w14:paraId="3351EC21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 xml:space="preserve">Ток фазы С </w:t>
            </w:r>
          </w:p>
        </w:tc>
      </w:tr>
    </w:tbl>
    <w:p w14:paraId="496BC223" w14:textId="77777777" w:rsidR="00553BBF" w:rsidRDefault="00553BBF" w:rsidP="00A519AD">
      <w:pPr>
        <w:pStyle w:val="14"/>
        <w:ind w:left="709"/>
      </w:pPr>
    </w:p>
    <w:p w14:paraId="1B6CB05F" w14:textId="4EFCD65A" w:rsidR="00F31866" w:rsidRDefault="00F31866" w:rsidP="00955FBB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</w:t>
      </w:r>
      <w:r w:rsidR="00C821F8">
        <w:t>о</w:t>
      </w:r>
      <w:r>
        <w:t xml:space="preserve"> с условным порядковым номером «</w:t>
      </w:r>
      <w:r w:rsidR="00C821F8">
        <w:t>2</w:t>
      </w:r>
      <w:r>
        <w:t xml:space="preserve">», согласно таблице 3, предназначено для отображения рабочих параметров </w:t>
      </w:r>
      <w:r w:rsidR="00C821F8">
        <w:t>двигателя</w:t>
      </w:r>
      <w:r>
        <w:t xml:space="preserve"> ДГУ. Окно </w:t>
      </w:r>
      <w:r w:rsidR="00553BBF">
        <w:t xml:space="preserve">с условным порядковым номером </w:t>
      </w:r>
      <w:r w:rsidR="00C821F8">
        <w:t>«2</w:t>
      </w:r>
      <w:r>
        <w:t>» показано</w:t>
      </w:r>
      <w:r w:rsidR="00C821F8">
        <w:t xml:space="preserve"> на рисунке 4</w:t>
      </w:r>
      <w:r>
        <w:t>.</w:t>
      </w:r>
      <w:r w:rsidR="00553BBF">
        <w:t xml:space="preserve"> Описание параметров двигателя ДГУ приводится в таблице 6.</w:t>
      </w:r>
    </w:p>
    <w:tbl>
      <w:tblPr>
        <w:tblStyle w:val="a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821F8" w14:paraId="0D9111D4" w14:textId="77777777" w:rsidTr="00C821F8">
        <w:trPr>
          <w:trHeight w:val="268"/>
        </w:trPr>
        <w:tc>
          <w:tcPr>
            <w:tcW w:w="4954" w:type="dxa"/>
          </w:tcPr>
          <w:p w14:paraId="4C6659D5" w14:textId="77777777" w:rsidR="00C821F8" w:rsidRPr="00274550" w:rsidRDefault="00C821F8" w:rsidP="00955FBB">
            <w:pPr>
              <w:ind w:left="0" w:firstLine="0"/>
              <w:jc w:val="center"/>
            </w:pPr>
            <w:r>
              <w:t>ПАРАМЕТРЫ ДВИГ-1</w:t>
            </w:r>
          </w:p>
        </w:tc>
      </w:tr>
      <w:tr w:rsidR="00C821F8" w14:paraId="06172718" w14:textId="77777777" w:rsidTr="00C821F8">
        <w:trPr>
          <w:trHeight w:val="268"/>
        </w:trPr>
        <w:tc>
          <w:tcPr>
            <w:tcW w:w="4954" w:type="dxa"/>
          </w:tcPr>
          <w:p w14:paraId="1165B681" w14:textId="77777777" w:rsidR="00C821F8" w:rsidRPr="00274550" w:rsidRDefault="00C821F8" w:rsidP="00955FBB">
            <w:pPr>
              <w:ind w:left="0" w:firstLine="0"/>
              <w:jc w:val="left"/>
              <w:rPr>
                <w:lang w:val="en-US"/>
              </w:rPr>
            </w:pPr>
            <w:r>
              <w:t xml:space="preserve">ТОЖ=              </w:t>
            </w:r>
            <w:r>
              <w:rPr>
                <w:lang w:val="en-US"/>
              </w:rPr>
              <w:t>P=</w:t>
            </w:r>
          </w:p>
        </w:tc>
      </w:tr>
      <w:tr w:rsidR="00C821F8" w14:paraId="51F90517" w14:textId="77777777" w:rsidTr="00C821F8">
        <w:trPr>
          <w:trHeight w:val="268"/>
        </w:trPr>
        <w:tc>
          <w:tcPr>
            <w:tcW w:w="4954" w:type="dxa"/>
          </w:tcPr>
          <w:p w14:paraId="414367FC" w14:textId="77777777" w:rsidR="00C821F8" w:rsidRPr="00274550" w:rsidRDefault="00C821F8" w:rsidP="00955FBB">
            <w:pPr>
              <w:ind w:left="0" w:firstLine="0"/>
              <w:jc w:val="left"/>
            </w:pPr>
            <w:r>
              <w:rPr>
                <w:lang w:val="en-US"/>
              </w:rPr>
              <w:t>ТМ=                 P</w:t>
            </w:r>
            <w:r>
              <w:t>Б=</w:t>
            </w:r>
          </w:p>
        </w:tc>
      </w:tr>
      <w:tr w:rsidR="00C821F8" w14:paraId="4A50066A" w14:textId="77777777" w:rsidTr="00C821F8">
        <w:trPr>
          <w:trHeight w:val="268"/>
        </w:trPr>
        <w:tc>
          <w:tcPr>
            <w:tcW w:w="4954" w:type="dxa"/>
          </w:tcPr>
          <w:p w14:paraId="59451553" w14:textId="77777777" w:rsidR="00C821F8" w:rsidRPr="00274550" w:rsidRDefault="00C821F8" w:rsidP="00955FBB">
            <w:pPr>
              <w:ind w:left="0" w:firstLine="22"/>
              <w:jc w:val="left"/>
            </w:pPr>
            <w:proofErr w:type="spellStart"/>
            <w:r>
              <w:rPr>
                <w:lang w:val="en-US"/>
              </w:rPr>
              <w:t>Ub</w:t>
            </w:r>
            <w:proofErr w:type="spellEnd"/>
            <w:r>
              <w:t>=</w:t>
            </w:r>
          </w:p>
        </w:tc>
      </w:tr>
    </w:tbl>
    <w:p w14:paraId="5A398D99" w14:textId="77777777" w:rsidR="00F31866" w:rsidRDefault="00F31866" w:rsidP="00F31866">
      <w:pPr>
        <w:pStyle w:val="14"/>
        <w:jc w:val="both"/>
      </w:pPr>
    </w:p>
    <w:p w14:paraId="7B39C7EF" w14:textId="77777777" w:rsidR="00C821F8" w:rsidRDefault="00C821F8" w:rsidP="00F31866">
      <w:pPr>
        <w:pStyle w:val="14"/>
        <w:spacing w:before="120"/>
        <w:ind w:left="709"/>
      </w:pPr>
    </w:p>
    <w:p w14:paraId="28448007" w14:textId="77777777" w:rsidR="00C821F8" w:rsidRDefault="00C821F8" w:rsidP="00F31866">
      <w:pPr>
        <w:pStyle w:val="14"/>
        <w:spacing w:before="120"/>
        <w:ind w:left="709"/>
      </w:pPr>
    </w:p>
    <w:p w14:paraId="2B9E0EDA" w14:textId="77777777" w:rsidR="00C821F8" w:rsidRDefault="00C821F8" w:rsidP="00F31866">
      <w:pPr>
        <w:pStyle w:val="14"/>
        <w:spacing w:before="120"/>
        <w:ind w:left="709"/>
      </w:pPr>
    </w:p>
    <w:p w14:paraId="0039B1C7" w14:textId="77777777" w:rsidR="00C821F8" w:rsidRDefault="00C821F8" w:rsidP="00F31866">
      <w:pPr>
        <w:pStyle w:val="14"/>
        <w:spacing w:before="120"/>
        <w:ind w:left="709"/>
      </w:pPr>
    </w:p>
    <w:p w14:paraId="32A18B9F" w14:textId="77777777" w:rsidR="00C821F8" w:rsidRDefault="00C821F8" w:rsidP="00F31866">
      <w:pPr>
        <w:pStyle w:val="14"/>
        <w:spacing w:before="120"/>
        <w:ind w:left="709"/>
      </w:pPr>
    </w:p>
    <w:tbl>
      <w:tblPr>
        <w:tblStyle w:val="a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821F8" w14:paraId="71FB38DB" w14:textId="77777777" w:rsidTr="00C821F8">
        <w:trPr>
          <w:trHeight w:val="268"/>
        </w:trPr>
        <w:tc>
          <w:tcPr>
            <w:tcW w:w="4954" w:type="dxa"/>
          </w:tcPr>
          <w:p w14:paraId="659721DE" w14:textId="77777777" w:rsidR="00C821F8" w:rsidRPr="00C44D88" w:rsidRDefault="00C821F8" w:rsidP="00C821F8">
            <w:pPr>
              <w:ind w:left="0" w:firstLine="0"/>
              <w:jc w:val="center"/>
              <w:rPr>
                <w:lang w:val="en-US"/>
              </w:rPr>
            </w:pPr>
            <w:r>
              <w:t>ПАРАМЕТРЫ ДВИГ-2</w:t>
            </w:r>
          </w:p>
        </w:tc>
      </w:tr>
      <w:tr w:rsidR="00C821F8" w14:paraId="065D9050" w14:textId="77777777" w:rsidTr="00C821F8">
        <w:trPr>
          <w:trHeight w:val="268"/>
        </w:trPr>
        <w:tc>
          <w:tcPr>
            <w:tcW w:w="4954" w:type="dxa"/>
          </w:tcPr>
          <w:p w14:paraId="4DC12963" w14:textId="77777777" w:rsidR="00C821F8" w:rsidRPr="00C44D88" w:rsidRDefault="00C821F8" w:rsidP="00955FBB">
            <w:pPr>
              <w:ind w:left="0" w:firstLine="22"/>
              <w:jc w:val="left"/>
              <w:rPr>
                <w:lang w:val="en-US"/>
              </w:rPr>
            </w:pPr>
            <w:r>
              <w:t>НТК=</w:t>
            </w:r>
          </w:p>
        </w:tc>
      </w:tr>
      <w:tr w:rsidR="00C821F8" w14:paraId="1F5BA72E" w14:textId="77777777" w:rsidTr="00C821F8">
        <w:trPr>
          <w:trHeight w:val="268"/>
        </w:trPr>
        <w:tc>
          <w:tcPr>
            <w:tcW w:w="4954" w:type="dxa"/>
          </w:tcPr>
          <w:p w14:paraId="4E75FC44" w14:textId="77777777" w:rsidR="00C821F8" w:rsidRPr="00EF5C3F" w:rsidRDefault="00C821F8" w:rsidP="00955FBB">
            <w:pPr>
              <w:ind w:left="0" w:firstLine="0"/>
              <w:jc w:val="left"/>
            </w:pPr>
            <w:r>
              <w:t xml:space="preserve">ВТК=              </w:t>
            </w:r>
          </w:p>
        </w:tc>
      </w:tr>
      <w:tr w:rsidR="00C821F8" w14:paraId="3CA732BD" w14:textId="77777777" w:rsidTr="00C821F8">
        <w:trPr>
          <w:trHeight w:val="268"/>
        </w:trPr>
        <w:tc>
          <w:tcPr>
            <w:tcW w:w="4954" w:type="dxa"/>
          </w:tcPr>
          <w:p w14:paraId="1A294776" w14:textId="77777777" w:rsidR="00C821F8" w:rsidRPr="00EF5C3F" w:rsidRDefault="00C821F8" w:rsidP="00955FBB">
            <w:pPr>
              <w:ind w:left="0" w:firstLine="22"/>
              <w:jc w:val="left"/>
            </w:pPr>
            <w:r>
              <w:rPr>
                <w:lang w:val="en-US"/>
              </w:rPr>
              <w:t>ОБ=</w:t>
            </w:r>
          </w:p>
        </w:tc>
      </w:tr>
    </w:tbl>
    <w:p w14:paraId="4322B87C" w14:textId="77777777" w:rsidR="00C821F8" w:rsidRDefault="00C821F8" w:rsidP="00F31866">
      <w:pPr>
        <w:pStyle w:val="14"/>
        <w:spacing w:before="120"/>
        <w:ind w:left="709"/>
      </w:pPr>
    </w:p>
    <w:p w14:paraId="7DA45140" w14:textId="77777777" w:rsidR="00C821F8" w:rsidRDefault="00C821F8" w:rsidP="00F31866">
      <w:pPr>
        <w:pStyle w:val="14"/>
        <w:spacing w:before="120"/>
        <w:ind w:left="709"/>
      </w:pPr>
    </w:p>
    <w:p w14:paraId="7A31054F" w14:textId="77777777" w:rsidR="00C821F8" w:rsidRDefault="00C821F8" w:rsidP="00F31866">
      <w:pPr>
        <w:pStyle w:val="14"/>
        <w:spacing w:before="120"/>
        <w:ind w:left="709"/>
      </w:pPr>
    </w:p>
    <w:p w14:paraId="403FD02F" w14:textId="77777777" w:rsidR="00C821F8" w:rsidRDefault="00C821F8" w:rsidP="00F31866">
      <w:pPr>
        <w:pStyle w:val="14"/>
        <w:spacing w:before="120"/>
        <w:ind w:left="709"/>
      </w:pPr>
    </w:p>
    <w:p w14:paraId="5D6D2747" w14:textId="77777777" w:rsidR="00C821F8" w:rsidRDefault="00C821F8" w:rsidP="00F31866">
      <w:pPr>
        <w:pStyle w:val="14"/>
        <w:spacing w:before="120"/>
        <w:ind w:left="709"/>
      </w:pPr>
    </w:p>
    <w:p w14:paraId="6CFA09A3" w14:textId="6BCAC825" w:rsidR="00F31866" w:rsidRDefault="00F31866" w:rsidP="007A1FD6">
      <w:pPr>
        <w:pStyle w:val="14"/>
        <w:spacing w:before="120"/>
      </w:pPr>
      <w:r>
        <w:t xml:space="preserve">Рисунок </w:t>
      </w:r>
      <w:r w:rsidR="00C821F8">
        <w:t>4</w:t>
      </w:r>
      <w:r>
        <w:t xml:space="preserve"> – Окна рабочих параметров </w:t>
      </w:r>
      <w:r w:rsidR="00C821F8">
        <w:t>двигателя</w:t>
      </w:r>
      <w:r>
        <w:t xml:space="preserve"> ДГУ</w:t>
      </w:r>
    </w:p>
    <w:p w14:paraId="2BB7B1EB" w14:textId="77777777" w:rsidR="00553BBF" w:rsidRDefault="00553BBF" w:rsidP="00553BBF">
      <w:pPr>
        <w:pStyle w:val="14"/>
        <w:jc w:val="both"/>
      </w:pPr>
    </w:p>
    <w:p w14:paraId="5354448A" w14:textId="77777777" w:rsidR="00553BBF" w:rsidRDefault="00553BBF" w:rsidP="00553BBF">
      <w:pPr>
        <w:pStyle w:val="14"/>
        <w:jc w:val="both"/>
      </w:pPr>
    </w:p>
    <w:p w14:paraId="2BC65495" w14:textId="0A957D72" w:rsidR="00553BBF" w:rsidRDefault="00553BBF" w:rsidP="00553BBF">
      <w:pPr>
        <w:pStyle w:val="14"/>
        <w:jc w:val="both"/>
      </w:pPr>
      <w:r>
        <w:lastRenderedPageBreak/>
        <w:t>Таблица 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775"/>
        <w:gridCol w:w="4827"/>
      </w:tblGrid>
      <w:tr w:rsidR="00553BBF" w:rsidRPr="00027B59" w14:paraId="0001105C" w14:textId="77777777" w:rsidTr="00894329">
        <w:tc>
          <w:tcPr>
            <w:tcW w:w="1321" w:type="dxa"/>
            <w:vAlign w:val="center"/>
          </w:tcPr>
          <w:p w14:paraId="72A79292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Позиция</w:t>
            </w:r>
          </w:p>
        </w:tc>
        <w:tc>
          <w:tcPr>
            <w:tcW w:w="3775" w:type="dxa"/>
            <w:vAlign w:val="center"/>
          </w:tcPr>
          <w:p w14:paraId="21AEDEF5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Обозначение параметра</w:t>
            </w:r>
          </w:p>
        </w:tc>
        <w:tc>
          <w:tcPr>
            <w:tcW w:w="4827" w:type="dxa"/>
            <w:vAlign w:val="center"/>
          </w:tcPr>
          <w:p w14:paraId="4CAC107B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Назначение параметра</w:t>
            </w:r>
          </w:p>
        </w:tc>
      </w:tr>
      <w:tr w:rsidR="00553BBF" w:rsidRPr="00027B59" w14:paraId="256F52F4" w14:textId="77777777" w:rsidTr="00894329">
        <w:tc>
          <w:tcPr>
            <w:tcW w:w="1321" w:type="dxa"/>
            <w:vAlign w:val="center"/>
          </w:tcPr>
          <w:p w14:paraId="43DD4C73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14:paraId="1BCAA602" w14:textId="79DDE655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ТОЖ</w:t>
            </w:r>
          </w:p>
        </w:tc>
        <w:tc>
          <w:tcPr>
            <w:tcW w:w="4827" w:type="dxa"/>
            <w:vAlign w:val="center"/>
          </w:tcPr>
          <w:p w14:paraId="484F4DFA" w14:textId="7B341CBF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Температура ОЖ двигателя</w:t>
            </w:r>
          </w:p>
        </w:tc>
      </w:tr>
      <w:tr w:rsidR="00553BBF" w:rsidRPr="00027B59" w14:paraId="0E5AC26E" w14:textId="77777777" w:rsidTr="00894329">
        <w:tc>
          <w:tcPr>
            <w:tcW w:w="1321" w:type="dxa"/>
            <w:vAlign w:val="center"/>
          </w:tcPr>
          <w:p w14:paraId="3ACE1A08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14:paraId="0FC97203" w14:textId="11D7A000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ТМ</w:t>
            </w:r>
          </w:p>
        </w:tc>
        <w:tc>
          <w:tcPr>
            <w:tcW w:w="4827" w:type="dxa"/>
            <w:vAlign w:val="center"/>
          </w:tcPr>
          <w:p w14:paraId="3E278D0B" w14:textId="4801D524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Температура масла</w:t>
            </w:r>
          </w:p>
        </w:tc>
      </w:tr>
      <w:tr w:rsidR="00553BBF" w:rsidRPr="00027B59" w14:paraId="3EEEFEA4" w14:textId="77777777" w:rsidTr="00894329">
        <w:tc>
          <w:tcPr>
            <w:tcW w:w="1321" w:type="dxa"/>
            <w:vAlign w:val="center"/>
          </w:tcPr>
          <w:p w14:paraId="4AE1AADC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14:paraId="4E649CE7" w14:textId="7401F0E5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553BBF">
              <w:rPr>
                <w:szCs w:val="28"/>
                <w:lang w:val="en-US"/>
              </w:rPr>
              <w:t>U</w:t>
            </w:r>
            <w:r>
              <w:rPr>
                <w:szCs w:val="28"/>
                <w:lang w:val="en-US"/>
              </w:rPr>
              <w:t>b</w:t>
            </w:r>
            <w:proofErr w:type="spellEnd"/>
          </w:p>
        </w:tc>
        <w:tc>
          <w:tcPr>
            <w:tcW w:w="4827" w:type="dxa"/>
            <w:vAlign w:val="center"/>
          </w:tcPr>
          <w:p w14:paraId="04E421BD" w14:textId="7F39F74E" w:rsidR="00553BBF" w:rsidRPr="00553BBF" w:rsidRDefault="00553BBF" w:rsidP="00553BBF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 xml:space="preserve">Напряжение </w:t>
            </w:r>
            <w:r>
              <w:rPr>
                <w:szCs w:val="28"/>
              </w:rPr>
              <w:t>АКБ</w:t>
            </w:r>
          </w:p>
        </w:tc>
      </w:tr>
      <w:tr w:rsidR="00553BBF" w:rsidRPr="00027B59" w14:paraId="5BE95900" w14:textId="77777777" w:rsidTr="00894329">
        <w:tc>
          <w:tcPr>
            <w:tcW w:w="1321" w:type="dxa"/>
            <w:vAlign w:val="center"/>
          </w:tcPr>
          <w:p w14:paraId="71ABAF25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14:paraId="626B08EA" w14:textId="0EA9AB26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  <w:tc>
          <w:tcPr>
            <w:tcW w:w="4827" w:type="dxa"/>
            <w:vAlign w:val="center"/>
          </w:tcPr>
          <w:p w14:paraId="3F41D731" w14:textId="3D05F480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Давление масла в двигателе</w:t>
            </w:r>
          </w:p>
        </w:tc>
      </w:tr>
      <w:tr w:rsidR="00553BBF" w:rsidRPr="00027B59" w14:paraId="13CCAC7A" w14:textId="77777777" w:rsidTr="00894329">
        <w:tc>
          <w:tcPr>
            <w:tcW w:w="1321" w:type="dxa"/>
            <w:vAlign w:val="center"/>
          </w:tcPr>
          <w:p w14:paraId="22084BEA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14:paraId="33550D9A" w14:textId="2E7E0569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РБ</w:t>
            </w:r>
          </w:p>
        </w:tc>
        <w:tc>
          <w:tcPr>
            <w:tcW w:w="4827" w:type="dxa"/>
            <w:vAlign w:val="center"/>
          </w:tcPr>
          <w:p w14:paraId="60F78C42" w14:textId="72BE58F4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Наработка ДГУ</w:t>
            </w:r>
          </w:p>
        </w:tc>
      </w:tr>
      <w:tr w:rsidR="00553BBF" w:rsidRPr="00027B59" w14:paraId="49527435" w14:textId="77777777" w:rsidTr="00894329">
        <w:tc>
          <w:tcPr>
            <w:tcW w:w="1321" w:type="dxa"/>
            <w:vAlign w:val="center"/>
          </w:tcPr>
          <w:p w14:paraId="2E017866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14:paraId="09749DC0" w14:textId="6B1BD210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НТК</w:t>
            </w:r>
          </w:p>
        </w:tc>
        <w:tc>
          <w:tcPr>
            <w:tcW w:w="4827" w:type="dxa"/>
            <w:vAlign w:val="center"/>
          </w:tcPr>
          <w:p w14:paraId="59D4872B" w14:textId="1DE4FD91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Давление в наружном контуре</w:t>
            </w:r>
          </w:p>
        </w:tc>
      </w:tr>
      <w:tr w:rsidR="00553BBF" w:rsidRPr="00027B59" w14:paraId="3AFEE8F7" w14:textId="77777777" w:rsidTr="00894329">
        <w:tc>
          <w:tcPr>
            <w:tcW w:w="1321" w:type="dxa"/>
            <w:vAlign w:val="center"/>
          </w:tcPr>
          <w:p w14:paraId="3449229F" w14:textId="54781F2C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75" w:type="dxa"/>
            <w:vAlign w:val="center"/>
          </w:tcPr>
          <w:p w14:paraId="74C1F457" w14:textId="77745C6F" w:rsid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ВТК</w:t>
            </w:r>
          </w:p>
        </w:tc>
        <w:tc>
          <w:tcPr>
            <w:tcW w:w="4827" w:type="dxa"/>
            <w:vAlign w:val="center"/>
          </w:tcPr>
          <w:p w14:paraId="4FC7B1DA" w14:textId="62566B6B" w:rsid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Давление во внутреннем контуре</w:t>
            </w:r>
          </w:p>
        </w:tc>
      </w:tr>
      <w:tr w:rsidR="00553BBF" w:rsidRPr="00027B59" w14:paraId="7FDEFA60" w14:textId="77777777" w:rsidTr="00894329">
        <w:tc>
          <w:tcPr>
            <w:tcW w:w="1321" w:type="dxa"/>
            <w:vAlign w:val="center"/>
          </w:tcPr>
          <w:p w14:paraId="1BE3FF2C" w14:textId="669A72EB" w:rsid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75" w:type="dxa"/>
            <w:vAlign w:val="center"/>
          </w:tcPr>
          <w:p w14:paraId="14C1094A" w14:textId="724BFE46" w:rsid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894329">
              <w:rPr>
                <w:szCs w:val="28"/>
              </w:rPr>
              <w:t>ОБ</w:t>
            </w:r>
          </w:p>
        </w:tc>
        <w:tc>
          <w:tcPr>
            <w:tcW w:w="4827" w:type="dxa"/>
            <w:vAlign w:val="center"/>
          </w:tcPr>
          <w:p w14:paraId="4C8E083D" w14:textId="0C411FA9" w:rsidR="00553BBF" w:rsidRDefault="00894329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Обороты двигателя</w:t>
            </w:r>
          </w:p>
        </w:tc>
      </w:tr>
    </w:tbl>
    <w:p w14:paraId="4F509100" w14:textId="00B65C5B" w:rsidR="00F31866" w:rsidRDefault="00F31866" w:rsidP="00F31866">
      <w:pPr>
        <w:pStyle w:val="14"/>
        <w:ind w:left="709"/>
      </w:pPr>
    </w:p>
    <w:p w14:paraId="2B192997" w14:textId="77777777" w:rsidR="00C71FDD" w:rsidRDefault="00C821F8" w:rsidP="00C821F8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 xml:space="preserve">Окно с условным порядковым номером «3», согласно таблице 3, предназначено для управления яркостью подсветки органов управления и индикации. </w:t>
      </w:r>
    </w:p>
    <w:p w14:paraId="6E201F35" w14:textId="4994AB77" w:rsidR="00C71FDD" w:rsidRDefault="00C71FDD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 xml:space="preserve">Вход в окно с условным порядковым номером «3», согласно таблице 3, осуществляется длительным нажатием кнопки «ВЫБОР» (рисунок 1, </w:t>
      </w:r>
      <w:r w:rsidRPr="009E657A">
        <w:t>поз.</w:t>
      </w:r>
      <w:r>
        <w:t>15).</w:t>
      </w:r>
    </w:p>
    <w:p w14:paraId="6782C2C1" w14:textId="7B1AE692" w:rsidR="00C71FDD" w:rsidRDefault="00C71FDD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>Яркость подсветки регулируется кнопкой «МЕНЮ (рисунок 1, поз.14).</w:t>
      </w:r>
    </w:p>
    <w:p w14:paraId="1CE586E3" w14:textId="2772F5D3" w:rsidR="00C71FDD" w:rsidRDefault="00C71FDD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 xml:space="preserve">Закрытие окна осуществляется нажатием кнопки «ВЫБОР» (рисунок 1, </w:t>
      </w:r>
      <w:r w:rsidRPr="009E657A">
        <w:t>поз.</w:t>
      </w:r>
      <w:r>
        <w:t>15).</w:t>
      </w:r>
    </w:p>
    <w:p w14:paraId="562A2A78" w14:textId="38D568BE" w:rsidR="00C821F8" w:rsidRDefault="00C821F8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 xml:space="preserve">Окно </w:t>
      </w:r>
      <w:r w:rsidR="00553BBF">
        <w:t xml:space="preserve">с условным порядковым номером </w:t>
      </w:r>
      <w:r>
        <w:t xml:space="preserve">«3» с </w:t>
      </w:r>
      <w:r w:rsidR="008C1701">
        <w:t>управлением яркости подсветки</w:t>
      </w:r>
      <w:r>
        <w:t xml:space="preserve"> показано на рисунке 5.</w:t>
      </w:r>
    </w:p>
    <w:p w14:paraId="2AAC1A35" w14:textId="77777777" w:rsidR="00C821F8" w:rsidRDefault="00C821F8" w:rsidP="00C821F8">
      <w:pPr>
        <w:pStyle w:val="14"/>
        <w:tabs>
          <w:tab w:val="left" w:pos="1701"/>
        </w:tabs>
        <w:spacing w:after="0" w:line="276" w:lineRule="auto"/>
        <w:ind w:left="709"/>
      </w:pPr>
    </w:p>
    <w:tbl>
      <w:tblPr>
        <w:tblStyle w:val="ad"/>
        <w:tblpPr w:leftFromText="180" w:rightFromText="180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821F8" w14:paraId="45E61BC7" w14:textId="77777777" w:rsidTr="00C821F8">
        <w:trPr>
          <w:trHeight w:val="268"/>
        </w:trPr>
        <w:tc>
          <w:tcPr>
            <w:tcW w:w="4673" w:type="dxa"/>
          </w:tcPr>
          <w:p w14:paraId="5AD559E2" w14:textId="77777777" w:rsidR="00C821F8" w:rsidRPr="00CB53F7" w:rsidRDefault="00C821F8" w:rsidP="00955FBB">
            <w:pPr>
              <w:ind w:left="0" w:firstLine="25"/>
              <w:jc w:val="center"/>
              <w:rPr>
                <w:lang w:val="en-US"/>
              </w:rPr>
            </w:pPr>
            <w:r>
              <w:t>ЯРКОСТЬ ЭКРАНА 100%</w:t>
            </w:r>
          </w:p>
        </w:tc>
      </w:tr>
      <w:tr w:rsidR="00C821F8" w14:paraId="36478973" w14:textId="77777777" w:rsidTr="00C821F8">
        <w:trPr>
          <w:trHeight w:val="77"/>
        </w:trPr>
        <w:tc>
          <w:tcPr>
            <w:tcW w:w="4673" w:type="dxa"/>
          </w:tcPr>
          <w:p w14:paraId="27C4719E" w14:textId="77777777" w:rsidR="00C821F8" w:rsidRPr="000A6AEB" w:rsidRDefault="00C821F8" w:rsidP="00955FBB">
            <w:pPr>
              <w:ind w:left="0" w:firstLine="22"/>
              <w:jc w:val="center"/>
            </w:pPr>
          </w:p>
        </w:tc>
      </w:tr>
      <w:tr w:rsidR="00C821F8" w14:paraId="0F606984" w14:textId="77777777" w:rsidTr="00C821F8">
        <w:trPr>
          <w:trHeight w:val="268"/>
        </w:trPr>
        <w:tc>
          <w:tcPr>
            <w:tcW w:w="4673" w:type="dxa"/>
          </w:tcPr>
          <w:p w14:paraId="7170CC74" w14:textId="77777777" w:rsidR="00C821F8" w:rsidRPr="00CB53F7" w:rsidRDefault="00C821F8" w:rsidP="00955FBB">
            <w:pPr>
              <w:ind w:left="0" w:firstLine="0"/>
              <w:rPr>
                <w:lang w:val="en-US"/>
              </w:rPr>
            </w:pPr>
          </w:p>
        </w:tc>
      </w:tr>
      <w:tr w:rsidR="00C821F8" w14:paraId="61129A3B" w14:textId="77777777" w:rsidTr="00C821F8">
        <w:trPr>
          <w:trHeight w:val="268"/>
        </w:trPr>
        <w:tc>
          <w:tcPr>
            <w:tcW w:w="4673" w:type="dxa"/>
          </w:tcPr>
          <w:p w14:paraId="00BCABAC" w14:textId="77777777" w:rsidR="00C821F8" w:rsidRPr="000A6AEB" w:rsidRDefault="00C821F8" w:rsidP="00955FBB">
            <w:pPr>
              <w:ind w:left="0" w:firstLine="0"/>
              <w:jc w:val="left"/>
            </w:pPr>
          </w:p>
        </w:tc>
      </w:tr>
    </w:tbl>
    <w:p w14:paraId="3BD1EBB2" w14:textId="320F11F9" w:rsidR="00C821F8" w:rsidRDefault="00C821F8" w:rsidP="00C821F8">
      <w:pPr>
        <w:pStyle w:val="14"/>
      </w:pPr>
    </w:p>
    <w:p w14:paraId="07314F6F" w14:textId="0199BB07" w:rsidR="00C821F8" w:rsidRDefault="00C821F8" w:rsidP="00C821F8">
      <w:pPr>
        <w:pStyle w:val="14"/>
      </w:pPr>
    </w:p>
    <w:p w14:paraId="01A89FAA" w14:textId="23659852" w:rsidR="00C821F8" w:rsidRDefault="00C821F8" w:rsidP="00C821F8">
      <w:pPr>
        <w:pStyle w:val="14"/>
      </w:pPr>
    </w:p>
    <w:p w14:paraId="0B915470" w14:textId="08BFBDFF" w:rsidR="00C821F8" w:rsidRDefault="00C821F8" w:rsidP="00C821F8">
      <w:pPr>
        <w:pStyle w:val="14"/>
      </w:pPr>
    </w:p>
    <w:p w14:paraId="3EE89DC1" w14:textId="77777777" w:rsidR="00C821F8" w:rsidRDefault="00C821F8" w:rsidP="00C821F8">
      <w:pPr>
        <w:pStyle w:val="14"/>
      </w:pPr>
    </w:p>
    <w:p w14:paraId="7F4BF070" w14:textId="4C557BBF" w:rsidR="00C821F8" w:rsidRDefault="00C821F8" w:rsidP="007A1FD6">
      <w:pPr>
        <w:pStyle w:val="14"/>
        <w:spacing w:before="120"/>
      </w:pPr>
      <w:r>
        <w:t xml:space="preserve">Рисунок 5 </w:t>
      </w:r>
      <w:r w:rsidR="008C1701">
        <w:t>– Окно</w:t>
      </w:r>
      <w:r>
        <w:t xml:space="preserve"> </w:t>
      </w:r>
      <w:r w:rsidR="008C1701">
        <w:t>управления яркостью подсветки</w:t>
      </w:r>
    </w:p>
    <w:p w14:paraId="6F01B904" w14:textId="45784510" w:rsidR="00C821F8" w:rsidRDefault="00C821F8" w:rsidP="00F31866">
      <w:pPr>
        <w:pStyle w:val="14"/>
        <w:ind w:left="709"/>
      </w:pPr>
    </w:p>
    <w:p w14:paraId="6AB8DA6B" w14:textId="53265F39" w:rsidR="008C1701" w:rsidRDefault="00C821F8" w:rsidP="00C821F8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Окно с условным порядковым номером «</w:t>
      </w:r>
      <w:r w:rsidR="008C1701">
        <w:t>4</w:t>
      </w:r>
      <w:r>
        <w:t xml:space="preserve">», согласно таблице 3, предназначено для управления </w:t>
      </w:r>
      <w:r w:rsidR="008C1701">
        <w:t>двигателем ДГУ посредством команд</w:t>
      </w:r>
      <w:r>
        <w:t xml:space="preserve">. </w:t>
      </w:r>
    </w:p>
    <w:p w14:paraId="72019B53" w14:textId="2D1A7C23" w:rsidR="008C1701" w:rsidRDefault="008C1701" w:rsidP="008C1701">
      <w:pPr>
        <w:spacing w:after="0" w:line="276" w:lineRule="auto"/>
        <w:ind w:left="0" w:firstLine="709"/>
      </w:pPr>
      <w:r>
        <w:t>Вход в окно «4» осуществляется нажатием кнопки «МЕНЮ» (рисунок 1, поз.14).</w:t>
      </w:r>
    </w:p>
    <w:p w14:paraId="309D632D" w14:textId="672D1840" w:rsidR="008C1701" w:rsidRDefault="008C1701" w:rsidP="008C1701">
      <w:pPr>
        <w:spacing w:after="0" w:line="276" w:lineRule="auto"/>
        <w:ind w:left="0" w:firstLine="709"/>
      </w:pPr>
      <w:r>
        <w:t xml:space="preserve">Выбор команды производится нажатием кнопки «ВЫБОР» (рисунок 1, </w:t>
      </w:r>
      <w:r w:rsidRPr="009E657A">
        <w:t>поз.</w:t>
      </w:r>
      <w:r>
        <w:t>15) при помощи кнопки «МЕНЮ» (рисунок 1, поз.14) (переход между командами)</w:t>
      </w:r>
      <w:r w:rsidR="00F05171">
        <w:t>.</w:t>
      </w:r>
    </w:p>
    <w:p w14:paraId="3FC5932C" w14:textId="48E8BC65" w:rsidR="00C821F8" w:rsidRDefault="00C821F8" w:rsidP="008C1701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lastRenderedPageBreak/>
        <w:t xml:space="preserve">Окно </w:t>
      </w:r>
      <w:r w:rsidR="00553BBF">
        <w:t xml:space="preserve">с условным порядковым номером </w:t>
      </w:r>
      <w:r>
        <w:t>«3» показано</w:t>
      </w:r>
      <w:r w:rsidR="008C1701">
        <w:t xml:space="preserve"> на рисунке 6</w:t>
      </w:r>
      <w:r>
        <w:t>.</w:t>
      </w:r>
      <w:r w:rsidR="00955FBB">
        <w:t xml:space="preserve"> Описание назначения команд у</w:t>
      </w:r>
      <w:r w:rsidR="00553BBF">
        <w:t>правления приводится в таблице 7</w:t>
      </w:r>
      <w:r w:rsidR="00955FBB">
        <w:t>.</w:t>
      </w:r>
    </w:p>
    <w:tbl>
      <w:tblPr>
        <w:tblStyle w:val="a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8C1701" w14:paraId="28A13415" w14:textId="77777777" w:rsidTr="008C1701">
        <w:trPr>
          <w:trHeight w:val="268"/>
        </w:trPr>
        <w:tc>
          <w:tcPr>
            <w:tcW w:w="4954" w:type="dxa"/>
          </w:tcPr>
          <w:p w14:paraId="37D95BBD" w14:textId="77777777" w:rsidR="008C1701" w:rsidRPr="00C44D88" w:rsidRDefault="008C1701" w:rsidP="00955FBB">
            <w:pPr>
              <w:ind w:left="0" w:firstLine="0"/>
              <w:jc w:val="left"/>
              <w:rPr>
                <w:lang w:val="en-US"/>
              </w:rPr>
            </w:pPr>
            <w:r>
              <w:t>ВЫБОР РЕЖИМА РАБ</w:t>
            </w:r>
          </w:p>
        </w:tc>
      </w:tr>
      <w:tr w:rsidR="008C1701" w14:paraId="049ED134" w14:textId="77777777" w:rsidTr="008C1701">
        <w:trPr>
          <w:trHeight w:val="268"/>
        </w:trPr>
        <w:tc>
          <w:tcPr>
            <w:tcW w:w="4954" w:type="dxa"/>
          </w:tcPr>
          <w:p w14:paraId="4B57DBFA" w14:textId="77777777" w:rsidR="008C1701" w:rsidRPr="00F31866" w:rsidRDefault="008C1701" w:rsidP="00955FBB">
            <w:pPr>
              <w:ind w:left="0" w:firstLine="22"/>
              <w:jc w:val="left"/>
            </w:pPr>
            <w:r>
              <w:rPr>
                <w:lang w:val="en-US"/>
              </w:rPr>
              <w:t>&lt;</w:t>
            </w:r>
            <w:r>
              <w:t>СТАРТ</w:t>
            </w:r>
            <w:r>
              <w:rPr>
                <w:lang w:val="en-US"/>
              </w:rPr>
              <w:t>&gt;</w:t>
            </w:r>
            <w:r>
              <w:t xml:space="preserve">                     СТОП</w:t>
            </w:r>
          </w:p>
        </w:tc>
      </w:tr>
      <w:tr w:rsidR="008C1701" w14:paraId="4AB318AB" w14:textId="77777777" w:rsidTr="008C1701">
        <w:trPr>
          <w:trHeight w:val="268"/>
        </w:trPr>
        <w:tc>
          <w:tcPr>
            <w:tcW w:w="4954" w:type="dxa"/>
          </w:tcPr>
          <w:p w14:paraId="5BCC6106" w14:textId="77777777" w:rsidR="008C1701" w:rsidRPr="00EF5C3F" w:rsidRDefault="008C1701" w:rsidP="00955FBB">
            <w:pPr>
              <w:ind w:left="0" w:firstLine="0"/>
              <w:jc w:val="left"/>
            </w:pPr>
            <w:r>
              <w:t xml:space="preserve">НАГР                            </w:t>
            </w:r>
            <w:r>
              <w:rPr>
                <w:lang w:val="en-US"/>
              </w:rPr>
              <w:t>#</w:t>
            </w:r>
            <w:r>
              <w:t>АВАР</w:t>
            </w:r>
          </w:p>
        </w:tc>
      </w:tr>
      <w:tr w:rsidR="008C1701" w14:paraId="74638874" w14:textId="77777777" w:rsidTr="008C1701">
        <w:trPr>
          <w:trHeight w:val="268"/>
        </w:trPr>
        <w:tc>
          <w:tcPr>
            <w:tcW w:w="4954" w:type="dxa"/>
          </w:tcPr>
          <w:p w14:paraId="53C62AC4" w14:textId="77777777" w:rsidR="008C1701" w:rsidRPr="00EF5C3F" w:rsidRDefault="008C1701" w:rsidP="00955FBB">
            <w:pPr>
              <w:ind w:left="0" w:firstLine="22"/>
              <w:jc w:val="left"/>
            </w:pPr>
            <w:r>
              <w:t xml:space="preserve">ВНЕШ                          </w:t>
            </w:r>
            <w:r>
              <w:rPr>
                <w:lang w:val="en-US"/>
              </w:rPr>
              <w:t>#</w:t>
            </w:r>
            <w:r>
              <w:t>СЕТЬ</w:t>
            </w:r>
          </w:p>
        </w:tc>
      </w:tr>
    </w:tbl>
    <w:p w14:paraId="19ABD54E" w14:textId="77777777" w:rsidR="00C821F8" w:rsidRDefault="00C821F8" w:rsidP="00C821F8">
      <w:pPr>
        <w:pStyle w:val="14"/>
        <w:tabs>
          <w:tab w:val="left" w:pos="1701"/>
        </w:tabs>
        <w:spacing w:after="0" w:line="276" w:lineRule="auto"/>
        <w:ind w:left="709"/>
      </w:pPr>
    </w:p>
    <w:p w14:paraId="7DC6B7F2" w14:textId="77777777" w:rsidR="00C821F8" w:rsidRDefault="00C821F8" w:rsidP="00C821F8">
      <w:pPr>
        <w:pStyle w:val="14"/>
      </w:pPr>
    </w:p>
    <w:p w14:paraId="4B8BC137" w14:textId="77777777" w:rsidR="00C821F8" w:rsidRDefault="00C821F8" w:rsidP="00C821F8">
      <w:pPr>
        <w:pStyle w:val="14"/>
      </w:pPr>
    </w:p>
    <w:p w14:paraId="4B803006" w14:textId="77777777" w:rsidR="00C821F8" w:rsidRDefault="00C821F8" w:rsidP="00C821F8">
      <w:pPr>
        <w:pStyle w:val="14"/>
      </w:pPr>
    </w:p>
    <w:p w14:paraId="0FBF363E" w14:textId="77777777" w:rsidR="00C821F8" w:rsidRDefault="00C821F8" w:rsidP="00C821F8">
      <w:pPr>
        <w:pStyle w:val="14"/>
      </w:pPr>
    </w:p>
    <w:p w14:paraId="06F446BA" w14:textId="67CE1FA3" w:rsidR="00C821F8" w:rsidRDefault="00C821F8" w:rsidP="007A1FD6">
      <w:pPr>
        <w:pStyle w:val="14"/>
        <w:spacing w:before="120"/>
      </w:pPr>
      <w:r>
        <w:t xml:space="preserve">Рисунок </w:t>
      </w:r>
      <w:r w:rsidR="008C1701">
        <w:t>6</w:t>
      </w:r>
      <w:r>
        <w:t xml:space="preserve"> </w:t>
      </w:r>
      <w:r w:rsidR="008C1701">
        <w:t>– Окно</w:t>
      </w:r>
      <w:r>
        <w:t xml:space="preserve"> </w:t>
      </w:r>
      <w:r w:rsidR="008C1701">
        <w:t>команд управления двигателем</w:t>
      </w:r>
      <w:r>
        <w:t xml:space="preserve"> ДГУ</w:t>
      </w:r>
    </w:p>
    <w:p w14:paraId="69A0A002" w14:textId="11531E4C" w:rsidR="00955FBB" w:rsidRDefault="00553BBF" w:rsidP="00955FBB">
      <w:pPr>
        <w:pStyle w:val="14"/>
        <w:spacing w:before="120"/>
        <w:jc w:val="both"/>
      </w:pPr>
      <w:r>
        <w:t>Таблица 7</w:t>
      </w:r>
      <w:r w:rsidR="00955FBB">
        <w:t xml:space="preserve"> – Описание команд управления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775"/>
        <w:gridCol w:w="4827"/>
      </w:tblGrid>
      <w:tr w:rsidR="00955FBB" w:rsidRPr="00E15557" w14:paraId="3838F8DE" w14:textId="77777777" w:rsidTr="00955FBB">
        <w:trPr>
          <w:tblHeader/>
        </w:trPr>
        <w:tc>
          <w:tcPr>
            <w:tcW w:w="1321" w:type="dxa"/>
            <w:vAlign w:val="center"/>
          </w:tcPr>
          <w:p w14:paraId="69DFE84B" w14:textId="77777777" w:rsidR="00955FBB" w:rsidRPr="00955FBB" w:rsidRDefault="00955FBB" w:rsidP="00955FBB">
            <w:pPr>
              <w:spacing w:line="360" w:lineRule="auto"/>
              <w:jc w:val="center"/>
              <w:outlineLvl w:val="1"/>
              <w:rPr>
                <w:szCs w:val="28"/>
              </w:rPr>
            </w:pPr>
            <w:bookmarkStart w:id="22" w:name="_Toc39940232"/>
            <w:r w:rsidRPr="00955FBB">
              <w:rPr>
                <w:szCs w:val="28"/>
              </w:rPr>
              <w:t>Позиция</w:t>
            </w:r>
            <w:bookmarkEnd w:id="22"/>
          </w:p>
        </w:tc>
        <w:tc>
          <w:tcPr>
            <w:tcW w:w="3775" w:type="dxa"/>
            <w:vAlign w:val="center"/>
          </w:tcPr>
          <w:p w14:paraId="4DDF7D6E" w14:textId="77777777" w:rsidR="00955FBB" w:rsidRPr="00955FBB" w:rsidRDefault="00955FBB" w:rsidP="00955FBB">
            <w:pPr>
              <w:spacing w:line="360" w:lineRule="auto"/>
              <w:jc w:val="center"/>
              <w:outlineLvl w:val="1"/>
              <w:rPr>
                <w:szCs w:val="28"/>
              </w:rPr>
            </w:pPr>
            <w:bookmarkStart w:id="23" w:name="_Toc39940233"/>
            <w:r w:rsidRPr="00955FBB">
              <w:rPr>
                <w:szCs w:val="28"/>
              </w:rPr>
              <w:t>Обозначение параметра</w:t>
            </w:r>
            <w:bookmarkEnd w:id="23"/>
          </w:p>
        </w:tc>
        <w:tc>
          <w:tcPr>
            <w:tcW w:w="4827" w:type="dxa"/>
            <w:vAlign w:val="center"/>
          </w:tcPr>
          <w:p w14:paraId="11DBCC4A" w14:textId="77777777" w:rsidR="00955FBB" w:rsidRPr="00955FBB" w:rsidRDefault="00955FBB" w:rsidP="00955FBB">
            <w:pPr>
              <w:spacing w:line="360" w:lineRule="auto"/>
              <w:jc w:val="center"/>
              <w:outlineLvl w:val="1"/>
              <w:rPr>
                <w:szCs w:val="28"/>
              </w:rPr>
            </w:pPr>
            <w:bookmarkStart w:id="24" w:name="_Toc39940234"/>
            <w:r w:rsidRPr="00955FBB">
              <w:rPr>
                <w:szCs w:val="28"/>
              </w:rPr>
              <w:t>Назначение параметра</w:t>
            </w:r>
            <w:bookmarkEnd w:id="24"/>
          </w:p>
        </w:tc>
      </w:tr>
      <w:tr w:rsidR="00955FBB" w:rsidRPr="00E15557" w14:paraId="6A272FF2" w14:textId="77777777" w:rsidTr="00955FBB">
        <w:tc>
          <w:tcPr>
            <w:tcW w:w="1321" w:type="dxa"/>
            <w:vAlign w:val="center"/>
          </w:tcPr>
          <w:p w14:paraId="7CB02926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14:paraId="0D27821B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СТАРТ</w:t>
            </w:r>
          </w:p>
        </w:tc>
        <w:tc>
          <w:tcPr>
            <w:tcW w:w="4827" w:type="dxa"/>
            <w:vAlign w:val="center"/>
          </w:tcPr>
          <w:p w14:paraId="3FB6FD7B" w14:textId="2F2686C3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Команда запуска двигателя</w:t>
            </w:r>
            <w:r>
              <w:rPr>
                <w:szCs w:val="28"/>
              </w:rPr>
              <w:t>.</w:t>
            </w:r>
          </w:p>
        </w:tc>
      </w:tr>
      <w:tr w:rsidR="00955FBB" w:rsidRPr="00E15557" w14:paraId="07CEFC5A" w14:textId="77777777" w:rsidTr="00955FBB">
        <w:tc>
          <w:tcPr>
            <w:tcW w:w="1321" w:type="dxa"/>
            <w:vAlign w:val="center"/>
          </w:tcPr>
          <w:p w14:paraId="7C675610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14:paraId="235DAD62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НАГР</w:t>
            </w:r>
          </w:p>
        </w:tc>
        <w:tc>
          <w:tcPr>
            <w:tcW w:w="4827" w:type="dxa"/>
            <w:vAlign w:val="center"/>
          </w:tcPr>
          <w:p w14:paraId="5BD14EF5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Команда на включение/отключение          нагрузки.</w:t>
            </w:r>
          </w:p>
        </w:tc>
      </w:tr>
      <w:tr w:rsidR="00955FBB" w:rsidRPr="00E15557" w14:paraId="34711FF2" w14:textId="77777777" w:rsidTr="00955FBB">
        <w:tc>
          <w:tcPr>
            <w:tcW w:w="1321" w:type="dxa"/>
            <w:vAlign w:val="center"/>
          </w:tcPr>
          <w:p w14:paraId="2AB3B907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14:paraId="4BCDFB16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ВНЕШ</w:t>
            </w:r>
          </w:p>
        </w:tc>
        <w:tc>
          <w:tcPr>
            <w:tcW w:w="4827" w:type="dxa"/>
            <w:vAlign w:val="center"/>
          </w:tcPr>
          <w:p w14:paraId="38266803" w14:textId="1AB571AA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 xml:space="preserve">Включение режима управления с ВПУ. Отключение режима </w:t>
            </w:r>
            <w:r>
              <w:rPr>
                <w:szCs w:val="28"/>
              </w:rPr>
              <w:t>управления сигналами с ГРЩ</w:t>
            </w:r>
            <w:r w:rsidRPr="00955FBB">
              <w:rPr>
                <w:szCs w:val="28"/>
              </w:rPr>
              <w:t xml:space="preserve"> (</w:t>
            </w:r>
            <w:r>
              <w:rPr>
                <w:szCs w:val="28"/>
              </w:rPr>
              <w:t>режим «А.ЗАП.»</w:t>
            </w:r>
            <w:r w:rsidRPr="00955FBB">
              <w:rPr>
                <w:szCs w:val="28"/>
              </w:rPr>
              <w:t>).</w:t>
            </w:r>
          </w:p>
        </w:tc>
      </w:tr>
      <w:tr w:rsidR="00955FBB" w:rsidRPr="00E15557" w14:paraId="232DD23F" w14:textId="77777777" w:rsidTr="00955FBB">
        <w:tc>
          <w:tcPr>
            <w:tcW w:w="1321" w:type="dxa"/>
            <w:vAlign w:val="center"/>
          </w:tcPr>
          <w:p w14:paraId="72E34D1E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14:paraId="15127FAC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СТОП</w:t>
            </w:r>
          </w:p>
        </w:tc>
        <w:tc>
          <w:tcPr>
            <w:tcW w:w="4827" w:type="dxa"/>
            <w:vAlign w:val="center"/>
          </w:tcPr>
          <w:p w14:paraId="01B8A20F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Команда на остановку двигателя.</w:t>
            </w:r>
          </w:p>
        </w:tc>
      </w:tr>
      <w:tr w:rsidR="00955FBB" w:rsidRPr="00E15557" w14:paraId="2758AED2" w14:textId="77777777" w:rsidTr="00955FBB">
        <w:tc>
          <w:tcPr>
            <w:tcW w:w="1321" w:type="dxa"/>
            <w:vAlign w:val="center"/>
          </w:tcPr>
          <w:p w14:paraId="2FE78897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14:paraId="606FE132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АВАР</w:t>
            </w:r>
          </w:p>
        </w:tc>
        <w:tc>
          <w:tcPr>
            <w:tcW w:w="4827" w:type="dxa"/>
            <w:vAlign w:val="center"/>
          </w:tcPr>
          <w:p w14:paraId="3F1F1AEC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Включение, отключение защит (кроме защиты от разноса).</w:t>
            </w:r>
          </w:p>
        </w:tc>
      </w:tr>
      <w:tr w:rsidR="00955FBB" w:rsidRPr="00E15557" w14:paraId="7FCBC889" w14:textId="77777777" w:rsidTr="00955FBB">
        <w:tc>
          <w:tcPr>
            <w:tcW w:w="1321" w:type="dxa"/>
            <w:vAlign w:val="center"/>
          </w:tcPr>
          <w:p w14:paraId="10377506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14:paraId="3A912CA4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СЕТЬ</w:t>
            </w:r>
          </w:p>
        </w:tc>
        <w:tc>
          <w:tcPr>
            <w:tcW w:w="4827" w:type="dxa"/>
            <w:vAlign w:val="center"/>
          </w:tcPr>
          <w:p w14:paraId="6E6A51AA" w14:textId="06DDACCF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 xml:space="preserve">Включение режима </w:t>
            </w:r>
            <w:r>
              <w:rPr>
                <w:szCs w:val="28"/>
              </w:rPr>
              <w:t>управления сигналами с ГРЩ</w:t>
            </w:r>
            <w:r w:rsidRPr="00955FBB">
              <w:rPr>
                <w:szCs w:val="28"/>
              </w:rPr>
              <w:t xml:space="preserve"> (</w:t>
            </w:r>
            <w:r>
              <w:rPr>
                <w:szCs w:val="28"/>
              </w:rPr>
              <w:t>режим «А.ЗАП.»</w:t>
            </w:r>
            <w:r w:rsidRPr="00955FBB">
              <w:rPr>
                <w:szCs w:val="28"/>
              </w:rPr>
              <w:t>).</w:t>
            </w:r>
          </w:p>
        </w:tc>
      </w:tr>
      <w:tr w:rsidR="00955FBB" w:rsidRPr="00E15557" w14:paraId="57F601D0" w14:textId="77777777" w:rsidTr="00955FBB">
        <w:trPr>
          <w:cantSplit/>
        </w:trPr>
        <w:tc>
          <w:tcPr>
            <w:tcW w:w="1321" w:type="dxa"/>
            <w:vAlign w:val="center"/>
          </w:tcPr>
          <w:p w14:paraId="47D9319F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7</w:t>
            </w:r>
          </w:p>
        </w:tc>
        <w:tc>
          <w:tcPr>
            <w:tcW w:w="3775" w:type="dxa"/>
            <w:vAlign w:val="center"/>
          </w:tcPr>
          <w:p w14:paraId="7251725B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  <w:r w:rsidRPr="00955FBB">
              <w:rPr>
                <w:szCs w:val="28"/>
                <w:lang w:val="en-US"/>
              </w:rPr>
              <w:t>&lt;        &gt;</w:t>
            </w:r>
          </w:p>
        </w:tc>
        <w:tc>
          <w:tcPr>
            <w:tcW w:w="4827" w:type="dxa"/>
            <w:vAlign w:val="center"/>
          </w:tcPr>
          <w:p w14:paraId="399D05D8" w14:textId="7861135F" w:rsidR="00955FBB" w:rsidRPr="00955FBB" w:rsidRDefault="00955FBB" w:rsidP="00F04712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Меню выбора команд</w:t>
            </w:r>
            <w:r w:rsidR="00F04712">
              <w:rPr>
                <w:szCs w:val="28"/>
              </w:rPr>
              <w:t>.</w:t>
            </w:r>
          </w:p>
        </w:tc>
      </w:tr>
      <w:tr w:rsidR="00955FBB" w:rsidRPr="00E15557" w14:paraId="031ED803" w14:textId="77777777" w:rsidTr="00955FBB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294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B9D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  <w:r w:rsidRPr="00955FBB">
              <w:rPr>
                <w:szCs w:val="28"/>
                <w:lang w:val="en-US"/>
              </w:rPr>
              <w:t>#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A8D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Символы включения функции «ЗАЩИТЫ ВКЛЮЧЕНЫ», «УПРАВЛЕНИЕ С ВПУ», «АВТОЗАПУСК ВКЛЮЧЕН».</w:t>
            </w:r>
          </w:p>
        </w:tc>
      </w:tr>
      <w:tr w:rsidR="00955FBB" w:rsidRPr="00E15557" w14:paraId="04DB5A60" w14:textId="77777777" w:rsidTr="00955FBB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D3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32A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AF1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Режим контроля и управления.</w:t>
            </w:r>
          </w:p>
        </w:tc>
      </w:tr>
      <w:tr w:rsidR="00955FBB" w:rsidRPr="00E15557" w14:paraId="6BC03A71" w14:textId="77777777" w:rsidTr="00955FBB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88A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1A7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6AF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Режим контроля.</w:t>
            </w:r>
          </w:p>
        </w:tc>
      </w:tr>
    </w:tbl>
    <w:p w14:paraId="2C1E9550" w14:textId="77777777" w:rsidR="00955FBB" w:rsidRDefault="00955FBB" w:rsidP="00955FBB">
      <w:pPr>
        <w:pStyle w:val="14"/>
        <w:spacing w:before="120"/>
        <w:ind w:left="709"/>
        <w:jc w:val="both"/>
      </w:pPr>
    </w:p>
    <w:p w14:paraId="550B6B31" w14:textId="7F0B4603" w:rsidR="00830DE1" w:rsidRPr="00A136F9" w:rsidRDefault="004D3ADC" w:rsidP="00CA5B58">
      <w:pPr>
        <w:pStyle w:val="11"/>
        <w:ind w:left="0" w:firstLine="709"/>
      </w:pPr>
      <w:bookmarkStart w:id="25" w:name="_Toc39940235"/>
      <w:bookmarkEnd w:id="20"/>
      <w:r w:rsidRPr="00A136F9">
        <w:t>Режимы работы</w:t>
      </w:r>
      <w:r w:rsidR="006030B0" w:rsidRPr="00A136F9">
        <w:t xml:space="preserve"> изделия</w:t>
      </w:r>
      <w:bookmarkEnd w:id="25"/>
    </w:p>
    <w:p w14:paraId="321C2758" w14:textId="77777777" w:rsidR="00A136F9" w:rsidRDefault="00A136F9" w:rsidP="00474B1E">
      <w:pPr>
        <w:pStyle w:val="1110"/>
        <w:spacing w:before="0" w:line="276" w:lineRule="auto"/>
        <w:ind w:firstLine="709"/>
      </w:pPr>
      <w:bookmarkStart w:id="26" w:name="_Toc467901782"/>
      <w:r>
        <w:t>Изделие обеспечивает следующие режимы работ:</w:t>
      </w:r>
    </w:p>
    <w:p w14:paraId="7D1E2E10" w14:textId="79ABC0EF" w:rsidR="00A136F9" w:rsidRPr="00E44BD4" w:rsidRDefault="00A136F9" w:rsidP="00474B1E">
      <w:pPr>
        <w:pStyle w:val="5"/>
        <w:tabs>
          <w:tab w:val="left" w:pos="1134"/>
        </w:tabs>
      </w:pPr>
      <w:r w:rsidRPr="00A136F9">
        <w:t xml:space="preserve">режим </w:t>
      </w:r>
      <w:r w:rsidR="00F04712">
        <w:t>контроля</w:t>
      </w:r>
      <w:r w:rsidRPr="00E44BD4">
        <w:t>;</w:t>
      </w:r>
    </w:p>
    <w:p w14:paraId="0C389C3F" w14:textId="56089F6C" w:rsidR="00A136F9" w:rsidRDefault="00A136F9" w:rsidP="00F04712">
      <w:pPr>
        <w:pStyle w:val="5"/>
        <w:tabs>
          <w:tab w:val="left" w:pos="1134"/>
        </w:tabs>
      </w:pPr>
      <w:r w:rsidRPr="00E44BD4">
        <w:t>режим</w:t>
      </w:r>
      <w:r w:rsidR="00BD0BB5">
        <w:t xml:space="preserve"> контр</w:t>
      </w:r>
      <w:r w:rsidR="007A1FD6">
        <w:t>оля и управления.</w:t>
      </w:r>
    </w:p>
    <w:p w14:paraId="72CEC964" w14:textId="725875D4" w:rsidR="00A136F9" w:rsidRPr="005A591F" w:rsidRDefault="00A136F9" w:rsidP="000C4F19">
      <w:pPr>
        <w:pStyle w:val="1110"/>
        <w:numPr>
          <w:ilvl w:val="2"/>
          <w:numId w:val="7"/>
        </w:numPr>
        <w:ind w:left="0" w:firstLine="709"/>
      </w:pPr>
      <w:r w:rsidRPr="005A591F">
        <w:lastRenderedPageBreak/>
        <w:t xml:space="preserve">Режим </w:t>
      </w:r>
      <w:r w:rsidR="00F04712">
        <w:t>контроля</w:t>
      </w:r>
    </w:p>
    <w:p w14:paraId="442D3160" w14:textId="42201F5D" w:rsidR="00F04712" w:rsidRDefault="00A136F9" w:rsidP="00F37E2F">
      <w:pPr>
        <w:spacing w:after="0" w:line="276" w:lineRule="auto"/>
        <w:ind w:left="0" w:firstLine="709"/>
      </w:pPr>
      <w:r>
        <w:t>В режим</w:t>
      </w:r>
      <w:r w:rsidR="00E44BD4">
        <w:t>е</w:t>
      </w:r>
      <w:r w:rsidR="00F04712">
        <w:t xml:space="preserve"> контроля на индикаторной панели ВПУ в окне </w:t>
      </w:r>
      <w:r w:rsidR="00F746E2">
        <w:t xml:space="preserve">с условным порядковым номером </w:t>
      </w:r>
      <w:r w:rsidR="00F04712">
        <w:t>«4» не высвечивается символ «</w:t>
      </w:r>
      <w:r w:rsidR="00F04712" w:rsidRPr="00F04712">
        <w:t>#</w:t>
      </w:r>
      <w:r w:rsidR="00F04712">
        <w:t>» напротив команд «ВНЕШ» и «СЕТЬ».</w:t>
      </w:r>
      <w:r>
        <w:t xml:space="preserve"> </w:t>
      </w:r>
    </w:p>
    <w:p w14:paraId="0210FD7D" w14:textId="37241938" w:rsidR="00A136F9" w:rsidRDefault="00F04712" w:rsidP="00F37E2F">
      <w:pPr>
        <w:spacing w:after="0" w:line="276" w:lineRule="auto"/>
        <w:ind w:left="0" w:firstLine="709"/>
      </w:pPr>
      <w:r>
        <w:t xml:space="preserve">В режиме контроля </w:t>
      </w:r>
      <w:r w:rsidR="00A136F9">
        <w:t xml:space="preserve">обеспечивается </w:t>
      </w:r>
      <w:r>
        <w:t xml:space="preserve">контроль ДГУ и </w:t>
      </w:r>
      <w:r w:rsidR="00A136F9">
        <w:t>выполнение функций в соответствии с п.</w:t>
      </w:r>
      <w:r>
        <w:t>1.1.</w:t>
      </w:r>
      <w:proofErr w:type="gramStart"/>
      <w:r>
        <w:t>1</w:t>
      </w:r>
      <w:proofErr w:type="gramEnd"/>
      <w:r>
        <w:t xml:space="preserve"> а</w:t>
      </w:r>
      <w:r w:rsidR="00A136F9">
        <w:t>)</w:t>
      </w:r>
      <w:r>
        <w:t xml:space="preserve"> -</w:t>
      </w:r>
      <w:r w:rsidR="00E44BD4">
        <w:t xml:space="preserve"> </w:t>
      </w:r>
      <w:r>
        <w:t>в</w:t>
      </w:r>
      <w:r w:rsidR="00A136F9">
        <w:t xml:space="preserve">). </w:t>
      </w:r>
    </w:p>
    <w:p w14:paraId="6A0F07A0" w14:textId="4591E2A3" w:rsidR="00A136F9" w:rsidRPr="005A591F" w:rsidRDefault="00F04712" w:rsidP="000C4F19">
      <w:pPr>
        <w:pStyle w:val="1110"/>
        <w:numPr>
          <w:ilvl w:val="2"/>
          <w:numId w:val="7"/>
        </w:numPr>
        <w:tabs>
          <w:tab w:val="left" w:pos="3828"/>
        </w:tabs>
        <w:ind w:left="0" w:firstLine="720"/>
      </w:pPr>
      <w:r>
        <w:t>Режим контроля и управления</w:t>
      </w:r>
    </w:p>
    <w:p w14:paraId="5DADCD1F" w14:textId="48E88E52" w:rsidR="00164FA6" w:rsidRDefault="00164FA6" w:rsidP="007A1FD6">
      <w:pPr>
        <w:pStyle w:val="11"/>
        <w:numPr>
          <w:ilvl w:val="3"/>
          <w:numId w:val="7"/>
        </w:numPr>
        <w:tabs>
          <w:tab w:val="clear" w:pos="993"/>
          <w:tab w:val="left" w:pos="1560"/>
        </w:tabs>
        <w:ind w:left="0" w:firstLine="709"/>
      </w:pPr>
      <w:r>
        <w:t xml:space="preserve">В режиме контроля и управления </w:t>
      </w:r>
      <w:r w:rsidR="00BD0BB5">
        <w:t xml:space="preserve">сигналами с ГРЩ </w:t>
      </w:r>
      <w:r>
        <w:t xml:space="preserve">на индикаторной панели ВПУ в окне </w:t>
      </w:r>
      <w:r w:rsidR="00F746E2">
        <w:t xml:space="preserve">с условным порядковым номером </w:t>
      </w:r>
      <w:r>
        <w:t>«4» напротив команды «СЕТЬ» осуществляется высвечивание символа «</w:t>
      </w:r>
      <w:r w:rsidRPr="00F04712">
        <w:t>#</w:t>
      </w:r>
      <w:r>
        <w:t>» и его отсутствие напротив команды «ВНЕШ». Дистанционное управление ДГУ осуществляется с ВПУ. Включен р</w:t>
      </w:r>
      <w:r w:rsidRPr="007A1FD6">
        <w:rPr>
          <w:szCs w:val="28"/>
        </w:rPr>
        <w:t>ежим управления сигналами с ГРЩ</w:t>
      </w:r>
      <w:r>
        <w:t>.</w:t>
      </w:r>
    </w:p>
    <w:p w14:paraId="0762E9D1" w14:textId="64669413" w:rsidR="00A136F9" w:rsidRDefault="00164FA6" w:rsidP="00F37E2F">
      <w:pPr>
        <w:spacing w:after="0" w:line="276" w:lineRule="auto"/>
        <w:ind w:left="0" w:firstLine="709"/>
      </w:pPr>
      <w:r>
        <w:t xml:space="preserve">В режиме контроля и управления </w:t>
      </w:r>
      <w:r w:rsidR="00BD0BB5">
        <w:t xml:space="preserve">сигналами с ГРЩ </w:t>
      </w:r>
      <w:r>
        <w:t>обеспечивается автоматический</w:t>
      </w:r>
      <w:r w:rsidR="00BD0BB5">
        <w:t xml:space="preserve"> </w:t>
      </w:r>
      <w:r>
        <w:t xml:space="preserve">запуск/останов ДГУ и выполнение функций в соответствии с </w:t>
      </w:r>
      <w:r w:rsidR="00BD0BB5">
        <w:t xml:space="preserve">                          </w:t>
      </w:r>
      <w:r>
        <w:t>п.1.1.</w:t>
      </w:r>
      <w:proofErr w:type="gramStart"/>
      <w:r>
        <w:t>1</w:t>
      </w:r>
      <w:proofErr w:type="gramEnd"/>
      <w:r>
        <w:t xml:space="preserve"> а) – в).</w:t>
      </w:r>
    </w:p>
    <w:bookmarkEnd w:id="26"/>
    <w:p w14:paraId="748CD617" w14:textId="606443FD" w:rsidR="00BD0BB5" w:rsidRDefault="00BD0BB5" w:rsidP="007A1FD6">
      <w:pPr>
        <w:pStyle w:val="11"/>
        <w:numPr>
          <w:ilvl w:val="3"/>
          <w:numId w:val="7"/>
        </w:numPr>
        <w:tabs>
          <w:tab w:val="clear" w:pos="993"/>
          <w:tab w:val="left" w:pos="1560"/>
        </w:tabs>
        <w:ind w:left="0" w:firstLine="709"/>
      </w:pPr>
      <w:r>
        <w:t xml:space="preserve">В режиме контроля и управления на индикаторной панели ВПУ в окне </w:t>
      </w:r>
      <w:r w:rsidR="00F746E2">
        <w:t xml:space="preserve">с условным порядковым номером </w:t>
      </w:r>
      <w:r>
        <w:t>«4» напротив команды «ВНЕШ» осуществляется высвечивание символа «</w:t>
      </w:r>
      <w:r w:rsidRPr="00F04712">
        <w:t>#</w:t>
      </w:r>
      <w:r>
        <w:t>» и его отсутствие напротив команды «СЕТЬ». Дистанционное управление ДГУ осуществляется с ВПУ. Р</w:t>
      </w:r>
      <w:r w:rsidRPr="00BD0BB5">
        <w:rPr>
          <w:szCs w:val="28"/>
        </w:rPr>
        <w:t>ежим управления сигналами с ГРЩ</w:t>
      </w:r>
      <w:r>
        <w:t xml:space="preserve"> отключен.</w:t>
      </w:r>
    </w:p>
    <w:p w14:paraId="79157D1B" w14:textId="5A56AFD7" w:rsidR="00BD0BB5" w:rsidRDefault="00BD0BB5" w:rsidP="00BD0BB5">
      <w:pPr>
        <w:spacing w:after="0" w:line="276" w:lineRule="auto"/>
        <w:ind w:left="0" w:firstLine="709"/>
      </w:pPr>
      <w:r>
        <w:t>В режиме контроля и управления обеспечивается автоматизированный запуск/останов ДГУ и выполнение функций в соответствии с п.1.1.</w:t>
      </w:r>
      <w:proofErr w:type="gramStart"/>
      <w:r>
        <w:t>1</w:t>
      </w:r>
      <w:proofErr w:type="gramEnd"/>
      <w:r>
        <w:t xml:space="preserve"> а) – в).</w:t>
      </w:r>
    </w:p>
    <w:p w14:paraId="0349AF5F" w14:textId="11F3157A" w:rsidR="001E7550" w:rsidRPr="00A23976" w:rsidRDefault="00B720D7" w:rsidP="005826EE">
      <w:pPr>
        <w:pStyle w:val="1"/>
        <w:numPr>
          <w:ilvl w:val="0"/>
          <w:numId w:val="7"/>
        </w:numPr>
        <w:tabs>
          <w:tab w:val="clear" w:pos="567"/>
          <w:tab w:val="left" w:pos="284"/>
        </w:tabs>
        <w:spacing w:after="0" w:line="360" w:lineRule="auto"/>
        <w:ind w:left="0" w:firstLine="709"/>
        <w:rPr>
          <w:b w:val="0"/>
        </w:rPr>
      </w:pPr>
      <w:bookmarkStart w:id="27" w:name="_Toc39940236"/>
      <w:r w:rsidRPr="00A23976">
        <w:rPr>
          <w:b w:val="0"/>
        </w:rPr>
        <w:t>И</w:t>
      </w:r>
      <w:r w:rsidR="00BD5679" w:rsidRPr="00A23976">
        <w:rPr>
          <w:b w:val="0"/>
        </w:rPr>
        <w:t xml:space="preserve">спользование по </w:t>
      </w:r>
      <w:r w:rsidR="00BD5679" w:rsidRPr="00A23976">
        <w:rPr>
          <w:b w:val="0"/>
          <w:szCs w:val="28"/>
        </w:rPr>
        <w:t>назначению</w:t>
      </w:r>
      <w:bookmarkEnd w:id="27"/>
    </w:p>
    <w:p w14:paraId="3CD991E6" w14:textId="77777777" w:rsidR="00284891" w:rsidRPr="00A23976" w:rsidRDefault="00A23976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28" w:name="_Toc39940237"/>
      <w:r w:rsidRPr="00A23976">
        <w:rPr>
          <w:b w:val="0"/>
        </w:rPr>
        <w:t>Меры</w:t>
      </w:r>
      <w:r w:rsidR="00284891" w:rsidRPr="00A23976">
        <w:rPr>
          <w:b w:val="0"/>
        </w:rPr>
        <w:t xml:space="preserve"> безопасности</w:t>
      </w:r>
      <w:bookmarkEnd w:id="28"/>
    </w:p>
    <w:p w14:paraId="01BEFBDA" w14:textId="1138F6C6" w:rsidR="00A23976" w:rsidRDefault="0010476E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К обслуживанию </w:t>
      </w:r>
      <w:r w:rsidR="00164FA6">
        <w:t>ВПУ</w:t>
      </w:r>
      <w:r w:rsidRPr="006C215E">
        <w:t xml:space="preserve"> </w:t>
      </w:r>
      <w:r w:rsidR="002330E2" w:rsidRPr="006C215E">
        <w:t xml:space="preserve">допускаются лица, </w:t>
      </w:r>
      <w:r w:rsidR="00A23976">
        <w:t xml:space="preserve">прошедшие специальную техническую подготовку, </w:t>
      </w:r>
      <w:r w:rsidR="002330E2" w:rsidRPr="006C215E">
        <w:t xml:space="preserve">твердо знающие правила пожарной и </w:t>
      </w:r>
      <w:r w:rsidR="00A23976">
        <w:t>электробезопасности</w:t>
      </w:r>
      <w:r w:rsidR="002330E2" w:rsidRPr="006C215E">
        <w:t>.</w:t>
      </w:r>
    </w:p>
    <w:p w14:paraId="16D095C4" w14:textId="57C935AB" w:rsidR="00A23976" w:rsidRDefault="002330E2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Обслуживающий персонал должен </w:t>
      </w:r>
      <w:r w:rsidR="00A23976">
        <w:t>уметь пользоваться средствами индивидуальной защиты и оказывать первую медицинскую помощь при поражении электрическим током.</w:t>
      </w:r>
    </w:p>
    <w:p w14:paraId="5B0E4331" w14:textId="0905BA8E" w:rsidR="00A23976" w:rsidRDefault="00A23976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>
        <w:t>Основн</w:t>
      </w:r>
      <w:r w:rsidR="00AC7DBC">
        <w:t>ые правила электробезопасности в</w:t>
      </w:r>
      <w:r>
        <w:t xml:space="preserve"> процессе эксплуатации, при те</w:t>
      </w:r>
      <w:r w:rsidR="00053929">
        <w:t>хническом обслуживании</w:t>
      </w:r>
      <w:r>
        <w:t xml:space="preserve"> </w:t>
      </w:r>
      <w:r w:rsidR="00164FA6">
        <w:t>ВПУ.</w:t>
      </w:r>
    </w:p>
    <w:p w14:paraId="4D34881D" w14:textId="43C194CB" w:rsidR="00A23976" w:rsidRDefault="0018551E" w:rsidP="00521945">
      <w:pPr>
        <w:pStyle w:val="5"/>
        <w:numPr>
          <w:ilvl w:val="0"/>
          <w:numId w:val="0"/>
        </w:numPr>
        <w:ind w:firstLine="709"/>
      </w:pPr>
      <w:r>
        <w:lastRenderedPageBreak/>
        <w:t>В</w:t>
      </w:r>
      <w:r w:rsidR="00A23976" w:rsidRPr="00426222">
        <w:t>о избежание поражения элект</w:t>
      </w:r>
      <w:r w:rsidR="00A23976">
        <w:t xml:space="preserve">рическим током при подготовке </w:t>
      </w:r>
      <w:r w:rsidR="00164FA6">
        <w:t>ВПУ</w:t>
      </w:r>
      <w:r w:rsidR="00A23976" w:rsidRPr="00426222">
        <w:t xml:space="preserve"> к использованию строго выполнять следующие указания</w:t>
      </w:r>
      <w:r w:rsidR="00A23976">
        <w:t>:</w:t>
      </w:r>
    </w:p>
    <w:p w14:paraId="7356AE27" w14:textId="77777777" w:rsidR="006F293F" w:rsidRDefault="00A23976" w:rsidP="00A55C8F">
      <w:pPr>
        <w:pStyle w:val="5"/>
        <w:numPr>
          <w:ilvl w:val="0"/>
          <w:numId w:val="20"/>
        </w:numPr>
        <w:tabs>
          <w:tab w:val="left" w:pos="1134"/>
        </w:tabs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5F640467" w14:textId="4DDF3315" w:rsidR="00A23976" w:rsidRDefault="006F293F" w:rsidP="00A55C8F">
      <w:pPr>
        <w:pStyle w:val="5"/>
        <w:numPr>
          <w:ilvl w:val="0"/>
          <w:numId w:val="20"/>
        </w:numPr>
        <w:tabs>
          <w:tab w:val="left" w:pos="1134"/>
        </w:tabs>
        <w:ind w:left="0" w:firstLine="709"/>
      </w:pPr>
      <w:r w:rsidRPr="00426222">
        <w:t>не доп</w:t>
      </w:r>
      <w:r>
        <w:t xml:space="preserve">ускать попадание жидкостей на </w:t>
      </w:r>
      <w:r w:rsidR="00164FA6">
        <w:t>ВПУ и соединительный кабель</w:t>
      </w:r>
      <w:r>
        <w:t>;</w:t>
      </w:r>
    </w:p>
    <w:p w14:paraId="1B09D589" w14:textId="5C282354" w:rsidR="006F293F" w:rsidRDefault="006F293F" w:rsidP="00A55C8F">
      <w:pPr>
        <w:pStyle w:val="5"/>
        <w:numPr>
          <w:ilvl w:val="0"/>
          <w:numId w:val="20"/>
        </w:numPr>
        <w:tabs>
          <w:tab w:val="left" w:pos="1134"/>
        </w:tabs>
        <w:ind w:left="0" w:firstLine="709"/>
      </w:pPr>
      <w:r>
        <w:t xml:space="preserve">не допускать работы </w:t>
      </w:r>
      <w:r w:rsidR="00164FA6">
        <w:t>ВПУ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6351B4BF" w14:textId="5F7E202B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8C05FC">
        <w:t xml:space="preserve">Все составные части </w:t>
      </w:r>
      <w:r w:rsidR="00164FA6">
        <w:t>ВПУ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508FE445" w14:textId="77777777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34FF96" w14:textId="04D6D35B" w:rsidR="002330E2" w:rsidRPr="006F293F" w:rsidRDefault="002330E2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29" w:name="_Toc39940238"/>
      <w:r w:rsidRPr="006F293F">
        <w:rPr>
          <w:b w:val="0"/>
        </w:rPr>
        <w:t xml:space="preserve">Монтаж </w:t>
      </w:r>
      <w:r w:rsidR="00164FA6">
        <w:rPr>
          <w:b w:val="0"/>
        </w:rPr>
        <w:t>ВПУ</w:t>
      </w:r>
      <w:bookmarkEnd w:id="29"/>
    </w:p>
    <w:p w14:paraId="7B3DF322" w14:textId="4C03E47B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>
        <w:t xml:space="preserve">Распаковать </w:t>
      </w:r>
      <w:r w:rsidR="00164FA6">
        <w:t>ВПУ</w:t>
      </w:r>
      <w:r>
        <w:t xml:space="preserve">. При распаковывании </w:t>
      </w:r>
      <w:r w:rsidR="00164FA6">
        <w:t>ВПУ</w:t>
      </w:r>
      <w:r w:rsidRPr="00426222">
        <w:t xml:space="preserve"> не допускать механических повреждений корпуса</w:t>
      </w:r>
      <w:r>
        <w:t>.</w:t>
      </w:r>
    </w:p>
    <w:p w14:paraId="12A550CC" w14:textId="29E911AE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>
        <w:t xml:space="preserve">Проверить комплектность </w:t>
      </w:r>
      <w:r w:rsidR="00164FA6">
        <w:t>ВПУ</w:t>
      </w:r>
      <w:r>
        <w:t>.</w:t>
      </w:r>
    </w:p>
    <w:p w14:paraId="6B1955E2" w14:textId="61A02FEB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 w:rsidRPr="00426222">
        <w:t>Проверить внешним осмотром целостность лакокрасочного покры</w:t>
      </w:r>
      <w:r>
        <w:t xml:space="preserve">тия поверхностей </w:t>
      </w:r>
      <w:r w:rsidR="00164FA6">
        <w:t>ВПУ</w:t>
      </w:r>
      <w:r>
        <w:t>.</w:t>
      </w:r>
    </w:p>
    <w:p w14:paraId="4600ACA6" w14:textId="6517E440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>
        <w:t xml:space="preserve">Установить и закрепить </w:t>
      </w:r>
      <w:r w:rsidR="00164FA6">
        <w:t>ВПУ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>.</w:t>
      </w:r>
    </w:p>
    <w:p w14:paraId="22EC255D" w14:textId="6C50CE05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 w:rsidRPr="00426222">
        <w:t>Подкл</w:t>
      </w:r>
      <w:r w:rsidR="00164FA6">
        <w:t>ючить соединительный кабель</w:t>
      </w:r>
      <w:r>
        <w:t xml:space="preserve"> к </w:t>
      </w:r>
      <w:r w:rsidR="00164FA6">
        <w:t>ВПУ</w:t>
      </w:r>
      <w:r>
        <w:t>,</w:t>
      </w:r>
      <w:r w:rsidRPr="000560C0">
        <w:t xml:space="preserve"> </w:t>
      </w:r>
      <w:r w:rsidRPr="00426222">
        <w:t xml:space="preserve">согласно </w:t>
      </w:r>
      <w:proofErr w:type="gramStart"/>
      <w:r w:rsidRPr="00426222">
        <w:t>сх</w:t>
      </w:r>
      <w:r>
        <w:t>еме</w:t>
      </w:r>
      <w:proofErr w:type="gramEnd"/>
      <w:r>
        <w:t xml:space="preserve"> электрической соединений, приведенной в приложении А.</w:t>
      </w:r>
    </w:p>
    <w:p w14:paraId="58621815" w14:textId="0780F8F2" w:rsidR="006F293F" w:rsidRDefault="006F293F" w:rsidP="00521945">
      <w:pPr>
        <w:spacing w:after="0" w:line="276" w:lineRule="auto"/>
        <w:ind w:left="0" w:firstLine="709"/>
      </w:pPr>
      <w:r>
        <w:t xml:space="preserve">Внимание: перед подключением </w:t>
      </w:r>
      <w:r w:rsidR="00942E33">
        <w:t>соединительного кабеля убедиться в отсутствии на нем</w:t>
      </w:r>
      <w:r>
        <w:t xml:space="preserve"> напряжения переменного тока.</w:t>
      </w:r>
    </w:p>
    <w:p w14:paraId="08D004E8" w14:textId="29D08CEA" w:rsidR="00EC7203" w:rsidRPr="006F293F" w:rsidRDefault="006F293F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30" w:name="_Toc39940239"/>
      <w:r w:rsidRPr="006F293F">
        <w:rPr>
          <w:b w:val="0"/>
        </w:rPr>
        <w:t xml:space="preserve">Использование </w:t>
      </w:r>
      <w:r w:rsidR="00942E33">
        <w:rPr>
          <w:b w:val="0"/>
        </w:rPr>
        <w:t>ВПУ</w:t>
      </w:r>
      <w:bookmarkEnd w:id="30"/>
    </w:p>
    <w:p w14:paraId="2F58F340" w14:textId="0A459B68" w:rsidR="00940389" w:rsidRDefault="00940389" w:rsidP="005826EE">
      <w:pPr>
        <w:pStyle w:val="6"/>
        <w:numPr>
          <w:ilvl w:val="2"/>
          <w:numId w:val="7"/>
        </w:numPr>
        <w:spacing w:before="0" w:after="0" w:line="360" w:lineRule="auto"/>
        <w:ind w:left="0" w:firstLine="720"/>
      </w:pPr>
      <w:r>
        <w:t xml:space="preserve">Подготовка </w:t>
      </w:r>
      <w:r w:rsidR="00942E33">
        <w:t>ВПУ</w:t>
      </w:r>
      <w:r>
        <w:t xml:space="preserve"> к использованию</w:t>
      </w:r>
    </w:p>
    <w:p w14:paraId="0278B638" w14:textId="77777777" w:rsidR="00940389" w:rsidRDefault="00940389" w:rsidP="005826EE">
      <w:pPr>
        <w:pStyle w:val="aff2"/>
        <w:numPr>
          <w:ilvl w:val="3"/>
          <w:numId w:val="7"/>
        </w:numPr>
        <w:tabs>
          <w:tab w:val="left" w:pos="1134"/>
          <w:tab w:val="left" w:pos="1418"/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6BF33F42" w14:textId="77777777" w:rsidR="00940389" w:rsidRDefault="00940389" w:rsidP="00A55C8F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6DCEBAAA" w14:textId="77777777" w:rsidR="00940389" w:rsidRDefault="00940389" w:rsidP="00A55C8F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2EDC0E0F" w14:textId="07590DBF" w:rsidR="00940389" w:rsidRDefault="00940389" w:rsidP="00A55C8F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 w:rsidRPr="00426222">
        <w:t>убедит</w:t>
      </w:r>
      <w:r w:rsidR="00942E33">
        <w:t>ься в подключении соединительного</w:t>
      </w:r>
      <w:r w:rsidRPr="00426222">
        <w:t xml:space="preserve"> к</w:t>
      </w:r>
      <w:r w:rsidR="00942E33">
        <w:t>абеля</w:t>
      </w:r>
      <w:r>
        <w:t xml:space="preserve"> к </w:t>
      </w:r>
      <w:r w:rsidR="00942E33">
        <w:t>ВПУ</w:t>
      </w:r>
      <w:r>
        <w:t>.</w:t>
      </w:r>
    </w:p>
    <w:p w14:paraId="7E711214" w14:textId="11F7FC2F" w:rsidR="002A0042" w:rsidRDefault="002A0042" w:rsidP="002A0042">
      <w:pPr>
        <w:ind w:left="0" w:firstLine="0"/>
      </w:pPr>
    </w:p>
    <w:p w14:paraId="71924B99" w14:textId="5D5414A9" w:rsidR="002A0042" w:rsidRDefault="002A0042" w:rsidP="002A0042">
      <w:pPr>
        <w:ind w:left="0" w:firstLine="0"/>
      </w:pPr>
    </w:p>
    <w:p w14:paraId="7DA98084" w14:textId="77777777" w:rsidR="002A0042" w:rsidRPr="002A0042" w:rsidRDefault="002A0042" w:rsidP="002A0042">
      <w:pPr>
        <w:ind w:left="0" w:firstLine="0"/>
      </w:pPr>
    </w:p>
    <w:p w14:paraId="5832D6F9" w14:textId="348E489E" w:rsidR="00F85FBB" w:rsidRDefault="00940389" w:rsidP="0043102E">
      <w:pPr>
        <w:pStyle w:val="6"/>
        <w:numPr>
          <w:ilvl w:val="2"/>
          <w:numId w:val="7"/>
        </w:numPr>
        <w:spacing w:before="240" w:after="0" w:line="360" w:lineRule="auto"/>
        <w:ind w:left="0" w:firstLine="720"/>
      </w:pPr>
      <w:r>
        <w:lastRenderedPageBreak/>
        <w:t xml:space="preserve">Использование </w:t>
      </w:r>
      <w:r w:rsidR="00942E33">
        <w:t>ВПУ</w:t>
      </w:r>
      <w:r>
        <w:t xml:space="preserve"> по назначению</w:t>
      </w:r>
    </w:p>
    <w:p w14:paraId="316DEB12" w14:textId="77777777" w:rsidR="00940389" w:rsidRPr="00940389" w:rsidRDefault="00940389" w:rsidP="005C5573">
      <w:pPr>
        <w:pStyle w:val="aff2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Общие указания</w:t>
      </w:r>
    </w:p>
    <w:p w14:paraId="60DFD87F" w14:textId="6BE41335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>
        <w:t xml:space="preserve">Работа </w:t>
      </w:r>
      <w:r w:rsidR="00942E33">
        <w:t>ВПУ</w:t>
      </w:r>
      <w:r w:rsidRPr="0018551E">
        <w:t xml:space="preserve"> осуществляется совместно с </w:t>
      </w:r>
      <w:r w:rsidR="00942E33">
        <w:t xml:space="preserve">щитом управления ЩУАД.210.МТ.1, </w:t>
      </w:r>
      <w:r w:rsidR="00942E33" w:rsidRPr="00E062C8">
        <w:rPr>
          <w:szCs w:val="28"/>
          <w:lang w:eastAsia="x-none"/>
        </w:rPr>
        <w:t>а также с другими щитами управления при условии совместимости подключения</w:t>
      </w:r>
      <w:r w:rsidRPr="0018551E">
        <w:t>.</w:t>
      </w:r>
    </w:p>
    <w:p w14:paraId="3E0D23A2" w14:textId="56919BB9" w:rsidR="00894329" w:rsidRDefault="00942E33" w:rsidP="00F746E2">
      <w:pPr>
        <w:spacing w:after="60" w:line="276" w:lineRule="auto"/>
        <w:ind w:left="0" w:firstLine="709"/>
      </w:pPr>
      <w:r>
        <w:t xml:space="preserve">Включение ВПУ осуществляется в составе ДГУ при включении ЩУАД.210 согласно руководству по эксплуатации на ЩУАД.210.МТ.1 </w:t>
      </w:r>
      <w:r w:rsidR="00427482">
        <w:t>СПРН</w:t>
      </w:r>
      <w:r>
        <w:t>.566115.135РЭ</w:t>
      </w:r>
      <w:r w:rsidR="00894329">
        <w:t>.</w:t>
      </w:r>
    </w:p>
    <w:p w14:paraId="4CE28F21" w14:textId="71EDA0A8" w:rsidR="00F746E2" w:rsidRDefault="00894329" w:rsidP="00F746E2">
      <w:pPr>
        <w:spacing w:after="60" w:line="276" w:lineRule="auto"/>
        <w:ind w:left="0" w:firstLine="709"/>
      </w:pPr>
      <w:r>
        <w:t>Включение ВПУ и ЩУАД.210 также осуществляется</w:t>
      </w:r>
      <w:r w:rsidR="00942E33">
        <w:t xml:space="preserve"> </w:t>
      </w:r>
      <w:r>
        <w:t>при</w:t>
      </w:r>
      <w:r w:rsidR="00942E33">
        <w:t xml:space="preserve"> нажатии на ВПУ клавиши «ВКЛ/ВЫКЛ» (рисунок 1, поз.13).</w:t>
      </w:r>
    </w:p>
    <w:p w14:paraId="647C157D" w14:textId="77777777" w:rsidR="00F746E2" w:rsidRDefault="0018551E" w:rsidP="00F746E2">
      <w:pPr>
        <w:spacing w:after="60" w:line="276" w:lineRule="auto"/>
        <w:ind w:left="0" w:firstLine="709"/>
        <w:rPr>
          <w:szCs w:val="28"/>
        </w:rPr>
      </w:pPr>
      <w:r w:rsidRPr="00F746E2">
        <w:rPr>
          <w:szCs w:val="28"/>
        </w:rPr>
        <w:t xml:space="preserve">При включении </w:t>
      </w:r>
      <w:r w:rsidR="00942E33" w:rsidRPr="00F746E2">
        <w:rPr>
          <w:szCs w:val="28"/>
        </w:rPr>
        <w:t>ВПУ</w:t>
      </w:r>
      <w:r w:rsidRPr="00F746E2">
        <w:rPr>
          <w:szCs w:val="28"/>
        </w:rPr>
        <w:t xml:space="preserve"> на индикаторной панели </w:t>
      </w:r>
      <w:r w:rsidR="00F746E2">
        <w:rPr>
          <w:szCs w:val="28"/>
        </w:rPr>
        <w:t xml:space="preserve">(рисунок 1, поз.8) </w:t>
      </w:r>
      <w:r w:rsidRPr="00F746E2">
        <w:rPr>
          <w:szCs w:val="28"/>
        </w:rPr>
        <w:t xml:space="preserve">высвечивается </w:t>
      </w:r>
      <w:r w:rsidR="0059228A" w:rsidRPr="00F746E2">
        <w:rPr>
          <w:szCs w:val="28"/>
        </w:rPr>
        <w:t>окно</w:t>
      </w:r>
      <w:r w:rsidR="00471C88" w:rsidRPr="00F746E2">
        <w:rPr>
          <w:szCs w:val="28"/>
        </w:rPr>
        <w:t xml:space="preserve"> </w:t>
      </w:r>
      <w:r w:rsidR="00942E33" w:rsidRPr="00F746E2">
        <w:rPr>
          <w:szCs w:val="28"/>
        </w:rPr>
        <w:t>параметров генератора</w:t>
      </w:r>
      <w:r w:rsidR="00F85FBB" w:rsidRPr="00F746E2">
        <w:rPr>
          <w:szCs w:val="28"/>
        </w:rPr>
        <w:t>.</w:t>
      </w:r>
      <w:r w:rsidR="00F746E2" w:rsidRPr="00F746E2">
        <w:rPr>
          <w:szCs w:val="28"/>
        </w:rPr>
        <w:t xml:space="preserve"> Измерение и отображение параметров генератора ДГУ на индикаторной панели </w:t>
      </w:r>
      <w:r w:rsidR="00F746E2">
        <w:rPr>
          <w:szCs w:val="28"/>
        </w:rPr>
        <w:t>ВПУ (рисунок 1, поз. 8)</w:t>
      </w:r>
      <w:r w:rsidR="00F746E2" w:rsidRPr="00F746E2">
        <w:rPr>
          <w:szCs w:val="28"/>
        </w:rPr>
        <w:t xml:space="preserve"> осуществляется только при наличии платы трансформаторов токов и напряжений </w:t>
      </w:r>
      <w:r w:rsidR="00F746E2">
        <w:rPr>
          <w:szCs w:val="28"/>
        </w:rPr>
        <w:t>из состава ЩУАД.210</w:t>
      </w:r>
      <w:r w:rsidR="00F746E2" w:rsidRPr="00F746E2">
        <w:rPr>
          <w:szCs w:val="28"/>
        </w:rPr>
        <w:t xml:space="preserve">. При отсутствии указанной платы на индикаторной панели </w:t>
      </w:r>
      <w:r w:rsidR="00F746E2">
        <w:rPr>
          <w:szCs w:val="28"/>
        </w:rPr>
        <w:t>ВПУ</w:t>
      </w:r>
      <w:r w:rsidR="00F746E2" w:rsidRPr="00F746E2">
        <w:rPr>
          <w:szCs w:val="28"/>
        </w:rPr>
        <w:t xml:space="preserve"> </w:t>
      </w:r>
      <w:r w:rsidR="00F746E2">
        <w:rPr>
          <w:szCs w:val="28"/>
        </w:rPr>
        <w:t>(рисунок 1, поз.8</w:t>
      </w:r>
      <w:r w:rsidR="00F746E2" w:rsidRPr="00F746E2">
        <w:rPr>
          <w:szCs w:val="28"/>
        </w:rPr>
        <w:t>) отображаются символы «---».</w:t>
      </w:r>
    </w:p>
    <w:p w14:paraId="7844A965" w14:textId="522D7374" w:rsidR="00F85FBB" w:rsidRDefault="0059228A" w:rsidP="005C5573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942E33">
        <w:t>ВПУ</w:t>
      </w:r>
      <w:r>
        <w:t xml:space="preserve"> </w:t>
      </w:r>
      <w:r w:rsidR="00942E33">
        <w:t>в режиме контроля</w:t>
      </w:r>
    </w:p>
    <w:p w14:paraId="7D237EE6" w14:textId="2BD77BFD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 xml:space="preserve">Для включения </w:t>
      </w:r>
      <w:r>
        <w:t xml:space="preserve">режима </w:t>
      </w:r>
      <w:r w:rsidR="00A328FA">
        <w:t>контроля</w:t>
      </w:r>
      <w:r w:rsidRPr="0018551E">
        <w:t xml:space="preserve"> необходимо выполнить следующие действия:</w:t>
      </w:r>
    </w:p>
    <w:p w14:paraId="1F397B96" w14:textId="71A205AF" w:rsidR="00A328FA" w:rsidRDefault="00A328FA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ЩУАД.210 </w:t>
      </w:r>
      <w:r>
        <w:rPr>
          <w:szCs w:val="28"/>
          <w:lang w:eastAsia="x-none"/>
        </w:rPr>
        <w:t>нажать клавишу</w:t>
      </w:r>
      <w:r w:rsidRPr="00F1143F">
        <w:rPr>
          <w:szCs w:val="28"/>
          <w:lang w:eastAsia="x-none"/>
        </w:rPr>
        <w:t xml:space="preserve"> «УПР» </w:t>
      </w:r>
      <w:r>
        <w:rPr>
          <w:szCs w:val="28"/>
          <w:lang w:eastAsia="x-none"/>
        </w:rPr>
        <w:t>и выбрать режим</w:t>
      </w:r>
      <w:r w:rsidRPr="00F1143F">
        <w:rPr>
          <w:szCs w:val="28"/>
          <w:lang w:eastAsia="x-none"/>
        </w:rPr>
        <w:t xml:space="preserve"> работы «МЕСТН.»</w:t>
      </w:r>
      <w:r>
        <w:t>;</w:t>
      </w:r>
    </w:p>
    <w:p w14:paraId="55C83D75" w14:textId="1BE6AA10" w:rsidR="00957FA2" w:rsidRDefault="0018551E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 xml:space="preserve">убедиться, что </w:t>
      </w:r>
      <w:r>
        <w:t>на</w:t>
      </w:r>
      <w:r w:rsidR="008E50D2">
        <w:t xml:space="preserve"> </w:t>
      </w:r>
      <w:r w:rsidR="00A328FA">
        <w:t>ЩУАД.210 высвечивается индикатор «МЕСТН.»</w:t>
      </w:r>
      <w:r w:rsidRPr="0018551E">
        <w:t>;</w:t>
      </w:r>
    </w:p>
    <w:p w14:paraId="7B16F9B5" w14:textId="31E0F492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«МЕНЮ» (рисунок 1, поз.14) для перехода в окно с условным порядковым номером «4»;</w:t>
      </w:r>
    </w:p>
    <w:p w14:paraId="2A4C7C81" w14:textId="5681356B" w:rsidR="00957FA2" w:rsidRDefault="00957FA2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957FA2">
        <w:t xml:space="preserve">убедиться, что на индикаторной панели </w:t>
      </w:r>
      <w:r w:rsidR="00215FD5">
        <w:t>(рисунок 1, поз.8</w:t>
      </w:r>
      <w:r w:rsidRPr="00957FA2">
        <w:t xml:space="preserve">) </w:t>
      </w:r>
      <w:r w:rsidR="00215FD5">
        <w:t xml:space="preserve">напротив команд «ВНЕШ», «СЕТЬ» </w:t>
      </w:r>
      <w:r w:rsidR="0018186E">
        <w:t xml:space="preserve">(рисунок 6, поз.3, 6 соответственно) </w:t>
      </w:r>
      <w:r w:rsidR="00215FD5">
        <w:t>не высвечивается символ «</w:t>
      </w:r>
      <w:r w:rsidR="00215FD5" w:rsidRPr="00215FD5">
        <w:t>#</w:t>
      </w:r>
      <w:r w:rsidR="00215FD5">
        <w:t>»</w:t>
      </w:r>
      <w:r w:rsidR="00F746E2">
        <w:t xml:space="preserve"> (рисунок 6, поз.8)</w:t>
      </w:r>
      <w:r w:rsidR="00215FD5">
        <w:t>. Отсутствие высвечивания символа «</w:t>
      </w:r>
      <w:r w:rsidR="00215FD5" w:rsidRPr="00215FD5">
        <w:t>#</w:t>
      </w:r>
      <w:r w:rsidR="00215FD5">
        <w:t xml:space="preserve">» </w:t>
      </w:r>
      <w:r w:rsidR="00F746E2">
        <w:t xml:space="preserve">(рисунок 6, поз.8) </w:t>
      </w:r>
      <w:r w:rsidR="00215FD5">
        <w:t xml:space="preserve">напротив команд «ВНЕШ», «СЕТЬ» </w:t>
      </w:r>
      <w:r w:rsidR="0018186E">
        <w:t xml:space="preserve">(рисунок 6, поз.3, 6 соответственно) </w:t>
      </w:r>
      <w:r w:rsidR="00215FD5">
        <w:t>свидетельствует о включении режима контроля ДГУ.</w:t>
      </w:r>
    </w:p>
    <w:p w14:paraId="652FE6F6" w14:textId="77777777" w:rsidR="00083970" w:rsidRDefault="00083970" w:rsidP="00083970">
      <w:pPr>
        <w:pStyle w:val="4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Работа ВПУ в режиме контроля и управления</w:t>
      </w:r>
    </w:p>
    <w:p w14:paraId="0DE6B0DE" w14:textId="38634594" w:rsidR="007A1FD6" w:rsidRDefault="007A1FD6" w:rsidP="007A1FD6">
      <w:pPr>
        <w:pStyle w:val="11"/>
        <w:numPr>
          <w:ilvl w:val="4"/>
          <w:numId w:val="7"/>
        </w:numPr>
        <w:tabs>
          <w:tab w:val="clear" w:pos="993"/>
          <w:tab w:val="left" w:pos="1843"/>
        </w:tabs>
        <w:ind w:left="0" w:firstLine="709"/>
      </w:pPr>
      <w:r>
        <w:t>Работа ВПУ в режиме контроля и управления</w:t>
      </w:r>
    </w:p>
    <w:p w14:paraId="79BC4ECB" w14:textId="0337C755" w:rsidR="00083970" w:rsidRPr="0018551E" w:rsidRDefault="00083970" w:rsidP="007A1FD6">
      <w:pPr>
        <w:pStyle w:val="11"/>
        <w:numPr>
          <w:ilvl w:val="0"/>
          <w:numId w:val="0"/>
        </w:numPr>
        <w:tabs>
          <w:tab w:val="clear" w:pos="993"/>
          <w:tab w:val="left" w:pos="1843"/>
        </w:tabs>
        <w:ind w:firstLine="709"/>
      </w:pPr>
      <w:r w:rsidRPr="0018551E">
        <w:t xml:space="preserve">Для включения </w:t>
      </w:r>
      <w:r>
        <w:t>режима контроля</w:t>
      </w:r>
      <w:r w:rsidRPr="0018551E">
        <w:t xml:space="preserve"> </w:t>
      </w:r>
      <w:r>
        <w:t xml:space="preserve">и управления </w:t>
      </w:r>
      <w:r w:rsidRPr="0018551E">
        <w:t>необходимо выполнить следующие действия:</w:t>
      </w:r>
    </w:p>
    <w:p w14:paraId="4827C35F" w14:textId="278CC0EC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ЩУАД.210 </w:t>
      </w:r>
      <w:r>
        <w:rPr>
          <w:szCs w:val="28"/>
          <w:lang w:eastAsia="x-none"/>
        </w:rPr>
        <w:t>нажать клавишу</w:t>
      </w:r>
      <w:r w:rsidRPr="00F1143F">
        <w:rPr>
          <w:szCs w:val="28"/>
          <w:lang w:eastAsia="x-none"/>
        </w:rPr>
        <w:t xml:space="preserve"> «УПР» </w:t>
      </w:r>
      <w:r>
        <w:rPr>
          <w:szCs w:val="28"/>
          <w:lang w:eastAsia="x-none"/>
        </w:rPr>
        <w:t>и выбрать режим работы «ПОСТ</w:t>
      </w:r>
      <w:r w:rsidRPr="00F1143F">
        <w:rPr>
          <w:szCs w:val="28"/>
          <w:lang w:eastAsia="x-none"/>
        </w:rPr>
        <w:t>»</w:t>
      </w:r>
      <w:r>
        <w:t>;</w:t>
      </w:r>
    </w:p>
    <w:p w14:paraId="387EF6A5" w14:textId="49B0C53C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 xml:space="preserve">убедиться, что </w:t>
      </w:r>
      <w:r>
        <w:t xml:space="preserve">на ЩУАД.210 высвечивается индикатор </w:t>
      </w:r>
      <w:r>
        <w:rPr>
          <w:szCs w:val="28"/>
          <w:lang w:eastAsia="x-none"/>
        </w:rPr>
        <w:t>«ПОСТ</w:t>
      </w:r>
      <w:r w:rsidRPr="00F1143F">
        <w:rPr>
          <w:szCs w:val="28"/>
          <w:lang w:eastAsia="x-none"/>
        </w:rPr>
        <w:t>»</w:t>
      </w:r>
      <w:r w:rsidRPr="0018551E">
        <w:t>;</w:t>
      </w:r>
    </w:p>
    <w:p w14:paraId="61F1B5B4" w14:textId="16F7B93C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rPr>
          <w:szCs w:val="28"/>
        </w:rPr>
        <w:t>н</w:t>
      </w:r>
      <w:r w:rsidRPr="00F1143F">
        <w:rPr>
          <w:szCs w:val="28"/>
        </w:rPr>
        <w:t>а ЩУАД</w:t>
      </w:r>
      <w:r>
        <w:rPr>
          <w:szCs w:val="28"/>
        </w:rPr>
        <w:t xml:space="preserve"> перевести</w:t>
      </w:r>
      <w:r w:rsidRPr="00F1143F">
        <w:rPr>
          <w:szCs w:val="28"/>
        </w:rPr>
        <w:t xml:space="preserve"> переключатель «ПРОГРЕВ» в правое положение «АВТ.»</w:t>
      </w:r>
      <w:r>
        <w:rPr>
          <w:szCs w:val="28"/>
        </w:rPr>
        <w:t>;</w:t>
      </w:r>
    </w:p>
    <w:p w14:paraId="79C8D754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lastRenderedPageBreak/>
        <w:t>на ВПУ нажать кнопку «МЕНЮ» (рисунок 1, поз.14) для перехода в окно с условным порядковым номером «4»;</w:t>
      </w:r>
    </w:p>
    <w:p w14:paraId="28F9A4FB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«ВНЕШ» (рисунок 6, поз.3);</w:t>
      </w:r>
    </w:p>
    <w:p w14:paraId="0C3B0794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команды «ВНЕШ» (рисунок 6, поз.3);</w:t>
      </w:r>
    </w:p>
    <w:p w14:paraId="4F9E7CCD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убедиться, что символ «</w:t>
      </w:r>
      <w:r w:rsidRPr="00BD0BB5">
        <w:t>#</w:t>
      </w:r>
      <w:r>
        <w:t>» (рисунок 6, поз.8) высвечивается напротив команды «ВНЕШ» (рисунок 6, поз.3) и не высвечивается напротив команды «СЕТЬ» (рисунок 6, поз.6);</w:t>
      </w:r>
    </w:p>
    <w:p w14:paraId="0E269B9E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«СТАРТ» (рисунок 6, поз.1);</w:t>
      </w:r>
    </w:p>
    <w:p w14:paraId="7A2CB963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 на ВПУ нажать кнопку «ВЫБОР» (рисунок 1, поз.15) для выбора команды «СТАРТ» (рисунок 6, поз.1);</w:t>
      </w:r>
    </w:p>
    <w:p w14:paraId="20D105A0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осуществляется запуск двигателя ДГУ;</w:t>
      </w:r>
    </w:p>
    <w:p w14:paraId="0DD18BF1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высвечивается световое табло «ЗАПУСК» (рисунок 1, поз.1);</w:t>
      </w:r>
    </w:p>
    <w:p w14:paraId="3AF25499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подается питание на свечи прогрева ДГУ и топливный клапан;</w:t>
      </w:r>
    </w:p>
    <w:p w14:paraId="7DA44653" w14:textId="77777777" w:rsidR="00083970" w:rsidRPr="00E05EDD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E05EDD">
        <w:rPr>
          <w:szCs w:val="28"/>
        </w:rPr>
        <w:t xml:space="preserve">по истечении 10 с, снимается питание со свечей прогрева, и подается </w:t>
      </w:r>
      <w:proofErr w:type="gramStart"/>
      <w:r w:rsidRPr="00E05EDD">
        <w:rPr>
          <w:szCs w:val="28"/>
        </w:rPr>
        <w:t>на стартер</w:t>
      </w:r>
      <w:proofErr w:type="gramEnd"/>
      <w:r w:rsidRPr="00E05EDD">
        <w:rPr>
          <w:szCs w:val="28"/>
        </w:rPr>
        <w:t xml:space="preserve"> двигателя</w:t>
      </w:r>
      <w:r>
        <w:rPr>
          <w:szCs w:val="28"/>
        </w:rPr>
        <w:t xml:space="preserve"> ДГУ</w:t>
      </w:r>
      <w:r w:rsidRPr="00E05EDD">
        <w:rPr>
          <w:szCs w:val="28"/>
        </w:rPr>
        <w:t>. Длительность вращения стартера составляет 10 с, в течении которой двигатель запускается</w:t>
      </w:r>
      <w:r>
        <w:rPr>
          <w:szCs w:val="28"/>
        </w:rPr>
        <w:t>;</w:t>
      </w:r>
    </w:p>
    <w:p w14:paraId="222AC8B4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E05EDD">
        <w:rPr>
          <w:szCs w:val="28"/>
        </w:rPr>
        <w:t xml:space="preserve">на клеммах генератора появляется напряжение 120 В и частота тока </w:t>
      </w:r>
      <w:r>
        <w:rPr>
          <w:szCs w:val="28"/>
        </w:rPr>
        <w:t xml:space="preserve">           </w:t>
      </w:r>
      <w:r w:rsidRPr="00E05EDD">
        <w:rPr>
          <w:szCs w:val="28"/>
        </w:rPr>
        <w:t xml:space="preserve">30 Гц. При данной частоте тока обороты двигателя достигают 600 </w:t>
      </w:r>
      <w:proofErr w:type="gramStart"/>
      <w:r w:rsidRPr="00E05EDD">
        <w:rPr>
          <w:szCs w:val="28"/>
        </w:rPr>
        <w:t>об./</w:t>
      </w:r>
      <w:proofErr w:type="gramEnd"/>
      <w:r w:rsidRPr="00E05EDD">
        <w:rPr>
          <w:szCs w:val="28"/>
        </w:rPr>
        <w:t>мин., что свидетельствует о его запуске</w:t>
      </w:r>
      <w:r>
        <w:rPr>
          <w:szCs w:val="28"/>
        </w:rPr>
        <w:t>. Для запуска двигателя отводится 1 попытка;</w:t>
      </w:r>
    </w:p>
    <w:p w14:paraId="5E626041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F1143F">
        <w:rPr>
          <w:szCs w:val="28"/>
        </w:rPr>
        <w:t xml:space="preserve">снимается питание со стартера, и двигатель переходит в режим            </w:t>
      </w:r>
      <w:proofErr w:type="gramStart"/>
      <w:r w:rsidRPr="00F1143F">
        <w:rPr>
          <w:szCs w:val="28"/>
        </w:rPr>
        <w:t xml:space="preserve">   «</w:t>
      </w:r>
      <w:proofErr w:type="gramEnd"/>
      <w:r w:rsidRPr="00F1143F">
        <w:rPr>
          <w:szCs w:val="28"/>
        </w:rPr>
        <w:t>ПРОГРЕВ». При этом гасн</w:t>
      </w:r>
      <w:r>
        <w:rPr>
          <w:szCs w:val="28"/>
        </w:rPr>
        <w:t>ет индикатор «ЗАПУСК» (рисунок 1, поз.1</w:t>
      </w:r>
      <w:r w:rsidRPr="00F1143F">
        <w:rPr>
          <w:szCs w:val="28"/>
        </w:rPr>
        <w:t xml:space="preserve">) и высвечивается индикатор «ПРОГРЕВ» (рисунок </w:t>
      </w:r>
      <w:r>
        <w:rPr>
          <w:szCs w:val="28"/>
        </w:rPr>
        <w:t>1</w:t>
      </w:r>
      <w:r w:rsidRPr="00F1143F">
        <w:rPr>
          <w:szCs w:val="28"/>
        </w:rPr>
        <w:t>, поз.</w:t>
      </w:r>
      <w:r>
        <w:rPr>
          <w:szCs w:val="28"/>
        </w:rPr>
        <w:t>2</w:t>
      </w:r>
      <w:r w:rsidRPr="00F1143F">
        <w:rPr>
          <w:szCs w:val="28"/>
        </w:rPr>
        <w:t>)</w:t>
      </w:r>
      <w:r>
        <w:rPr>
          <w:szCs w:val="28"/>
        </w:rPr>
        <w:t>;</w:t>
      </w:r>
    </w:p>
    <w:p w14:paraId="7F1386A9" w14:textId="1E58C2EE" w:rsidR="00083970" w:rsidRDefault="00083970" w:rsidP="0008397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 w:rsidRPr="00675C77">
        <w:rPr>
          <w:szCs w:val="28"/>
        </w:rPr>
        <w:t xml:space="preserve">При </w:t>
      </w:r>
      <w:r>
        <w:rPr>
          <w:szCs w:val="28"/>
        </w:rPr>
        <w:t>первом запуске двигателя ДГУ</w:t>
      </w:r>
      <w:r w:rsidRPr="00675C77">
        <w:rPr>
          <w:szCs w:val="28"/>
        </w:rPr>
        <w:t xml:space="preserve"> </w:t>
      </w:r>
      <w:r>
        <w:rPr>
          <w:szCs w:val="28"/>
        </w:rPr>
        <w:t>и</w:t>
      </w:r>
      <w:r w:rsidRPr="00F1143F">
        <w:rPr>
          <w:szCs w:val="28"/>
        </w:rPr>
        <w:t xml:space="preserve"> температур</w:t>
      </w:r>
      <w:r>
        <w:rPr>
          <w:szCs w:val="28"/>
        </w:rPr>
        <w:t>е</w:t>
      </w:r>
      <w:r w:rsidRPr="00F1143F">
        <w:rPr>
          <w:szCs w:val="28"/>
        </w:rPr>
        <w:t xml:space="preserve"> двигателя ниже 40 °С </w:t>
      </w:r>
      <w:r>
        <w:rPr>
          <w:szCs w:val="28"/>
        </w:rPr>
        <w:t>включается</w:t>
      </w:r>
      <w:r w:rsidRPr="00675C77">
        <w:rPr>
          <w:szCs w:val="28"/>
        </w:rPr>
        <w:t xml:space="preserve"> режим прогрева двигателя на холостых оборотах</w:t>
      </w:r>
      <w:r w:rsidRPr="00F1143F">
        <w:rPr>
          <w:szCs w:val="28"/>
        </w:rPr>
        <w:t>. При достижении температуры выше 60 °С либо по истечении времени прогрева двигатель ДГУ выходит на рабочие обороты. В режиме прогрева нагрузка не подключается</w:t>
      </w:r>
      <w:r>
        <w:rPr>
          <w:szCs w:val="28"/>
        </w:rPr>
        <w:t>;</w:t>
      </w:r>
    </w:p>
    <w:p w14:paraId="2B21F490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F1143F">
        <w:rPr>
          <w:szCs w:val="28"/>
        </w:rPr>
        <w:t xml:space="preserve">ДГУ переходит в режим «РАБОТА» </w:t>
      </w:r>
      <w:r>
        <w:rPr>
          <w:szCs w:val="28"/>
        </w:rPr>
        <w:t>(рисунок 1</w:t>
      </w:r>
      <w:r w:rsidRPr="00F1143F">
        <w:rPr>
          <w:szCs w:val="28"/>
        </w:rPr>
        <w:t xml:space="preserve">, </w:t>
      </w:r>
      <w:r>
        <w:rPr>
          <w:szCs w:val="28"/>
        </w:rPr>
        <w:t>поз.3</w:t>
      </w:r>
      <w:r w:rsidRPr="00F1143F">
        <w:rPr>
          <w:szCs w:val="28"/>
        </w:rPr>
        <w:t>). В этом режиме возможно подключение ДГУ к нагрузке</w:t>
      </w:r>
      <w:r>
        <w:rPr>
          <w:szCs w:val="28"/>
        </w:rPr>
        <w:t>.</w:t>
      </w:r>
    </w:p>
    <w:p w14:paraId="50AFF2D5" w14:textId="77777777" w:rsidR="00083970" w:rsidRDefault="00083970" w:rsidP="0008397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>
        <w:rPr>
          <w:szCs w:val="28"/>
        </w:rPr>
        <w:t>П</w:t>
      </w:r>
      <w:r w:rsidRPr="00675C77">
        <w:rPr>
          <w:szCs w:val="28"/>
        </w:rPr>
        <w:t>одстройка оборотов двигателя</w:t>
      </w:r>
      <w:r>
        <w:rPr>
          <w:szCs w:val="28"/>
        </w:rPr>
        <w:t xml:space="preserve"> ДГУ осуществляют автоматизированно вращением </w:t>
      </w:r>
      <w:r w:rsidRPr="00675C77">
        <w:rPr>
          <w:szCs w:val="28"/>
        </w:rPr>
        <w:t>переключат</w:t>
      </w:r>
      <w:r>
        <w:rPr>
          <w:szCs w:val="28"/>
        </w:rPr>
        <w:t>еля «ОБОРОТЫ» на ЩУАД.210</w:t>
      </w:r>
      <w:r w:rsidRPr="00675C77">
        <w:rPr>
          <w:szCs w:val="28"/>
        </w:rPr>
        <w:t xml:space="preserve"> </w:t>
      </w:r>
      <w:r>
        <w:rPr>
          <w:szCs w:val="28"/>
        </w:rPr>
        <w:t xml:space="preserve">с использованием электронного регулятора оборотов (из состава ЩУАД.210) </w:t>
      </w:r>
      <w:r w:rsidRPr="00675C77">
        <w:rPr>
          <w:szCs w:val="28"/>
        </w:rPr>
        <w:t xml:space="preserve">либо </w:t>
      </w:r>
      <w:r>
        <w:rPr>
          <w:szCs w:val="28"/>
        </w:rPr>
        <w:t xml:space="preserve">автоматически посредством указанного электронного регулятора. При отсутствии </w:t>
      </w:r>
      <w:r w:rsidRPr="00675C77">
        <w:rPr>
          <w:szCs w:val="28"/>
        </w:rPr>
        <w:t>электронного регулятор</w:t>
      </w:r>
      <w:r>
        <w:rPr>
          <w:szCs w:val="28"/>
        </w:rPr>
        <w:t>а</w:t>
      </w:r>
      <w:r w:rsidRPr="00675C77">
        <w:rPr>
          <w:szCs w:val="28"/>
        </w:rPr>
        <w:t xml:space="preserve"> оборотов</w:t>
      </w:r>
      <w:r>
        <w:rPr>
          <w:szCs w:val="28"/>
        </w:rPr>
        <w:t xml:space="preserve"> С1000А обороты двигателя ДГУ автоматически достигают значения 1500 </w:t>
      </w:r>
      <w:proofErr w:type="gramStart"/>
      <w:r w:rsidRPr="0019415E">
        <w:rPr>
          <w:szCs w:val="28"/>
        </w:rPr>
        <w:t>об./</w:t>
      </w:r>
      <w:proofErr w:type="gramEnd"/>
      <w:r w:rsidRPr="0019415E">
        <w:rPr>
          <w:szCs w:val="28"/>
        </w:rPr>
        <w:t>мин.</w:t>
      </w:r>
      <w:r>
        <w:rPr>
          <w:szCs w:val="28"/>
        </w:rPr>
        <w:t xml:space="preserve"> в режиме «РАБОТА»;</w:t>
      </w:r>
    </w:p>
    <w:p w14:paraId="0903A9E7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«НАГР» (рисунок 6, поз.2);</w:t>
      </w:r>
    </w:p>
    <w:p w14:paraId="6C99B232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lastRenderedPageBreak/>
        <w:t>на ВПУ нажать кнопку «ВЫБОР» (рисунок 1, поз.15) для выбора команды «НАГР» (рисунок 6, поз.2);</w:t>
      </w:r>
    </w:p>
    <w:p w14:paraId="5F56199B" w14:textId="77777777" w:rsidR="00083970" w:rsidRPr="007D3A39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A9491B">
        <w:rPr>
          <w:szCs w:val="28"/>
        </w:rPr>
        <w:t xml:space="preserve">осуществляется выдача сигнала на ГРЩ «ДГУ К ПРИЕМУ НАГРУЗКИ ГОТОВ» и высвечивается индикатор «НАГРУЗКА» </w:t>
      </w:r>
      <w:r>
        <w:rPr>
          <w:szCs w:val="28"/>
        </w:rPr>
        <w:t>(рисунок 1</w:t>
      </w:r>
      <w:r w:rsidRPr="00A9491B">
        <w:rPr>
          <w:szCs w:val="28"/>
        </w:rPr>
        <w:t xml:space="preserve">, </w:t>
      </w:r>
      <w:r>
        <w:rPr>
          <w:szCs w:val="28"/>
        </w:rPr>
        <w:t>поз.5</w:t>
      </w:r>
      <w:r w:rsidRPr="00A9491B">
        <w:rPr>
          <w:szCs w:val="28"/>
        </w:rPr>
        <w:t>)</w:t>
      </w:r>
      <w:r>
        <w:rPr>
          <w:szCs w:val="28"/>
        </w:rPr>
        <w:t>.</w:t>
      </w:r>
    </w:p>
    <w:p w14:paraId="05212974" w14:textId="77777777" w:rsidR="00083970" w:rsidRDefault="00083970" w:rsidP="00083970">
      <w:pPr>
        <w:pStyle w:val="11110"/>
        <w:numPr>
          <w:ilvl w:val="0"/>
          <w:numId w:val="0"/>
        </w:numPr>
        <w:spacing w:before="0" w:after="60" w:line="276" w:lineRule="auto"/>
        <w:ind w:firstLine="709"/>
        <w:rPr>
          <w:szCs w:val="28"/>
        </w:rPr>
      </w:pPr>
      <w:r w:rsidRPr="00F1143F">
        <w:rPr>
          <w:szCs w:val="28"/>
        </w:rPr>
        <w:t xml:space="preserve">В процессе работы допускается отключение защит, вызывающих отключение нагрузки и останов ДГУ, кроме защиты от повышенной частоты – защиты от «РАЗНОСА». Отключение защит осуществляется </w:t>
      </w:r>
      <w:r>
        <w:rPr>
          <w:szCs w:val="28"/>
        </w:rPr>
        <w:t>следующим образом:</w:t>
      </w:r>
    </w:p>
    <w:p w14:paraId="643FE7F5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«АВАР» (рисунок 6, поз.5);</w:t>
      </w:r>
    </w:p>
    <w:p w14:paraId="02B29147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команды «АВАР» (рисунок 6, поз.5);</w:t>
      </w:r>
    </w:p>
    <w:p w14:paraId="177BFA28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убедиться, что символ «</w:t>
      </w:r>
      <w:r w:rsidRPr="00BD0BB5">
        <w:t>#</w:t>
      </w:r>
      <w:r>
        <w:t>» высвечивается напротив команды «АВАР» (рисунок 6, поз.5).</w:t>
      </w:r>
    </w:p>
    <w:p w14:paraId="22C930E3" w14:textId="4D5B4207" w:rsidR="0018551E" w:rsidRDefault="0018551E" w:rsidP="007A1FD6">
      <w:pPr>
        <w:pStyle w:val="4"/>
        <w:numPr>
          <w:ilvl w:val="4"/>
          <w:numId w:val="7"/>
        </w:numPr>
        <w:tabs>
          <w:tab w:val="left" w:pos="1843"/>
        </w:tabs>
        <w:spacing w:after="0" w:line="360" w:lineRule="auto"/>
        <w:ind w:left="0" w:firstLine="709"/>
      </w:pPr>
      <w:r>
        <w:t xml:space="preserve">Работа </w:t>
      </w:r>
      <w:r w:rsidR="00215FD5">
        <w:t>ВПУ</w:t>
      </w:r>
      <w:r>
        <w:t xml:space="preserve"> в </w:t>
      </w:r>
      <w:r w:rsidR="00215FD5">
        <w:t>режиме контроля и управления</w:t>
      </w:r>
      <w:r w:rsidR="00BD0BB5">
        <w:t xml:space="preserve"> </w:t>
      </w:r>
      <w:r w:rsidR="00911DCB">
        <w:t>сигналами с ГРЩ</w:t>
      </w:r>
    </w:p>
    <w:p w14:paraId="5EBD0D91" w14:textId="19013C6F" w:rsidR="00215FD5" w:rsidRPr="0018551E" w:rsidRDefault="00215FD5" w:rsidP="00215FD5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 xml:space="preserve">Для включения </w:t>
      </w:r>
      <w:r>
        <w:t>режима контроля</w:t>
      </w:r>
      <w:r w:rsidRPr="0018551E">
        <w:t xml:space="preserve"> </w:t>
      </w:r>
      <w:r>
        <w:t>и управления</w:t>
      </w:r>
      <w:r w:rsidR="00BD0BB5">
        <w:t xml:space="preserve"> сигналами с ГРЩ</w:t>
      </w:r>
      <w:r>
        <w:t xml:space="preserve"> </w:t>
      </w:r>
      <w:r w:rsidRPr="0018551E">
        <w:t>необходимо выполнить следующие действия:</w:t>
      </w:r>
    </w:p>
    <w:p w14:paraId="15BE6306" w14:textId="04101CB0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ЩУАД.210 </w:t>
      </w:r>
      <w:r>
        <w:rPr>
          <w:szCs w:val="28"/>
          <w:lang w:eastAsia="x-none"/>
        </w:rPr>
        <w:t>нажать клавишу</w:t>
      </w:r>
      <w:r w:rsidRPr="00F1143F">
        <w:rPr>
          <w:szCs w:val="28"/>
          <w:lang w:eastAsia="x-none"/>
        </w:rPr>
        <w:t xml:space="preserve"> «УПР» </w:t>
      </w:r>
      <w:r>
        <w:rPr>
          <w:szCs w:val="28"/>
          <w:lang w:eastAsia="x-none"/>
        </w:rPr>
        <w:t>и выбрать режим работы «ПОСТ</w:t>
      </w:r>
      <w:r w:rsidRPr="00F1143F">
        <w:rPr>
          <w:szCs w:val="28"/>
          <w:lang w:eastAsia="x-none"/>
        </w:rPr>
        <w:t>»</w:t>
      </w:r>
      <w:r>
        <w:t>;</w:t>
      </w:r>
    </w:p>
    <w:p w14:paraId="43E98D82" w14:textId="01249414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 xml:space="preserve">убедиться, что </w:t>
      </w:r>
      <w:r>
        <w:t xml:space="preserve">на ЩУАД.210 высвечивается индикатор </w:t>
      </w:r>
      <w:r>
        <w:rPr>
          <w:szCs w:val="28"/>
          <w:lang w:eastAsia="x-none"/>
        </w:rPr>
        <w:t>«ПОСТ</w:t>
      </w:r>
      <w:r w:rsidRPr="00F1143F">
        <w:rPr>
          <w:szCs w:val="28"/>
          <w:lang w:eastAsia="x-none"/>
        </w:rPr>
        <w:t>»</w:t>
      </w:r>
      <w:r w:rsidRPr="0018551E">
        <w:t>;</w:t>
      </w:r>
    </w:p>
    <w:p w14:paraId="2CFF289B" w14:textId="571CE7D6" w:rsidR="00083970" w:rsidRDefault="00083970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rPr>
          <w:szCs w:val="28"/>
        </w:rPr>
        <w:t>н</w:t>
      </w:r>
      <w:r w:rsidRPr="00F1143F">
        <w:rPr>
          <w:szCs w:val="28"/>
        </w:rPr>
        <w:t>а ЩУАД</w:t>
      </w:r>
      <w:r>
        <w:rPr>
          <w:szCs w:val="28"/>
        </w:rPr>
        <w:t xml:space="preserve"> перевести</w:t>
      </w:r>
      <w:r w:rsidRPr="00F1143F">
        <w:rPr>
          <w:szCs w:val="28"/>
        </w:rPr>
        <w:t xml:space="preserve"> переключат</w:t>
      </w:r>
      <w:r>
        <w:rPr>
          <w:szCs w:val="28"/>
        </w:rPr>
        <w:t>ель «ПРОГРЕВ»</w:t>
      </w:r>
      <w:r w:rsidRPr="00F1143F">
        <w:rPr>
          <w:szCs w:val="28"/>
        </w:rPr>
        <w:t xml:space="preserve"> в правое положение «АВТ.»</w:t>
      </w:r>
      <w:r>
        <w:rPr>
          <w:szCs w:val="28"/>
        </w:rPr>
        <w:t>;</w:t>
      </w:r>
    </w:p>
    <w:p w14:paraId="71E69422" w14:textId="0F925EA9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«МЕНЮ» (рисунок 1, поз.14) для перехода в окно с условным порядковым номером «4»;</w:t>
      </w:r>
    </w:p>
    <w:p w14:paraId="7D463BC7" w14:textId="76F191FF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</w:t>
      </w:r>
      <w:r w:rsidR="0018186E">
        <w:t xml:space="preserve">посредством кнопки «МЕНЮ» (рисунок 1, поз.14) установить символ </w:t>
      </w:r>
      <w:proofErr w:type="gramStart"/>
      <w:r w:rsidR="0018186E">
        <w:t>«</w:t>
      </w:r>
      <w:r w:rsidR="0018186E" w:rsidRPr="0018186E">
        <w:rPr>
          <w:szCs w:val="28"/>
        </w:rPr>
        <w:t xml:space="preserve">&lt;  </w:t>
      </w:r>
      <w:proofErr w:type="gramEnd"/>
      <w:r w:rsidR="0018186E" w:rsidRPr="0018186E">
        <w:rPr>
          <w:szCs w:val="28"/>
        </w:rPr>
        <w:t xml:space="preserve">      &gt;</w:t>
      </w:r>
      <w:r w:rsidR="0018186E">
        <w:t>» (рисунок 6, поз.7) напротив команды «СЕТЬ» (рисунок 6, поз.6);</w:t>
      </w:r>
    </w:p>
    <w:p w14:paraId="573B84B8" w14:textId="68E899FF" w:rsidR="0018186E" w:rsidRDefault="0018186E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</w:t>
      </w:r>
      <w:r w:rsidR="00480560">
        <w:t xml:space="preserve">анды </w:t>
      </w:r>
      <w:r>
        <w:t>«СЕТЬ» (рисунок 6, поз.6);</w:t>
      </w:r>
    </w:p>
    <w:p w14:paraId="77CCFFE9" w14:textId="51AE0319" w:rsidR="00BD0BB5" w:rsidRDefault="00BD0BB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убедиться, что символ «</w:t>
      </w:r>
      <w:r w:rsidRPr="00BD0BB5">
        <w:t>#</w:t>
      </w:r>
      <w:r>
        <w:t>»</w:t>
      </w:r>
      <w:r w:rsidR="00F746E2">
        <w:t xml:space="preserve"> (рисунок 6, поз.8)</w:t>
      </w:r>
      <w:r>
        <w:t xml:space="preserve"> высвечивается напротив команды «СЕТЬ» </w:t>
      </w:r>
      <w:r w:rsidR="00DA3FB9">
        <w:t xml:space="preserve">(рисунок 6, поз.6) </w:t>
      </w:r>
      <w:r>
        <w:t>и не высвечивается</w:t>
      </w:r>
      <w:r w:rsidR="00480560">
        <w:t xml:space="preserve"> напротив команды «ВНЕШ» (рисунок 6, поз.3).</w:t>
      </w:r>
    </w:p>
    <w:p w14:paraId="4D713618" w14:textId="1BDAF6CB" w:rsidR="00480560" w:rsidRDefault="00480560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 w:rsidRPr="00F1143F">
        <w:rPr>
          <w:szCs w:val="28"/>
        </w:rPr>
        <w:t>После получения сигнала на запуск с ГРЩ осуществляется автоматический запуск ДГУ, выход двигателя на режим рабочих оборотов с высвечиванием индикат</w:t>
      </w:r>
      <w:r>
        <w:rPr>
          <w:szCs w:val="28"/>
        </w:rPr>
        <w:t>ора «РАБОТА» (рисунок 1, поз.3</w:t>
      </w:r>
      <w:r w:rsidRPr="00F1143F">
        <w:rPr>
          <w:szCs w:val="28"/>
        </w:rPr>
        <w:t>). В режиме «РАБОТА осуществляется выдача сигнала на ГРЩ «ДГУ К ПРИЕМУ НАГРУЗКИ ГОТОВ» и высвечивается</w:t>
      </w:r>
      <w:r>
        <w:rPr>
          <w:szCs w:val="28"/>
        </w:rPr>
        <w:t xml:space="preserve"> индикатор «НАГРУЗКА» (рисунок 1, поз.5</w:t>
      </w:r>
      <w:r w:rsidRPr="00F1143F">
        <w:rPr>
          <w:szCs w:val="28"/>
        </w:rPr>
        <w:t>)</w:t>
      </w:r>
      <w:r>
        <w:rPr>
          <w:szCs w:val="28"/>
        </w:rPr>
        <w:t>.</w:t>
      </w:r>
    </w:p>
    <w:p w14:paraId="3A3A8B4F" w14:textId="03D2053F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2B1FE33B" w14:textId="4445F19F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4A5341B8" w14:textId="675F17D5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462234E6" w14:textId="77777777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5367A175" w14:textId="12CFC7F9" w:rsidR="00F85FBB" w:rsidRDefault="00F85FBB" w:rsidP="00C01AAF">
      <w:pPr>
        <w:pStyle w:val="6"/>
        <w:numPr>
          <w:ilvl w:val="3"/>
          <w:numId w:val="7"/>
        </w:numPr>
        <w:spacing w:after="0" w:line="360" w:lineRule="auto"/>
        <w:ind w:left="0" w:firstLine="709"/>
      </w:pPr>
      <w:r>
        <w:lastRenderedPageBreak/>
        <w:t>Р</w:t>
      </w:r>
      <w:r w:rsidR="007B2342">
        <w:t xml:space="preserve">абота </w:t>
      </w:r>
      <w:r w:rsidR="007D3A39">
        <w:t>ВПУ</w:t>
      </w:r>
      <w:r>
        <w:t xml:space="preserve"> при остановке двигателя</w:t>
      </w:r>
    </w:p>
    <w:p w14:paraId="030C4A88" w14:textId="0C6E9C2C" w:rsidR="00083970" w:rsidRDefault="00C01AAF" w:rsidP="00C01AAF">
      <w:pPr>
        <w:pStyle w:val="aff2"/>
        <w:numPr>
          <w:ilvl w:val="4"/>
          <w:numId w:val="7"/>
        </w:numPr>
        <w:tabs>
          <w:tab w:val="left" w:pos="1701"/>
        </w:tabs>
        <w:spacing w:before="120" w:after="0" w:line="360" w:lineRule="auto"/>
        <w:ind w:left="0" w:firstLine="709"/>
      </w:pPr>
      <w:r>
        <w:t xml:space="preserve"> </w:t>
      </w:r>
      <w:r w:rsidR="00083970">
        <w:t>Останов ДГУ в режиме контроля и управления</w:t>
      </w:r>
    </w:p>
    <w:p w14:paraId="09940067" w14:textId="77777777" w:rsidR="00083970" w:rsidRDefault="00083970" w:rsidP="00083970">
      <w:pPr>
        <w:pStyle w:val="aff2"/>
        <w:spacing w:after="0" w:line="276" w:lineRule="auto"/>
        <w:ind w:left="0" w:firstLine="709"/>
      </w:pPr>
      <w:r>
        <w:t>В режиме контроля и управления останов ДГУ осуществляется следующим образом:</w:t>
      </w:r>
    </w:p>
    <w:p w14:paraId="0DE01D5B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rPr>
          <w:szCs w:val="28"/>
        </w:rPr>
        <w:t xml:space="preserve">для останова ДГУ </w:t>
      </w: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«СТОП» (рисунок 6, поз.4);</w:t>
      </w:r>
    </w:p>
    <w:p w14:paraId="69D2DD6D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команды «СТОП» (рисунок 6, поз.4);</w:t>
      </w:r>
    </w:p>
    <w:p w14:paraId="59858416" w14:textId="77777777" w:rsidR="00083970" w:rsidRPr="007D3A39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F1143F">
        <w:rPr>
          <w:szCs w:val="28"/>
        </w:rPr>
        <w:t xml:space="preserve">снимается сигнал «ДГУ К ПРИЕМУ НАГРУЗКИ ГОТОВ», </w:t>
      </w:r>
      <w:r>
        <w:rPr>
          <w:szCs w:val="28"/>
        </w:rPr>
        <w:t xml:space="preserve">высвечивается индикатор «ОХЛАЖД.» (рисунок 1, поз.4), </w:t>
      </w:r>
      <w:r w:rsidRPr="00F1143F">
        <w:rPr>
          <w:szCs w:val="28"/>
        </w:rPr>
        <w:t xml:space="preserve">гаснет индикатор «НАГРУЗКА» </w:t>
      </w:r>
      <w:r>
        <w:rPr>
          <w:szCs w:val="28"/>
        </w:rPr>
        <w:t>(рисунок 1</w:t>
      </w:r>
      <w:r w:rsidRPr="00F1143F">
        <w:rPr>
          <w:szCs w:val="28"/>
        </w:rPr>
        <w:t xml:space="preserve">, поз. </w:t>
      </w:r>
      <w:r>
        <w:rPr>
          <w:szCs w:val="28"/>
        </w:rPr>
        <w:t>5</w:t>
      </w:r>
      <w:r w:rsidRPr="00F1143F">
        <w:rPr>
          <w:szCs w:val="28"/>
        </w:rPr>
        <w:t>). При этом работа ДГУ без нагрузки составляет 60 с</w:t>
      </w:r>
      <w:r>
        <w:rPr>
          <w:szCs w:val="28"/>
        </w:rPr>
        <w:t>;</w:t>
      </w:r>
    </w:p>
    <w:p w14:paraId="72292E49" w14:textId="77777777" w:rsidR="00083970" w:rsidRPr="007D3A39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7D3A39">
        <w:rPr>
          <w:szCs w:val="28"/>
        </w:rPr>
        <w:t>по истечении 60 с, осуществляется автоматический останов двигателя.</w:t>
      </w:r>
    </w:p>
    <w:p w14:paraId="30E18EBF" w14:textId="77777777" w:rsidR="00083970" w:rsidRDefault="00083970" w:rsidP="0008397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>
        <w:rPr>
          <w:szCs w:val="28"/>
        </w:rPr>
        <w:t>В случае отсутствия автоматического останова двигателя, по истечении 60 с, осуществляется автоматическое срабатывание аварийного стоп-устройства ЩУАД.210.</w:t>
      </w:r>
    </w:p>
    <w:p w14:paraId="49A9EBA2" w14:textId="2FDD7664" w:rsidR="00F85FBB" w:rsidRDefault="000246B0" w:rsidP="00C01AAF">
      <w:pPr>
        <w:pStyle w:val="4"/>
        <w:numPr>
          <w:ilvl w:val="4"/>
          <w:numId w:val="7"/>
        </w:numPr>
        <w:tabs>
          <w:tab w:val="clear" w:pos="2127"/>
          <w:tab w:val="left" w:pos="1134"/>
          <w:tab w:val="left" w:pos="1843"/>
        </w:tabs>
        <w:spacing w:before="0" w:after="0" w:line="360" w:lineRule="auto"/>
        <w:ind w:left="0" w:firstLine="709"/>
      </w:pPr>
      <w:r>
        <w:t>Останов</w:t>
      </w:r>
      <w:r w:rsidR="00F85FBB">
        <w:t xml:space="preserve"> </w:t>
      </w:r>
      <w:r w:rsidR="003E74B9">
        <w:t>ДГУ</w:t>
      </w:r>
      <w:r w:rsidR="00F85FBB">
        <w:t xml:space="preserve"> в режиме </w:t>
      </w:r>
      <w:r w:rsidR="007D3A39">
        <w:t>контроля и управления сигналами с ГРЩ</w:t>
      </w:r>
    </w:p>
    <w:p w14:paraId="16C16F6F" w14:textId="20AD5E84" w:rsidR="003E74B9" w:rsidRDefault="003E74B9" w:rsidP="00110C04">
      <w:pPr>
        <w:spacing w:after="0" w:line="276" w:lineRule="auto"/>
        <w:ind w:left="0" w:firstLine="709"/>
      </w:pPr>
      <w:r w:rsidRPr="00C8180D">
        <w:t xml:space="preserve">При получении </w:t>
      </w:r>
      <w:r w:rsidR="00316BDA">
        <w:t xml:space="preserve">с </w:t>
      </w:r>
      <w:r w:rsidR="007D3A39">
        <w:t>ЩУАД.210</w:t>
      </w:r>
      <w:r w:rsidRPr="00C8180D">
        <w:t xml:space="preserve"> си</w:t>
      </w:r>
      <w:r>
        <w:t>гнала на остановку ДГУ осуществляется</w:t>
      </w:r>
      <w:r w:rsidR="00734D33">
        <w:t xml:space="preserve"> отключение</w:t>
      </w:r>
      <w:r w:rsidR="001942A5">
        <w:t xml:space="preserve"> нагрузки </w:t>
      </w:r>
      <w:r w:rsidR="00734D33">
        <w:t xml:space="preserve">от ДГУ </w:t>
      </w:r>
      <w:r w:rsidR="001942A5">
        <w:t>(разгрузка</w:t>
      </w:r>
      <w:r w:rsidR="00734D33">
        <w:t xml:space="preserve"> ДГУ</w:t>
      </w:r>
      <w:r w:rsidR="00BF0F3C">
        <w:t>)</w:t>
      </w:r>
      <w:r w:rsidR="00FC6123">
        <w:t xml:space="preserve">, </w:t>
      </w:r>
      <w:r>
        <w:t>выход двиг</w:t>
      </w:r>
      <w:r w:rsidR="000246B0">
        <w:t xml:space="preserve">ателя на режим холостого хода и, </w:t>
      </w:r>
      <w:r>
        <w:t>по истечении 60 с</w:t>
      </w:r>
      <w:r w:rsidR="000246B0">
        <w:t>,</w:t>
      </w:r>
      <w:r w:rsidR="00BF0F3C">
        <w:t xml:space="preserve"> останов ДГУ.</w:t>
      </w:r>
    </w:p>
    <w:p w14:paraId="64E4712B" w14:textId="51B7DFFA" w:rsidR="00752C49" w:rsidRDefault="0017536B" w:rsidP="00C01AAF">
      <w:pPr>
        <w:pStyle w:val="3"/>
        <w:numPr>
          <w:ilvl w:val="3"/>
          <w:numId w:val="7"/>
        </w:numPr>
        <w:tabs>
          <w:tab w:val="clear" w:pos="1985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4865EF">
        <w:t>ВПУ</w:t>
      </w:r>
      <w:r w:rsidR="00752C49">
        <w:t xml:space="preserve"> при появлении сигналов АПС </w:t>
      </w:r>
      <w:r w:rsidR="00911DCB">
        <w:t>(режимы</w:t>
      </w:r>
      <w:r w:rsidR="007A1FD6">
        <w:t xml:space="preserve"> контроля и управления</w:t>
      </w:r>
      <w:r w:rsidR="00911DCB">
        <w:t>, контроля и управления сигналами с ГРЩ)</w:t>
      </w:r>
    </w:p>
    <w:p w14:paraId="2AD66F04" w14:textId="41A38BE5" w:rsidR="00752C49" w:rsidRDefault="0017536B" w:rsidP="006D4D67">
      <w:pPr>
        <w:pStyle w:val="5"/>
        <w:numPr>
          <w:ilvl w:val="0"/>
          <w:numId w:val="0"/>
        </w:numPr>
        <w:ind w:firstLine="709"/>
      </w:pPr>
      <w:r>
        <w:t>При появлении</w:t>
      </w:r>
      <w:r w:rsidR="00752C49">
        <w:t xml:space="preserve"> сигналов АПС </w:t>
      </w:r>
      <w:r>
        <w:t>осуществляются следующие действия</w:t>
      </w:r>
      <w:r w:rsidR="00752C49">
        <w:t>:</w:t>
      </w:r>
    </w:p>
    <w:p w14:paraId="7F6DB19C" w14:textId="3644C04E" w:rsidR="00837A09" w:rsidRDefault="004865EF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высвечивается </w:t>
      </w:r>
      <w:r w:rsidR="0017536B"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75A9">
        <w:t xml:space="preserve">(рисунок </w:t>
      </w:r>
      <w:r>
        <w:t>1, поз.6</w:t>
      </w:r>
      <w:r w:rsidR="00837A09">
        <w:t>)</w:t>
      </w:r>
      <w:r w:rsidR="00752C49">
        <w:t>;</w:t>
      </w:r>
    </w:p>
    <w:p w14:paraId="30DBED9F" w14:textId="378A47B2" w:rsidR="004865EF" w:rsidRDefault="00EE001C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 ВПУ </w:t>
      </w:r>
      <w:r w:rsidR="004865EF">
        <w:t xml:space="preserve">высвечивается индикатор возникновения аварийной ситуации согласно таблице 2 </w:t>
      </w:r>
      <w:proofErr w:type="spellStart"/>
      <w:r w:rsidR="004865EF">
        <w:t>п.п</w:t>
      </w:r>
      <w:proofErr w:type="spellEnd"/>
      <w:r w:rsidR="004865EF">
        <w:t>. 9-12</w:t>
      </w:r>
      <w:r w:rsidR="00935482">
        <w:t xml:space="preserve"> либо </w:t>
      </w:r>
      <w:r w:rsidR="00D53176">
        <w:t xml:space="preserve">на индикаторной панели ВПУ высвечивается информация </w:t>
      </w:r>
      <w:r w:rsidR="00C21AB3">
        <w:t xml:space="preserve">(без кода) </w:t>
      </w:r>
      <w:r w:rsidR="00D53176">
        <w:t xml:space="preserve">об источнике возникновения аварийной ситуации </w:t>
      </w:r>
      <w:r w:rsidR="00C21AB3">
        <w:t xml:space="preserve">согласно </w:t>
      </w:r>
      <w:r w:rsidR="00D53176">
        <w:t>таблице 4</w:t>
      </w:r>
      <w:r>
        <w:t>;</w:t>
      </w:r>
    </w:p>
    <w:p w14:paraId="794BFA41" w14:textId="1F6A897A" w:rsidR="00EE001C" w:rsidRDefault="00EE001C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 ЩУАД.210 высвечивается индикатор возникновения аварийной ситуации согласно </w:t>
      </w:r>
      <w:r w:rsidR="00427482">
        <w:t>СПРН</w:t>
      </w:r>
      <w:r>
        <w:t>.566115.135 РЭ;</w:t>
      </w:r>
    </w:p>
    <w:p w14:paraId="2E43A09D" w14:textId="3E3BCCAE" w:rsidR="00837A09" w:rsidRDefault="00752C49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в</w:t>
      </w:r>
      <w:r w:rsidR="00837A09">
        <w:t>ключае</w:t>
      </w:r>
      <w:r>
        <w:t>тся звуковая сигнализация</w:t>
      </w:r>
      <w:r w:rsidR="00EE001C">
        <w:t>.</w:t>
      </w:r>
    </w:p>
    <w:p w14:paraId="7BCCFAD7" w14:textId="48231829" w:rsidR="004875A9" w:rsidRDefault="00837A09" w:rsidP="00C7088E">
      <w:pPr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EE001C">
        <w:t xml:space="preserve"> «СБРОС АВАРИИ</w:t>
      </w:r>
      <w:r w:rsidR="00752C49">
        <w:t xml:space="preserve">» </w:t>
      </w:r>
      <w:r>
        <w:t>(</w:t>
      </w:r>
      <w:r w:rsidRPr="00110C04">
        <w:t xml:space="preserve">рисунок </w:t>
      </w:r>
      <w:r w:rsidR="00EE001C">
        <w:t>1</w:t>
      </w:r>
      <w:r w:rsidRPr="00110C04">
        <w:t xml:space="preserve">, </w:t>
      </w:r>
      <w:r w:rsidR="00752C49" w:rsidRPr="00110C04">
        <w:t>поз.</w:t>
      </w:r>
      <w:r w:rsidR="00EE001C">
        <w:t>7</w:t>
      </w:r>
      <w:r>
        <w:t>)</w:t>
      </w:r>
      <w:r w:rsidR="00752C49">
        <w:t>.</w:t>
      </w:r>
      <w:r>
        <w:t xml:space="preserve"> </w:t>
      </w:r>
    </w:p>
    <w:p w14:paraId="01C00105" w14:textId="295C7BE9" w:rsidR="004875A9" w:rsidRDefault="004875A9" w:rsidP="00C01AAF">
      <w:pPr>
        <w:spacing w:line="276" w:lineRule="auto"/>
        <w:ind w:left="0" w:firstLine="709"/>
      </w:pPr>
      <w:r>
        <w:t>Выключение светового табло «АВАРИЯ»</w:t>
      </w:r>
      <w:r w:rsidR="00EE001C">
        <w:t xml:space="preserve"> (рисунок 1, поз.6</w:t>
      </w:r>
      <w:r w:rsidR="00110C04">
        <w:t>)</w:t>
      </w:r>
      <w:r>
        <w:t xml:space="preserve"> осуществляется </w:t>
      </w:r>
      <w:r w:rsidR="00EE001C">
        <w:t>повторным нажатием кнопки «СБРОС АВАРИИ» (</w:t>
      </w:r>
      <w:r w:rsidR="00EE001C" w:rsidRPr="00110C04">
        <w:t xml:space="preserve">рисунок </w:t>
      </w:r>
      <w:r w:rsidR="00EE001C">
        <w:t>1</w:t>
      </w:r>
      <w:r w:rsidR="00EE001C" w:rsidRPr="00110C04">
        <w:t>, поз.</w:t>
      </w:r>
      <w:r w:rsidR="00EE001C">
        <w:t>7)</w:t>
      </w:r>
      <w:r>
        <w:t xml:space="preserve">. </w:t>
      </w:r>
    </w:p>
    <w:p w14:paraId="5C0A6971" w14:textId="090EBEA0" w:rsidR="002A0042" w:rsidRDefault="002A0042" w:rsidP="00C01AAF">
      <w:pPr>
        <w:spacing w:line="276" w:lineRule="auto"/>
        <w:ind w:left="0" w:firstLine="709"/>
      </w:pPr>
    </w:p>
    <w:p w14:paraId="4F118D55" w14:textId="0181D48E" w:rsidR="00515173" w:rsidRDefault="00515173" w:rsidP="00C01AAF">
      <w:pPr>
        <w:pStyle w:val="3"/>
        <w:numPr>
          <w:ilvl w:val="3"/>
          <w:numId w:val="7"/>
        </w:numPr>
        <w:tabs>
          <w:tab w:val="clear" w:pos="1985"/>
          <w:tab w:val="left" w:pos="1701"/>
        </w:tabs>
        <w:spacing w:before="0" w:after="0" w:line="360" w:lineRule="auto"/>
        <w:ind w:left="0" w:firstLine="709"/>
      </w:pPr>
      <w:r>
        <w:lastRenderedPageBreak/>
        <w:t xml:space="preserve">Работа </w:t>
      </w:r>
      <w:r w:rsidR="00EE001C">
        <w:t>ВПУ</w:t>
      </w:r>
      <w:r>
        <w:t xml:space="preserve"> при появлении сигналов АПС с аварийной защитой</w:t>
      </w:r>
      <w:r w:rsidR="007A1FD6">
        <w:t xml:space="preserve"> </w:t>
      </w:r>
      <w:r w:rsidR="00911DCB">
        <w:t>(режимы</w:t>
      </w:r>
      <w:r w:rsidR="007A1FD6">
        <w:t xml:space="preserve"> контроля и управления</w:t>
      </w:r>
      <w:r w:rsidR="00911DCB">
        <w:t>, контроля и управления сигналами с ГРЩ)</w:t>
      </w:r>
    </w:p>
    <w:p w14:paraId="6F67CEE4" w14:textId="77777777" w:rsidR="00515173" w:rsidRDefault="00515173" w:rsidP="006D4D67">
      <w:pPr>
        <w:pStyle w:val="5"/>
        <w:numPr>
          <w:ilvl w:val="0"/>
          <w:numId w:val="0"/>
        </w:numPr>
        <w:ind w:firstLine="709"/>
      </w:pPr>
      <w:r>
        <w:t>При появлении сигналов АПС с аварийной защитой осуществляются следующие действия:</w:t>
      </w:r>
    </w:p>
    <w:p w14:paraId="14178AB4" w14:textId="77777777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высвечивается световое табло «АВАРИЯ» (рисунок 1, поз.6);</w:t>
      </w:r>
    </w:p>
    <w:p w14:paraId="5342B1A3" w14:textId="60CED9BC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на индикаторной панели ВПУ высвечивается код АПС;</w:t>
      </w:r>
    </w:p>
    <w:p w14:paraId="6630DE73" w14:textId="4366A131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 ВПУ высвечивается индикатор возникновения аварийной ситуации согласно таблице 2 </w:t>
      </w:r>
      <w:proofErr w:type="spellStart"/>
      <w:r>
        <w:t>п.п</w:t>
      </w:r>
      <w:proofErr w:type="spellEnd"/>
      <w:r>
        <w:t>. 9-12;</w:t>
      </w:r>
    </w:p>
    <w:p w14:paraId="7BD2D16B" w14:textId="194ACED5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 ЩУАД.210 высвечивается индикатор возникновения аварийной ситуации согласно </w:t>
      </w:r>
      <w:r w:rsidR="00427482">
        <w:t>СПРН</w:t>
      </w:r>
      <w:r>
        <w:t>.566115.135 РЭ;</w:t>
      </w:r>
    </w:p>
    <w:p w14:paraId="47F2EF9F" w14:textId="77777777" w:rsidR="00515173" w:rsidRDefault="00515173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включается звуковая сигнализация;</w:t>
      </w:r>
    </w:p>
    <w:p w14:paraId="4DDF77E9" w14:textId="77777777" w:rsidR="00515173" w:rsidRDefault="00515173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 останов двигателя.</w:t>
      </w:r>
    </w:p>
    <w:p w14:paraId="056AD83C" w14:textId="77777777" w:rsidR="00EE001C" w:rsidRDefault="00EE001C" w:rsidP="00EE001C">
      <w:pPr>
        <w:spacing w:after="0" w:line="276" w:lineRule="auto"/>
        <w:ind w:left="0" w:firstLine="709"/>
      </w:pPr>
      <w:r>
        <w:t>Выключение звуковой сигнализации осуществляется нажатием кнопки «СБРОС АВАРИИ» (</w:t>
      </w:r>
      <w:r w:rsidRPr="00110C04">
        <w:t xml:space="preserve">рисунок </w:t>
      </w:r>
      <w:r>
        <w:t>1</w:t>
      </w:r>
      <w:r w:rsidRPr="00110C04">
        <w:t>, поз.</w:t>
      </w:r>
      <w:r>
        <w:t xml:space="preserve">7). </w:t>
      </w:r>
    </w:p>
    <w:p w14:paraId="0D39123B" w14:textId="6065E04A" w:rsidR="00FC6123" w:rsidRDefault="00EE001C" w:rsidP="00EE001C">
      <w:pPr>
        <w:spacing w:after="0" w:line="276" w:lineRule="auto"/>
        <w:ind w:left="0" w:firstLine="709"/>
      </w:pPr>
      <w:r>
        <w:t>Выключение светового табло «АВАРИЯ» (рисунок 1, поз.6) осуществляется повторным нажатием кнопки «СБРОС АВАРИИ» (</w:t>
      </w:r>
      <w:r w:rsidRPr="00110C04">
        <w:t xml:space="preserve">рисунок </w:t>
      </w:r>
      <w:r>
        <w:t>1</w:t>
      </w:r>
      <w:r w:rsidRPr="00110C04">
        <w:t>, поз.</w:t>
      </w:r>
      <w:r>
        <w:t>7).</w:t>
      </w:r>
    </w:p>
    <w:p w14:paraId="3F5A5106" w14:textId="0C489CAF" w:rsidR="00EE001C" w:rsidRDefault="00EE001C" w:rsidP="00EE001C">
      <w:pPr>
        <w:spacing w:after="0" w:line="276" w:lineRule="auto"/>
        <w:ind w:left="0" w:firstLine="709"/>
      </w:pPr>
    </w:p>
    <w:p w14:paraId="6FE8AB9E" w14:textId="77777777" w:rsidR="00D7785F" w:rsidRPr="002521FB" w:rsidRDefault="00D7785F" w:rsidP="0020664F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31" w:name="_Toc39940240"/>
      <w:r w:rsidRPr="002521FB">
        <w:rPr>
          <w:b w:val="0"/>
        </w:rPr>
        <w:t>Техническое обслуживание</w:t>
      </w:r>
      <w:bookmarkEnd w:id="31"/>
    </w:p>
    <w:p w14:paraId="4C0CCA6D" w14:textId="77CE538B" w:rsidR="00D7785F" w:rsidRDefault="00D7785F" w:rsidP="00B33EE2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426222">
        <w:t>Техническое обслуживание (ТО) включает комплекс периодически проводимых профилактических м</w:t>
      </w:r>
      <w:bookmarkStart w:id="32" w:name="_GoBack"/>
      <w:bookmarkEnd w:id="32"/>
      <w:r w:rsidRPr="00426222">
        <w:t>ероприятий</w:t>
      </w:r>
      <w:r>
        <w:t xml:space="preserve">, направленных на поддержание </w:t>
      </w:r>
      <w:r w:rsidR="00C7088E">
        <w:t xml:space="preserve">         </w:t>
      </w:r>
      <w:r w:rsidR="00EE001C">
        <w:t>ВПУ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1BEA585" w14:textId="1E5678FB" w:rsidR="00D7785F" w:rsidRPr="00D7785F" w:rsidRDefault="00D7785F" w:rsidP="002272D6">
      <w:pPr>
        <w:pStyle w:val="1110"/>
        <w:ind w:left="1440" w:hanging="720"/>
      </w:pPr>
      <w:r>
        <w:t xml:space="preserve">Для </w:t>
      </w:r>
      <w:r w:rsidR="00EE001C">
        <w:t>ВПУ</w:t>
      </w:r>
      <w:r w:rsidRPr="00D7785F">
        <w:t xml:space="preserve"> предусматриваются следующие виды ТО:</w:t>
      </w:r>
    </w:p>
    <w:p w14:paraId="29E0A4B4" w14:textId="77777777" w:rsidR="00D7785F" w:rsidRDefault="00D7785F" w:rsidP="00A55C8F">
      <w:pPr>
        <w:pStyle w:val="5"/>
        <w:numPr>
          <w:ilvl w:val="0"/>
          <w:numId w:val="18"/>
        </w:numPr>
        <w:tabs>
          <w:tab w:val="left" w:pos="1134"/>
        </w:tabs>
        <w:ind w:left="0" w:firstLine="709"/>
      </w:pPr>
      <w:r w:rsidRPr="00426222">
        <w:t>ежедневное техническое обслуживание (ЕТО);</w:t>
      </w:r>
    </w:p>
    <w:p w14:paraId="2A1B4883" w14:textId="77777777" w:rsidR="00D7785F" w:rsidRDefault="00D7785F" w:rsidP="00A55C8F">
      <w:pPr>
        <w:pStyle w:val="5"/>
        <w:numPr>
          <w:ilvl w:val="0"/>
          <w:numId w:val="18"/>
        </w:numPr>
        <w:tabs>
          <w:tab w:val="left" w:pos="1134"/>
        </w:tabs>
        <w:ind w:left="0" w:firstLine="709"/>
      </w:pPr>
      <w:r w:rsidRPr="00426222">
        <w:t>техническое обслуживание №1 (ТО-1)</w:t>
      </w:r>
      <w:r>
        <w:t>.</w:t>
      </w:r>
    </w:p>
    <w:p w14:paraId="73B98920" w14:textId="3EB47915" w:rsidR="00D7785F" w:rsidRDefault="00D7785F" w:rsidP="003020CE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 xml:space="preserve">ского ухода за </w:t>
      </w:r>
      <w:r w:rsidR="00EE001C">
        <w:t>ВПУ</w:t>
      </w:r>
      <w:r w:rsidR="00515173">
        <w:t>, находящих</w:t>
      </w:r>
      <w:r w:rsidRPr="00426222">
        <w:t>ся в работе более 24 часов, а также после использован</w:t>
      </w:r>
      <w:r>
        <w:t xml:space="preserve">ия. Если </w:t>
      </w:r>
      <w:r w:rsidR="00EE001C">
        <w:t>ВПУ</w:t>
      </w:r>
      <w:r>
        <w:t xml:space="preserve"> не использовал</w:t>
      </w:r>
      <w:r w:rsidR="00EE001C">
        <w:t>ся</w:t>
      </w:r>
      <w:r w:rsidRPr="00426222">
        <w:t xml:space="preserve"> – раз в две недели</w:t>
      </w:r>
      <w:r>
        <w:t>.</w:t>
      </w:r>
    </w:p>
    <w:p w14:paraId="2FCE9207" w14:textId="77777777" w:rsidR="00D7785F" w:rsidRPr="00D7785F" w:rsidRDefault="00D7785F" w:rsidP="003020CE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22C4E4B2" w14:textId="77777777" w:rsidR="00D7785F" w:rsidRDefault="004875A9" w:rsidP="00F027BA">
      <w:pPr>
        <w:pStyle w:val="aff2"/>
        <w:numPr>
          <w:ilvl w:val="2"/>
          <w:numId w:val="7"/>
        </w:numPr>
        <w:spacing w:after="0"/>
        <w:ind w:left="0" w:firstLine="709"/>
      </w:pPr>
      <w:r>
        <w:t>Количество</w:t>
      </w:r>
      <w:r w:rsidR="00D7785F" w:rsidRPr="00426222">
        <w:t xml:space="preserve"> обслуживающего персонала при техническом обслуживании – один человек</w:t>
      </w:r>
      <w:r w:rsidR="00D7785F">
        <w:t>.</w:t>
      </w:r>
    </w:p>
    <w:p w14:paraId="76864572" w14:textId="4EE2D1DC" w:rsidR="00D7785F" w:rsidRDefault="00D7785F" w:rsidP="00F027BA">
      <w:pPr>
        <w:pStyle w:val="aff2"/>
        <w:spacing w:after="0"/>
        <w:ind w:left="0" w:firstLine="709"/>
      </w:pPr>
      <w:r w:rsidRPr="00426222">
        <w:t xml:space="preserve">При проведении всех видов ТО личный </w:t>
      </w:r>
      <w:r>
        <w:t xml:space="preserve">состав, допущенный к работе с </w:t>
      </w:r>
      <w:r w:rsidR="00515173">
        <w:t xml:space="preserve">          </w:t>
      </w:r>
      <w:r w:rsidR="00EE001C">
        <w:t>ВПУ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</w:p>
    <w:p w14:paraId="18231CE1" w14:textId="113AD16D" w:rsidR="00D7785F" w:rsidRDefault="00D7785F" w:rsidP="00F027BA">
      <w:pPr>
        <w:pStyle w:val="aff2"/>
        <w:numPr>
          <w:ilvl w:val="2"/>
          <w:numId w:val="7"/>
        </w:numPr>
        <w:spacing w:after="0"/>
        <w:ind w:left="0" w:firstLine="709"/>
      </w:pPr>
      <w:r w:rsidRPr="00426222">
        <w:lastRenderedPageBreak/>
        <w:t xml:space="preserve">Перечень работ, производимых при техническом обслуживании, приведен в таблице </w:t>
      </w:r>
      <w:r w:rsidR="00083970">
        <w:t>8</w:t>
      </w:r>
      <w:r w:rsidRPr="004950C8">
        <w:t>.</w:t>
      </w:r>
    </w:p>
    <w:p w14:paraId="16179DF6" w14:textId="76E56755" w:rsidR="00D7785F" w:rsidRPr="004950C8" w:rsidRDefault="00D7785F" w:rsidP="007A1FD6">
      <w:pPr>
        <w:spacing w:after="0"/>
        <w:ind w:left="0" w:firstLine="0"/>
      </w:pPr>
      <w:r w:rsidRPr="004950C8">
        <w:t xml:space="preserve">Таблица </w:t>
      </w:r>
      <w:r w:rsidR="00083970">
        <w:t>8</w:t>
      </w:r>
      <w:r>
        <w:t xml:space="preserve"> – Перечень работ, производимых при ТО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783"/>
        <w:gridCol w:w="1134"/>
        <w:gridCol w:w="1872"/>
      </w:tblGrid>
      <w:tr w:rsidR="00D7785F" w:rsidRPr="0062270C" w14:paraId="5694DC80" w14:textId="77777777" w:rsidTr="00C01AAF">
        <w:trPr>
          <w:cantSplit/>
          <w:trHeight w:val="157"/>
          <w:tblHeader/>
        </w:trPr>
        <w:tc>
          <w:tcPr>
            <w:tcW w:w="1134" w:type="dxa"/>
            <w:shd w:val="clear" w:color="auto" w:fill="auto"/>
            <w:vAlign w:val="center"/>
          </w:tcPr>
          <w:p w14:paraId="23139F04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Номер работы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2C81C38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F59ED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ЕТО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6599AD0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ТО-1</w:t>
            </w:r>
          </w:p>
        </w:tc>
      </w:tr>
      <w:tr w:rsidR="00D7785F" w:rsidRPr="005B2C6D" w14:paraId="328ECFF3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27DC0A85" w14:textId="77777777" w:rsidR="00D7785F" w:rsidRPr="004875A9" w:rsidRDefault="00D7785F" w:rsidP="00D7785F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vAlign w:val="center"/>
          </w:tcPr>
          <w:p w14:paraId="3F8C58FF" w14:textId="2FE1D11C" w:rsidR="00D7785F" w:rsidRPr="004875A9" w:rsidRDefault="00D7785F" w:rsidP="00EE001C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Осмотр и профилактика </w:t>
            </w:r>
            <w:r w:rsidR="00EE001C">
              <w:rPr>
                <w:sz w:val="28"/>
                <w:szCs w:val="28"/>
              </w:rPr>
              <w:t>ВПУ</w:t>
            </w:r>
          </w:p>
        </w:tc>
        <w:tc>
          <w:tcPr>
            <w:tcW w:w="1134" w:type="dxa"/>
            <w:vAlign w:val="center"/>
          </w:tcPr>
          <w:p w14:paraId="063F0FD3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1872" w:type="dxa"/>
            <w:vAlign w:val="center"/>
          </w:tcPr>
          <w:p w14:paraId="3C4EB552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D7785F" w:rsidRPr="005B2C6D" w14:paraId="53B9B7E0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2BCC69DB" w14:textId="77777777" w:rsidR="00D7785F" w:rsidRPr="004875A9" w:rsidRDefault="00302238" w:rsidP="00302238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vAlign w:val="center"/>
          </w:tcPr>
          <w:p w14:paraId="5C05C276" w14:textId="1419FA09" w:rsidR="00D7785F" w:rsidRPr="004875A9" w:rsidRDefault="00D7785F" w:rsidP="00EE001C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надежности крепления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40202C7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1872" w:type="dxa"/>
            <w:vAlign w:val="center"/>
          </w:tcPr>
          <w:p w14:paraId="3C318B4C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4F7FEE2D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16D00157" w14:textId="77777777" w:rsidR="00302238" w:rsidRPr="004875A9" w:rsidRDefault="00302238" w:rsidP="00302238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vAlign w:val="center"/>
          </w:tcPr>
          <w:p w14:paraId="44D02ED6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01A1A57B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  <w:tc>
          <w:tcPr>
            <w:tcW w:w="1872" w:type="dxa"/>
            <w:vAlign w:val="center"/>
          </w:tcPr>
          <w:p w14:paraId="31561C14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58165873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79E1218D" w14:textId="77777777" w:rsidR="00302238" w:rsidRPr="004875A9" w:rsidRDefault="00302238" w:rsidP="00302238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vAlign w:val="center"/>
          </w:tcPr>
          <w:p w14:paraId="4CD127A4" w14:textId="106BEE1D" w:rsidR="00302238" w:rsidRPr="004875A9" w:rsidRDefault="00302238" w:rsidP="00EE001C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работоспособности </w:t>
            </w:r>
            <w:r w:rsidR="00EE001C">
              <w:rPr>
                <w:sz w:val="28"/>
                <w:szCs w:val="28"/>
              </w:rPr>
              <w:t>ВПУ</w:t>
            </w:r>
          </w:p>
        </w:tc>
        <w:tc>
          <w:tcPr>
            <w:tcW w:w="1134" w:type="dxa"/>
            <w:vAlign w:val="center"/>
          </w:tcPr>
          <w:p w14:paraId="0EEA9D84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14:paraId="59A989BF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</w:tbl>
    <w:p w14:paraId="6C4C1B7A" w14:textId="77777777" w:rsidR="00D7785F" w:rsidRPr="004950C8" w:rsidRDefault="00D7785F" w:rsidP="00D7785F">
      <w:pPr>
        <w:pStyle w:val="aff2"/>
        <w:ind w:left="375" w:firstLine="0"/>
      </w:pPr>
      <w:r>
        <w:t xml:space="preserve">* </w:t>
      </w:r>
      <w:r w:rsidRPr="004950C8">
        <w:t>- работы проводятся при необходимости;</w:t>
      </w:r>
    </w:p>
    <w:p w14:paraId="3EC70025" w14:textId="77777777" w:rsidR="00D7785F" w:rsidRDefault="00D7785F" w:rsidP="00D7785F">
      <w:pPr>
        <w:pStyle w:val="aff2"/>
        <w:ind w:left="375" w:firstLine="0"/>
      </w:pPr>
      <w:r>
        <w:t xml:space="preserve">+ </w:t>
      </w:r>
      <w:r w:rsidRPr="004950C8">
        <w:t>- работы проводятся обязательно.</w:t>
      </w:r>
    </w:p>
    <w:p w14:paraId="735D69C6" w14:textId="77F90DBA" w:rsidR="00302238" w:rsidRDefault="00302238" w:rsidP="004875A9">
      <w:pPr>
        <w:pStyle w:val="aff2"/>
        <w:ind w:left="0" w:firstLine="709"/>
      </w:pPr>
      <w:r w:rsidRPr="00426222">
        <w:t xml:space="preserve">Методика выполнения работ при ТО приведена в таблице </w:t>
      </w:r>
      <w:r w:rsidR="00083970">
        <w:t>9</w:t>
      </w:r>
      <w:r>
        <w:t>.</w:t>
      </w:r>
    </w:p>
    <w:p w14:paraId="61AFC511" w14:textId="71EC697D" w:rsidR="00302238" w:rsidRPr="004875A9" w:rsidRDefault="00302238" w:rsidP="007A1FD6">
      <w:pPr>
        <w:pStyle w:val="aff5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75A9">
        <w:rPr>
          <w:rFonts w:ascii="Times New Roman" w:hAnsi="Times New Roman"/>
          <w:sz w:val="28"/>
          <w:szCs w:val="28"/>
        </w:rPr>
        <w:t xml:space="preserve">Таблица </w:t>
      </w:r>
      <w:r w:rsidR="00083970">
        <w:rPr>
          <w:rFonts w:ascii="Times New Roman" w:hAnsi="Times New Roman"/>
          <w:sz w:val="28"/>
          <w:szCs w:val="28"/>
        </w:rPr>
        <w:t>9</w:t>
      </w:r>
      <w:r w:rsidRPr="004875A9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8"/>
        <w:gridCol w:w="8765"/>
      </w:tblGrid>
      <w:tr w:rsidR="00302238" w:rsidRPr="004875A9" w14:paraId="5A934466" w14:textId="77777777" w:rsidTr="00C01AAF">
        <w:trPr>
          <w:tblHeader/>
        </w:trPr>
        <w:tc>
          <w:tcPr>
            <w:tcW w:w="1158" w:type="dxa"/>
            <w:vAlign w:val="center"/>
          </w:tcPr>
          <w:p w14:paraId="2F280BFF" w14:textId="77777777" w:rsidR="00302238" w:rsidRPr="004875A9" w:rsidRDefault="00302238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765" w:type="dxa"/>
            <w:vAlign w:val="center"/>
          </w:tcPr>
          <w:p w14:paraId="2E6101EA" w14:textId="77777777" w:rsidR="00302238" w:rsidRPr="004875A9" w:rsidRDefault="00302238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bookmarkStart w:id="33" w:name="_Toc88286059"/>
            <w:bookmarkStart w:id="34" w:name="_Toc88287578"/>
            <w:r w:rsidRPr="004875A9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33"/>
            <w:bookmarkEnd w:id="34"/>
          </w:p>
        </w:tc>
      </w:tr>
      <w:tr w:rsidR="00EE001C" w:rsidRPr="004875A9" w14:paraId="7753C182" w14:textId="77777777" w:rsidTr="00C01AAF">
        <w:tc>
          <w:tcPr>
            <w:tcW w:w="1158" w:type="dxa"/>
            <w:vMerge w:val="restart"/>
            <w:vAlign w:val="center"/>
          </w:tcPr>
          <w:p w14:paraId="5EB3E774" w14:textId="5227C3CB" w:rsidR="00EE001C" w:rsidRPr="004875A9" w:rsidRDefault="00EE001C" w:rsidP="00EE001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5" w:type="dxa"/>
            <w:vAlign w:val="center"/>
          </w:tcPr>
          <w:p w14:paraId="36C32448" w14:textId="456AED54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Произвести внешний осмотр </w:t>
            </w:r>
            <w:r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>
              <w:rPr>
                <w:sz w:val="28"/>
                <w:szCs w:val="28"/>
              </w:rPr>
              <w:t>ВПУ</w:t>
            </w:r>
          </w:p>
        </w:tc>
      </w:tr>
      <w:tr w:rsidR="00EE001C" w:rsidRPr="004875A9" w14:paraId="509AB534" w14:textId="77777777" w:rsidTr="00C01AAF">
        <w:trPr>
          <w:trHeight w:val="233"/>
        </w:trPr>
        <w:tc>
          <w:tcPr>
            <w:tcW w:w="1158" w:type="dxa"/>
            <w:vMerge/>
            <w:vAlign w:val="center"/>
          </w:tcPr>
          <w:p w14:paraId="633392E2" w14:textId="38D36685" w:rsidR="00EE001C" w:rsidRPr="004875A9" w:rsidRDefault="00EE001C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5" w:type="dxa"/>
            <w:vAlign w:val="center"/>
          </w:tcPr>
          <w:p w14:paraId="4C96CF47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EE001C" w:rsidRPr="004875A9" w14:paraId="58DEDD01" w14:textId="77777777" w:rsidTr="00C01AAF">
        <w:tc>
          <w:tcPr>
            <w:tcW w:w="1158" w:type="dxa"/>
            <w:vMerge/>
            <w:vAlign w:val="center"/>
          </w:tcPr>
          <w:p w14:paraId="5A2660A2" w14:textId="4DD5C7FD" w:rsidR="00EE001C" w:rsidRPr="004875A9" w:rsidRDefault="00EE001C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5" w:type="dxa"/>
            <w:vAlign w:val="center"/>
          </w:tcPr>
          <w:p w14:paraId="0D561167" w14:textId="17BF7C6A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Окраску </w:t>
            </w:r>
            <w:r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39E65B22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55430277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06C26447" w14:textId="47A2247E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</w:t>
            </w:r>
            <w:r w:rsidR="00C01AAF">
              <w:rPr>
                <w:sz w:val="28"/>
                <w:szCs w:val="28"/>
              </w:rPr>
              <w:t>ывая неповрежденное покрытие на</w:t>
            </w:r>
            <w:r>
              <w:rPr>
                <w:sz w:val="28"/>
                <w:szCs w:val="28"/>
              </w:rPr>
              <w:t xml:space="preserve"> </w:t>
            </w:r>
            <w:r w:rsidRPr="004875A9">
              <w:rPr>
                <w:sz w:val="28"/>
                <w:szCs w:val="28"/>
              </w:rPr>
              <w:t>2–3 мм;</w:t>
            </w:r>
          </w:p>
          <w:p w14:paraId="6A8DB17C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302238" w:rsidRPr="004875A9" w14:paraId="472BB8BB" w14:textId="77777777" w:rsidTr="00C01AAF">
        <w:tc>
          <w:tcPr>
            <w:tcW w:w="1158" w:type="dxa"/>
            <w:vAlign w:val="center"/>
          </w:tcPr>
          <w:p w14:paraId="78D14BF9" w14:textId="77777777" w:rsidR="00302238" w:rsidRPr="004875A9" w:rsidRDefault="00302238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5" w:type="dxa"/>
            <w:vAlign w:val="center"/>
          </w:tcPr>
          <w:p w14:paraId="105C7CC8" w14:textId="7D154E94" w:rsidR="00302238" w:rsidRPr="004875A9" w:rsidRDefault="00302238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в объекте. При необходимости подтянуть болты крепления</w:t>
            </w:r>
          </w:p>
        </w:tc>
      </w:tr>
      <w:tr w:rsidR="00A51CA0" w:rsidRPr="004875A9" w14:paraId="4C64EB5A" w14:textId="77777777" w:rsidTr="00C01AAF">
        <w:tc>
          <w:tcPr>
            <w:tcW w:w="1158" w:type="dxa"/>
            <w:vAlign w:val="center"/>
          </w:tcPr>
          <w:p w14:paraId="735AC0FC" w14:textId="7DB6390C" w:rsidR="00A51CA0" w:rsidRPr="004875A9" w:rsidRDefault="00A51CA0" w:rsidP="00A51CA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5" w:type="dxa"/>
            <w:vAlign w:val="center"/>
          </w:tcPr>
          <w:p w14:paraId="7BAA88B1" w14:textId="21CD4C31" w:rsidR="00A51CA0" w:rsidRPr="004875A9" w:rsidRDefault="00A51CA0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>, на предмет их целостности</w:t>
            </w:r>
          </w:p>
          <w:p w14:paraId="584AE5F6" w14:textId="4BA51EDD" w:rsidR="00A51CA0" w:rsidRPr="004875A9" w:rsidRDefault="00A51CA0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A51CA0" w:rsidRPr="004875A9" w14:paraId="47A68A77" w14:textId="77777777" w:rsidTr="00C01AAF">
        <w:trPr>
          <w:trHeight w:val="185"/>
        </w:trPr>
        <w:tc>
          <w:tcPr>
            <w:tcW w:w="1158" w:type="dxa"/>
            <w:vAlign w:val="center"/>
          </w:tcPr>
          <w:p w14:paraId="56A5C57E" w14:textId="589C4377" w:rsidR="00A51CA0" w:rsidRPr="004875A9" w:rsidRDefault="00A51CA0" w:rsidP="00A51CA0">
            <w:pPr>
              <w:pStyle w:val="aff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5A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65" w:type="dxa"/>
            <w:vAlign w:val="center"/>
          </w:tcPr>
          <w:p w14:paraId="2C3762B1" w14:textId="77777777" w:rsidR="00EE001C" w:rsidRDefault="00A51CA0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работоспособность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 w:rsidR="00EE001C">
              <w:rPr>
                <w:sz w:val="28"/>
                <w:szCs w:val="28"/>
              </w:rPr>
              <w:t xml:space="preserve"> </w:t>
            </w:r>
          </w:p>
          <w:p w14:paraId="13C35528" w14:textId="22694993" w:rsidR="00A51CA0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 2.3.2.2 - 2.3.2.4</w:t>
            </w:r>
          </w:p>
        </w:tc>
      </w:tr>
    </w:tbl>
    <w:p w14:paraId="1B51BF82" w14:textId="77777777" w:rsidR="002A0042" w:rsidRDefault="002A0042" w:rsidP="002A0042">
      <w:pPr>
        <w:pStyle w:val="2"/>
        <w:numPr>
          <w:ilvl w:val="0"/>
          <w:numId w:val="0"/>
        </w:numPr>
        <w:spacing w:before="240" w:after="0" w:line="360" w:lineRule="auto"/>
        <w:ind w:left="709"/>
        <w:rPr>
          <w:b w:val="0"/>
        </w:rPr>
      </w:pPr>
      <w:bookmarkStart w:id="35" w:name="_Toc481592191"/>
      <w:bookmarkStart w:id="36" w:name="_Toc486350196"/>
      <w:bookmarkStart w:id="37" w:name="_Toc39940241"/>
    </w:p>
    <w:p w14:paraId="5B1AD424" w14:textId="6B64F682" w:rsidR="00302238" w:rsidRPr="002521FB" w:rsidRDefault="00302238" w:rsidP="003B3885">
      <w:pPr>
        <w:pStyle w:val="2"/>
        <w:numPr>
          <w:ilvl w:val="1"/>
          <w:numId w:val="7"/>
        </w:numPr>
        <w:spacing w:before="240" w:after="0" w:line="276" w:lineRule="auto"/>
        <w:ind w:left="0" w:firstLine="709"/>
        <w:rPr>
          <w:b w:val="0"/>
        </w:rPr>
      </w:pPr>
      <w:r w:rsidRPr="002521FB">
        <w:rPr>
          <w:b w:val="0"/>
        </w:rPr>
        <w:lastRenderedPageBreak/>
        <w:t>Действия в экстремальных условиях</w:t>
      </w:r>
      <w:bookmarkEnd w:id="35"/>
      <w:bookmarkEnd w:id="36"/>
      <w:bookmarkEnd w:id="37"/>
    </w:p>
    <w:p w14:paraId="2F494BE9" w14:textId="1E570A2C" w:rsidR="00302238" w:rsidRDefault="00302238" w:rsidP="003B3885">
      <w:pPr>
        <w:pStyle w:val="11"/>
        <w:numPr>
          <w:ilvl w:val="2"/>
          <w:numId w:val="7"/>
        </w:numPr>
        <w:spacing w:before="0" w:line="276" w:lineRule="auto"/>
        <w:ind w:left="0" w:firstLine="709"/>
      </w:pPr>
      <w:bookmarkStart w:id="38" w:name="_Toc498372895"/>
      <w:bookmarkStart w:id="39" w:name="_Toc503629158"/>
      <w:bookmarkStart w:id="40" w:name="_Toc505340313"/>
      <w:bookmarkStart w:id="41" w:name="_Toc505438494"/>
      <w:bookmarkStart w:id="42" w:name="_Toc505587343"/>
      <w:bookmarkStart w:id="43" w:name="_Toc39940242"/>
      <w:r w:rsidRPr="00302238">
        <w:t>П</w:t>
      </w:r>
      <w:r w:rsidR="00993BF4">
        <w:t>ри появлении дыма, запаха</w:t>
      </w:r>
      <w:r w:rsidRPr="00302238">
        <w:t xml:space="preserve"> гари выполнить от</w:t>
      </w:r>
      <w:r>
        <w:t xml:space="preserve">ключение </w:t>
      </w:r>
      <w:r w:rsidR="00EE001C">
        <w:t>соединительного кабеля</w:t>
      </w:r>
      <w:r w:rsidR="00515173">
        <w:t xml:space="preserve"> от </w:t>
      </w:r>
      <w:r w:rsidR="00EE001C">
        <w:t>ВПУ</w:t>
      </w:r>
      <w:r>
        <w:t>.</w:t>
      </w:r>
      <w:bookmarkEnd w:id="38"/>
      <w:bookmarkEnd w:id="39"/>
      <w:bookmarkEnd w:id="40"/>
      <w:bookmarkEnd w:id="41"/>
      <w:bookmarkEnd w:id="42"/>
      <w:bookmarkEnd w:id="43"/>
    </w:p>
    <w:p w14:paraId="29F1F387" w14:textId="71D50336" w:rsidR="00302238" w:rsidRDefault="00302238" w:rsidP="003B3885">
      <w:pPr>
        <w:pStyle w:val="11"/>
        <w:numPr>
          <w:ilvl w:val="2"/>
          <w:numId w:val="7"/>
        </w:numPr>
        <w:spacing w:before="0" w:line="276" w:lineRule="auto"/>
        <w:ind w:left="0" w:firstLine="709"/>
      </w:pPr>
      <w:bookmarkStart w:id="44" w:name="_Toc498372896"/>
      <w:bookmarkStart w:id="45" w:name="_Toc503629159"/>
      <w:bookmarkStart w:id="46" w:name="_Toc505340314"/>
      <w:bookmarkStart w:id="47" w:name="_Toc505438495"/>
      <w:bookmarkStart w:id="48" w:name="_Toc505587344"/>
      <w:bookmarkStart w:id="49" w:name="_Toc39940243"/>
      <w:r w:rsidRPr="00302238">
        <w:t xml:space="preserve">При возникновении пожара на </w:t>
      </w:r>
      <w:r w:rsidR="00A838EF">
        <w:t>К</w:t>
      </w:r>
      <w:r w:rsidR="00EE001C">
        <w:t>ВПУ</w:t>
      </w:r>
      <w:r w:rsidRPr="00302238">
        <w:t xml:space="preserve"> выполнить действия, согласно п.2.5.1 и приступить к тушению пожара углекислотными или порошковыми огнетушителями</w:t>
      </w:r>
      <w:r>
        <w:t>.</w:t>
      </w:r>
      <w:bookmarkEnd w:id="44"/>
      <w:bookmarkEnd w:id="45"/>
      <w:bookmarkEnd w:id="46"/>
      <w:bookmarkEnd w:id="47"/>
      <w:bookmarkEnd w:id="48"/>
      <w:bookmarkEnd w:id="49"/>
    </w:p>
    <w:p w14:paraId="42183944" w14:textId="0C2D9F15" w:rsidR="00302238" w:rsidRDefault="00302238" w:rsidP="00302238">
      <w:pPr>
        <w:pStyle w:val="aff2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EE001C">
        <w:rPr>
          <w:b/>
        </w:rPr>
        <w:t>ВПУ</w:t>
      </w:r>
      <w:r w:rsidRPr="00302238">
        <w:rPr>
          <w:b/>
        </w:rPr>
        <w:t xml:space="preserve"> ПЕННЫМИ (ВОДНЫМИ, ЖИДКОСТНЫМИ) ОГНЕТУШИТЕЛЯМИ ИЛИ ВОДОЙ!</w:t>
      </w:r>
    </w:p>
    <w:p w14:paraId="07FCD957" w14:textId="77777777" w:rsidR="00302238" w:rsidRPr="002521FB" w:rsidRDefault="00302238" w:rsidP="00C7088E">
      <w:pPr>
        <w:pStyle w:val="1"/>
        <w:numPr>
          <w:ilvl w:val="0"/>
          <w:numId w:val="7"/>
        </w:numPr>
        <w:spacing w:before="0" w:after="0" w:line="276" w:lineRule="auto"/>
        <w:ind w:left="0" w:firstLine="709"/>
        <w:rPr>
          <w:b w:val="0"/>
        </w:rPr>
      </w:pPr>
      <w:bookmarkStart w:id="50" w:name="_Toc39940244"/>
      <w:r w:rsidRPr="002521FB">
        <w:rPr>
          <w:b w:val="0"/>
        </w:rPr>
        <w:t>Маркировка и пломбировка</w:t>
      </w:r>
      <w:bookmarkEnd w:id="50"/>
    </w:p>
    <w:p w14:paraId="0A2A93BC" w14:textId="5B24B03B" w:rsidR="00302238" w:rsidRDefault="00302238" w:rsidP="003B3885">
      <w:pPr>
        <w:pStyle w:val="11"/>
        <w:spacing w:before="0" w:line="276" w:lineRule="auto"/>
        <w:ind w:left="0" w:firstLine="709"/>
      </w:pPr>
      <w:bookmarkStart w:id="51" w:name="_Toc503629161"/>
      <w:bookmarkStart w:id="52" w:name="_Toc505340316"/>
      <w:bookmarkStart w:id="53" w:name="_Toc505438497"/>
      <w:bookmarkStart w:id="54" w:name="_Toc505587346"/>
      <w:bookmarkStart w:id="55" w:name="_Toc39940245"/>
      <w:r>
        <w:t xml:space="preserve">Маркировка </w:t>
      </w:r>
      <w:r w:rsidR="00EE001C">
        <w:t>ВПУ</w:t>
      </w:r>
      <w:r w:rsidRPr="00426222">
        <w:t xml:space="preserve"> 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</w:t>
      </w:r>
      <w:r w:rsidR="00EE001C">
        <w:t>выносного пульта управления</w:t>
      </w:r>
      <w:r w:rsidRPr="00426222">
        <w:t xml:space="preserve">. Табличка закреплена </w:t>
      </w:r>
      <w:r w:rsidR="00515173">
        <w:t xml:space="preserve">на </w:t>
      </w:r>
      <w:r w:rsidR="00515173" w:rsidRPr="00C01AAF">
        <w:t>задней</w:t>
      </w:r>
      <w:r w:rsidRPr="00C01AAF">
        <w:t xml:space="preserve"> панели</w:t>
      </w:r>
      <w:r>
        <w:t xml:space="preserve"> </w:t>
      </w:r>
      <w:r w:rsidR="00EE001C">
        <w:t>ВПУ</w:t>
      </w:r>
      <w:r>
        <w:t>.</w:t>
      </w:r>
      <w:bookmarkEnd w:id="51"/>
      <w:bookmarkEnd w:id="52"/>
      <w:bookmarkEnd w:id="53"/>
      <w:bookmarkEnd w:id="54"/>
      <w:bookmarkEnd w:id="55"/>
    </w:p>
    <w:p w14:paraId="1E723E75" w14:textId="626EAF59" w:rsidR="00D24534" w:rsidRDefault="00302238" w:rsidP="003B3885">
      <w:pPr>
        <w:pStyle w:val="11"/>
        <w:spacing w:before="0" w:line="276" w:lineRule="auto"/>
        <w:ind w:left="0" w:firstLine="709"/>
      </w:pPr>
      <w:bookmarkStart w:id="56" w:name="_Toc503629162"/>
      <w:bookmarkStart w:id="57" w:name="_Toc505340317"/>
      <w:bookmarkStart w:id="58" w:name="_Toc505438498"/>
      <w:bookmarkStart w:id="59" w:name="_Toc505587347"/>
      <w:bookmarkStart w:id="60" w:name="_Toc39940246"/>
      <w:r w:rsidRPr="00426222">
        <w:t>Органы управления</w:t>
      </w:r>
      <w:r>
        <w:t xml:space="preserve"> и индикации </w:t>
      </w:r>
      <w:r w:rsidR="00EE001C">
        <w:t>ВПУ</w:t>
      </w:r>
      <w:r w:rsidRPr="00426222">
        <w:t xml:space="preserve"> 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56"/>
      <w:bookmarkEnd w:id="57"/>
      <w:bookmarkEnd w:id="58"/>
      <w:bookmarkEnd w:id="59"/>
      <w:bookmarkEnd w:id="60"/>
    </w:p>
    <w:p w14:paraId="1FD2D9F6" w14:textId="77777777" w:rsidR="007A6BA2" w:rsidRPr="00302238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61" w:name="_Toc505438499"/>
      <w:bookmarkStart w:id="62" w:name="_Toc39940247"/>
      <w:r w:rsidRPr="00302238">
        <w:rPr>
          <w:b w:val="0"/>
        </w:rPr>
        <w:t>Хранение</w:t>
      </w:r>
      <w:bookmarkEnd w:id="61"/>
      <w:bookmarkEnd w:id="62"/>
    </w:p>
    <w:p w14:paraId="77006278" w14:textId="46F28D62" w:rsidR="007A6BA2" w:rsidRPr="004950C8" w:rsidRDefault="00993BF4" w:rsidP="00027B1B">
      <w:pPr>
        <w:spacing w:after="0" w:line="276" w:lineRule="auto"/>
        <w:ind w:left="0" w:firstLine="709"/>
      </w:pPr>
      <w:r>
        <w:t xml:space="preserve">Условия </w:t>
      </w:r>
      <w:r w:rsidR="007A6BA2" w:rsidRPr="004950C8">
        <w:t xml:space="preserve">хранения </w:t>
      </w:r>
      <w:r w:rsidR="00EE001C">
        <w:t>ВПУ</w:t>
      </w:r>
      <w:r>
        <w:t xml:space="preserve"> в упаковке – 5</w:t>
      </w:r>
      <w:r w:rsidRPr="00426222">
        <w:t xml:space="preserve"> </w:t>
      </w:r>
      <w:r w:rsidR="0062409C">
        <w:t>(ОЖ4) по ГОСТ 15150</w:t>
      </w:r>
      <w:r w:rsidR="007A6BA2" w:rsidRPr="004950C8">
        <w:t>.</w:t>
      </w:r>
    </w:p>
    <w:p w14:paraId="64CE86F5" w14:textId="77777777" w:rsidR="00993BF4" w:rsidRDefault="00993BF4" w:rsidP="00027B1B">
      <w:pPr>
        <w:pStyle w:val="112"/>
        <w:numPr>
          <w:ilvl w:val="0"/>
          <w:numId w:val="0"/>
        </w:numPr>
        <w:spacing w:before="0" w:line="276" w:lineRule="auto"/>
        <w:ind w:firstLine="709"/>
      </w:pPr>
      <w:bookmarkStart w:id="63" w:name="_Toc498372899"/>
      <w:bookmarkStart w:id="64" w:name="_Toc503629164"/>
      <w:bookmarkStart w:id="65" w:name="_Toc505340319"/>
      <w:bookmarkStart w:id="66" w:name="_Toc505438500"/>
      <w:bookmarkStart w:id="67" w:name="_Toc505587349"/>
      <w:bookmarkStart w:id="68" w:name="_Toc39940248"/>
      <w:r w:rsidRPr="00993BF4">
        <w:t>При хранении в составе изделия – по условиям хранения изделия, в которое оно входит.</w:t>
      </w:r>
      <w:bookmarkEnd w:id="63"/>
      <w:bookmarkEnd w:id="64"/>
      <w:bookmarkEnd w:id="65"/>
      <w:bookmarkEnd w:id="66"/>
      <w:bookmarkEnd w:id="67"/>
      <w:bookmarkEnd w:id="68"/>
    </w:p>
    <w:p w14:paraId="621C5E76" w14:textId="3DB4E755" w:rsidR="007A6BA2" w:rsidRDefault="00993BF4" w:rsidP="00027B1B">
      <w:pPr>
        <w:pStyle w:val="112"/>
        <w:numPr>
          <w:ilvl w:val="0"/>
          <w:numId w:val="0"/>
        </w:numPr>
        <w:spacing w:line="276" w:lineRule="auto"/>
        <w:ind w:firstLine="709"/>
      </w:pPr>
      <w:bookmarkStart w:id="69" w:name="_Toc498372900"/>
      <w:bookmarkStart w:id="70" w:name="_Toc503629165"/>
      <w:bookmarkStart w:id="71" w:name="_Toc505340320"/>
      <w:bookmarkStart w:id="72" w:name="_Toc505438501"/>
      <w:bookmarkStart w:id="73" w:name="_Toc505587350"/>
      <w:bookmarkStart w:id="74" w:name="_Toc39940249"/>
      <w:r w:rsidRPr="00993BF4">
        <w:t xml:space="preserve">При подготовке </w:t>
      </w:r>
      <w:r w:rsidR="0062409C">
        <w:t>ВПУ</w:t>
      </w:r>
      <w:r w:rsidRPr="00993BF4">
        <w:t xml:space="preserve"> к раб</w:t>
      </w:r>
      <w:r w:rsidR="009517C5">
        <w:t>оте после хранения выдержать его</w:t>
      </w:r>
      <w:r w:rsidRPr="00993BF4">
        <w:t xml:space="preserve">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7A6BA2" w:rsidRPr="004950C8">
        <w:t>.</w:t>
      </w:r>
      <w:bookmarkEnd w:id="69"/>
      <w:bookmarkEnd w:id="70"/>
      <w:bookmarkEnd w:id="71"/>
      <w:bookmarkEnd w:id="72"/>
      <w:bookmarkEnd w:id="73"/>
      <w:bookmarkEnd w:id="74"/>
    </w:p>
    <w:p w14:paraId="7560BF90" w14:textId="77777777" w:rsidR="007A6BA2" w:rsidRPr="0092454E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75" w:name="_Toc39940250"/>
      <w:r w:rsidRPr="0092454E">
        <w:rPr>
          <w:b w:val="0"/>
        </w:rPr>
        <w:t>Транспортирование</w:t>
      </w:r>
      <w:bookmarkEnd w:id="75"/>
    </w:p>
    <w:p w14:paraId="1BA1EA54" w14:textId="361EF0B0" w:rsidR="00993BF4" w:rsidRPr="00993BF4" w:rsidRDefault="00993BF4" w:rsidP="00702260">
      <w:pPr>
        <w:pStyle w:val="112"/>
        <w:numPr>
          <w:ilvl w:val="0"/>
          <w:numId w:val="0"/>
        </w:numPr>
        <w:spacing w:before="0" w:line="276" w:lineRule="auto"/>
        <w:ind w:firstLine="720"/>
        <w:rPr>
          <w:strike/>
        </w:rPr>
      </w:pPr>
      <w:bookmarkStart w:id="76" w:name="_Toc498372902"/>
      <w:bookmarkStart w:id="77" w:name="_Toc503629167"/>
      <w:bookmarkStart w:id="78" w:name="_Toc505340322"/>
      <w:bookmarkStart w:id="79" w:name="_Toc505438503"/>
      <w:bookmarkStart w:id="80" w:name="_Toc505587352"/>
      <w:bookmarkStart w:id="81" w:name="_Toc39940251"/>
      <w:r>
        <w:t xml:space="preserve">Транспортирование </w:t>
      </w:r>
      <w:r w:rsidR="0062409C">
        <w:t>ВПУ</w:t>
      </w:r>
      <w:r w:rsidRPr="00993BF4">
        <w:t xml:space="preserve"> производить железнодорожным, автомобильным транспортом, в трюмах речного транспорта и в негерметизированных кабинах самолетов и вертолетов (на высоте до 1000 м) в условиях отсутствия прямого воздействия атмосферных выпадающих осадков.</w:t>
      </w:r>
      <w:bookmarkEnd w:id="76"/>
      <w:bookmarkEnd w:id="77"/>
      <w:bookmarkEnd w:id="78"/>
      <w:bookmarkEnd w:id="79"/>
      <w:bookmarkEnd w:id="80"/>
      <w:bookmarkEnd w:id="81"/>
    </w:p>
    <w:p w14:paraId="2DA76B76" w14:textId="1C741E23" w:rsidR="00993BF4" w:rsidRPr="00993BF4" w:rsidRDefault="00993BF4" w:rsidP="00027B1B">
      <w:pPr>
        <w:pStyle w:val="112"/>
        <w:numPr>
          <w:ilvl w:val="0"/>
          <w:numId w:val="0"/>
        </w:numPr>
        <w:spacing w:line="276" w:lineRule="auto"/>
        <w:ind w:firstLine="720"/>
      </w:pPr>
      <w:bookmarkStart w:id="82" w:name="_Toc498372903"/>
      <w:bookmarkStart w:id="83" w:name="_Toc503629168"/>
      <w:bookmarkStart w:id="84" w:name="_Toc505340323"/>
      <w:bookmarkStart w:id="85" w:name="_Toc505438504"/>
      <w:bookmarkStart w:id="86" w:name="_Toc505587353"/>
      <w:bookmarkStart w:id="87" w:name="_Toc39940252"/>
      <w:r w:rsidRPr="00993BF4">
        <w:t>Условия транспортирования</w:t>
      </w:r>
      <w:r w:rsidR="0062409C">
        <w:t xml:space="preserve"> в упаковке – С по ГОСТ 23216</w:t>
      </w:r>
      <w:r w:rsidRPr="00993BF4">
        <w:t>.</w:t>
      </w:r>
      <w:bookmarkEnd w:id="82"/>
      <w:bookmarkEnd w:id="83"/>
      <w:bookmarkEnd w:id="84"/>
      <w:bookmarkEnd w:id="85"/>
      <w:bookmarkEnd w:id="86"/>
      <w:bookmarkEnd w:id="87"/>
    </w:p>
    <w:p w14:paraId="0AD26AA2" w14:textId="77777777" w:rsidR="00993BF4" w:rsidRPr="00993BF4" w:rsidRDefault="00993BF4" w:rsidP="00027B1B">
      <w:pPr>
        <w:pStyle w:val="112"/>
        <w:numPr>
          <w:ilvl w:val="0"/>
          <w:numId w:val="0"/>
        </w:numPr>
        <w:spacing w:line="276" w:lineRule="auto"/>
        <w:ind w:firstLine="720"/>
      </w:pPr>
      <w:bookmarkStart w:id="88" w:name="_Toc498372904"/>
      <w:bookmarkStart w:id="89" w:name="_Toc503629169"/>
      <w:bookmarkStart w:id="90" w:name="_Toc505340324"/>
      <w:bookmarkStart w:id="91" w:name="_Toc505438505"/>
      <w:bookmarkStart w:id="92" w:name="_Toc505587354"/>
      <w:bookmarkStart w:id="93" w:name="_Toc39940253"/>
      <w:r w:rsidRPr="00993BF4">
        <w:t>При транспортировании в составе изделия – по условиям транспортирования изделия, в которое он</w:t>
      </w:r>
      <w:r w:rsidR="009517C5">
        <w:t>и входя</w:t>
      </w:r>
      <w:r w:rsidRPr="00993BF4">
        <w:t>т.</w:t>
      </w:r>
      <w:bookmarkEnd w:id="88"/>
      <w:bookmarkEnd w:id="89"/>
      <w:bookmarkEnd w:id="90"/>
      <w:bookmarkEnd w:id="91"/>
      <w:bookmarkEnd w:id="92"/>
      <w:bookmarkEnd w:id="93"/>
    </w:p>
    <w:p w14:paraId="45517762" w14:textId="28D37786" w:rsidR="007A6BA2" w:rsidRDefault="00993BF4" w:rsidP="00027B1B">
      <w:pPr>
        <w:spacing w:after="0" w:line="276" w:lineRule="auto"/>
        <w:ind w:left="0" w:firstLine="720"/>
        <w:rPr>
          <w:szCs w:val="28"/>
        </w:rPr>
      </w:pPr>
      <w:r w:rsidRPr="00993BF4">
        <w:rPr>
          <w:szCs w:val="28"/>
        </w:rPr>
        <w:t>Грузоотправ</w:t>
      </w:r>
      <w:r w:rsidR="009517C5">
        <w:rPr>
          <w:szCs w:val="28"/>
        </w:rPr>
        <w:t>итель обязан подготовить изделие</w:t>
      </w:r>
      <w:r w:rsidRPr="00993BF4">
        <w:rPr>
          <w:szCs w:val="28"/>
        </w:rPr>
        <w:t xml:space="preserve"> к транспортированию таким образом, чтобы обеспечить безопасность и сохранность груза в процессе транспортирования</w:t>
      </w:r>
      <w:r w:rsidR="00BD29C8" w:rsidRPr="00993BF4">
        <w:rPr>
          <w:szCs w:val="28"/>
        </w:rPr>
        <w:t>.</w:t>
      </w:r>
    </w:p>
    <w:p w14:paraId="539D0C4C" w14:textId="0CA959FA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57ED8597" w14:textId="25755389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21128491" w14:textId="40E90F30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47F874C3" w14:textId="25526298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649D391C" w14:textId="09B96BD9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296B113E" w14:textId="77777777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615DBCB9" w14:textId="77777777" w:rsidR="00EE5B8F" w:rsidRDefault="00EE5B8F" w:rsidP="00C7088E">
      <w:pPr>
        <w:pStyle w:val="10"/>
        <w:numPr>
          <w:ilvl w:val="0"/>
          <w:numId w:val="7"/>
        </w:numPr>
        <w:tabs>
          <w:tab w:val="clear" w:pos="567"/>
          <w:tab w:val="left" w:pos="0"/>
        </w:tabs>
        <w:ind w:left="0" w:firstLine="709"/>
      </w:pPr>
      <w:bookmarkStart w:id="94" w:name="_Toc503624507"/>
      <w:bookmarkStart w:id="95" w:name="_Toc39940254"/>
      <w:r>
        <w:lastRenderedPageBreak/>
        <w:t>Утилизация</w:t>
      </w:r>
      <w:bookmarkEnd w:id="94"/>
      <w:bookmarkEnd w:id="95"/>
    </w:p>
    <w:p w14:paraId="641DE20B" w14:textId="2688B474" w:rsidR="00EE5B8F" w:rsidRDefault="00EE5B8F" w:rsidP="00702260">
      <w:pPr>
        <w:spacing w:after="0"/>
        <w:ind w:left="0" w:firstLine="709"/>
      </w:pPr>
      <w:r>
        <w:t xml:space="preserve">Утилизация </w:t>
      </w:r>
      <w:r w:rsidR="0062409C">
        <w:t>ВПУ</w:t>
      </w:r>
      <w:r>
        <w:t xml:space="preserve">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9759BDB" w14:textId="7729CECB" w:rsidR="00EE5B8F" w:rsidRDefault="0062409C" w:rsidP="00702260">
      <w:pPr>
        <w:spacing w:after="0"/>
        <w:ind w:left="0" w:firstLine="709"/>
      </w:pPr>
      <w:r>
        <w:t>ВПУ</w:t>
      </w:r>
      <w:r w:rsidR="00EE5B8F">
        <w:t xml:space="preserve"> не содержит экологически опасных веществ. </w:t>
      </w:r>
    </w:p>
    <w:p w14:paraId="5FE914EC" w14:textId="77777777" w:rsidR="00EE5B8F" w:rsidRDefault="00EE5B8F" w:rsidP="00702260">
      <w:pPr>
        <w:spacing w:after="0"/>
        <w:ind w:left="0" w:firstLine="709"/>
      </w:pPr>
      <w:r>
        <w:t xml:space="preserve">Последовательность операций по утилизации: </w:t>
      </w:r>
    </w:p>
    <w:p w14:paraId="0BD47EF3" w14:textId="6921450A" w:rsidR="00EE5B8F" w:rsidRDefault="00EE5B8F" w:rsidP="0062409C">
      <w:pPr>
        <w:pStyle w:val="5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>
        <w:t xml:space="preserve">отключить </w:t>
      </w:r>
      <w:r w:rsidR="0062409C">
        <w:t>ВПУ</w:t>
      </w:r>
      <w:r>
        <w:t xml:space="preserve"> от источника питания; </w:t>
      </w:r>
    </w:p>
    <w:p w14:paraId="7216E240" w14:textId="2B193299" w:rsidR="00EE5B8F" w:rsidRDefault="00EE5B8F" w:rsidP="0062409C">
      <w:pPr>
        <w:pStyle w:val="5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>
        <w:t xml:space="preserve">произвести демонтаж </w:t>
      </w:r>
      <w:r w:rsidR="0062409C">
        <w:t>ВПУ</w:t>
      </w:r>
      <w:r>
        <w:t xml:space="preserve"> с места крепления; </w:t>
      </w:r>
    </w:p>
    <w:p w14:paraId="72F2B75E" w14:textId="44867396" w:rsidR="00EE5B8F" w:rsidRDefault="00EE5B8F" w:rsidP="0062409C">
      <w:pPr>
        <w:pStyle w:val="5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>
        <w:t>осуществить вывоз лома металла для сдачи в специализированную организацию.</w:t>
      </w:r>
    </w:p>
    <w:p w14:paraId="56957C18" w14:textId="77777777" w:rsidR="00C01AAF" w:rsidRPr="00C01AAF" w:rsidRDefault="00C01AAF" w:rsidP="00C01AAF">
      <w:pPr>
        <w:ind w:left="0" w:firstLine="0"/>
      </w:pPr>
    </w:p>
    <w:p w14:paraId="74B0F221" w14:textId="77777777" w:rsidR="002A3B00" w:rsidRPr="0092454E" w:rsidRDefault="002A3B00" w:rsidP="00EE5B8F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bookmarkStart w:id="96" w:name="_Toc39940255"/>
      <w:r w:rsidRPr="0092454E">
        <w:rPr>
          <w:b w:val="0"/>
        </w:rPr>
        <w:t>Гарантии изготовителя</w:t>
      </w:r>
      <w:bookmarkEnd w:id="96"/>
    </w:p>
    <w:p w14:paraId="4345C689" w14:textId="77777777" w:rsidR="002A3B00" w:rsidRPr="00561133" w:rsidRDefault="002A3B00" w:rsidP="009517C5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9517C5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6DE5AFF" w14:textId="77777777" w:rsidR="002A3B00" w:rsidRDefault="002A3B00" w:rsidP="009517C5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993BF4">
        <w:t>24</w:t>
      </w:r>
      <w:r w:rsidRPr="00561133">
        <w:t xml:space="preserve"> </w:t>
      </w:r>
      <w:r w:rsidR="00993BF4">
        <w:rPr>
          <w:color w:val="000000"/>
          <w:szCs w:val="24"/>
        </w:rPr>
        <w:t>месяца</w:t>
      </w:r>
      <w:r w:rsidR="00993BF4" w:rsidRPr="00047732">
        <w:rPr>
          <w:color w:val="000000"/>
          <w:szCs w:val="24"/>
        </w:rPr>
        <w:t xml:space="preserve"> с</w:t>
      </w:r>
      <w:r w:rsidR="00993BF4">
        <w:rPr>
          <w:color w:val="000000"/>
          <w:szCs w:val="24"/>
        </w:rPr>
        <w:t>о дня продажи, но не более 30 месяцев со дня изготовления</w:t>
      </w:r>
      <w:r w:rsidRPr="00561133">
        <w:t>.</w:t>
      </w:r>
    </w:p>
    <w:p w14:paraId="7B55D1AF" w14:textId="4EFC3585" w:rsidR="00993BF4" w:rsidRDefault="00993BF4" w:rsidP="0062409C">
      <w:pPr>
        <w:tabs>
          <w:tab w:val="left" w:pos="8640"/>
        </w:tabs>
        <w:spacing w:after="0" w:line="276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Гарантийный срок хранения – 12 месяцев со дня выпуска.</w:t>
      </w:r>
      <w:r w:rsidR="0062409C">
        <w:rPr>
          <w:color w:val="000000"/>
          <w:szCs w:val="24"/>
        </w:rPr>
        <w:tab/>
      </w:r>
    </w:p>
    <w:p w14:paraId="766F642C" w14:textId="77777777" w:rsidR="0062409C" w:rsidRPr="00B31408" w:rsidRDefault="0062409C" w:rsidP="0062409C">
      <w:pPr>
        <w:pStyle w:val="5"/>
        <w:numPr>
          <w:ilvl w:val="0"/>
          <w:numId w:val="0"/>
        </w:numPr>
        <w:ind w:left="709"/>
        <w:rPr>
          <w:szCs w:val="28"/>
        </w:rPr>
      </w:pPr>
      <w:r>
        <w:t>Гарантийная наработка – 5000 часов в пределах гарантийного срока.</w:t>
      </w:r>
    </w:p>
    <w:p w14:paraId="265A19BE" w14:textId="77777777" w:rsidR="002A3B00" w:rsidRDefault="002A3B00" w:rsidP="009517C5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99A488A" w14:textId="77777777" w:rsidR="002A3B00" w:rsidRPr="00561133" w:rsidRDefault="002A3B00" w:rsidP="0062409C">
      <w:pPr>
        <w:pStyle w:val="aff2"/>
        <w:spacing w:after="0" w:line="276" w:lineRule="auto"/>
        <w:ind w:left="709" w:firstLine="0"/>
      </w:pPr>
      <w:r w:rsidRPr="00561133">
        <w:t>Действие гарантийных обязательств прекращается:</w:t>
      </w:r>
    </w:p>
    <w:p w14:paraId="5EDDD103" w14:textId="77777777" w:rsidR="002A3B00" w:rsidRPr="004950C8" w:rsidRDefault="002A3B00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7EA85C18" w14:textId="77777777" w:rsidR="002A3B00" w:rsidRPr="004950C8" w:rsidRDefault="009E46E2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1BE1F62A" w14:textId="77777777" w:rsidR="002A3B00" w:rsidRPr="004950C8" w:rsidRDefault="002A3B00" w:rsidP="00702260">
      <w:pPr>
        <w:spacing w:after="0"/>
        <w:ind w:left="0" w:firstLine="709"/>
      </w:pPr>
      <w:r w:rsidRPr="004950C8">
        <w:t>Выполнение гарантийных обязательств осуществляется по адресу:</w:t>
      </w:r>
    </w:p>
    <w:p w14:paraId="46AD5D08" w14:textId="77777777" w:rsidR="00B25B12" w:rsidRPr="004950C8" w:rsidRDefault="00B25B12" w:rsidP="00702260">
      <w:pPr>
        <w:spacing w:after="0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03D6E975" w14:textId="77777777" w:rsidR="002A3B00" w:rsidRPr="004950C8" w:rsidRDefault="002A3B00" w:rsidP="00702260">
      <w:pPr>
        <w:spacing w:after="0"/>
        <w:ind w:left="0" w:firstLine="709"/>
      </w:pPr>
      <w:r w:rsidRPr="004950C8">
        <w:t>телефон \ факс 8(495)232-50-68</w:t>
      </w:r>
    </w:p>
    <w:p w14:paraId="66C6D00B" w14:textId="6B772268" w:rsidR="002A3B00" w:rsidRDefault="002A3B00" w:rsidP="00702260">
      <w:pPr>
        <w:spacing w:after="0"/>
        <w:ind w:left="0" w:firstLine="709"/>
        <w:rPr>
          <w:rStyle w:val="af2"/>
        </w:rPr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9" w:history="1">
        <w:r w:rsidR="007E05C8" w:rsidRPr="001346A4">
          <w:rPr>
            <w:rStyle w:val="af2"/>
          </w:rPr>
          <w:t>office@specenergo.ru</w:t>
        </w:r>
      </w:hyperlink>
    </w:p>
    <w:p w14:paraId="546FD3A9" w14:textId="1715BD63" w:rsidR="00C7088E" w:rsidRDefault="00C7088E" w:rsidP="00702260">
      <w:pPr>
        <w:spacing w:after="0"/>
        <w:ind w:left="0" w:firstLine="709"/>
        <w:rPr>
          <w:rStyle w:val="af2"/>
        </w:rPr>
      </w:pPr>
    </w:p>
    <w:p w14:paraId="380F42B3" w14:textId="30F7CF11" w:rsidR="00C7088E" w:rsidRDefault="00C7088E" w:rsidP="00702260">
      <w:pPr>
        <w:spacing w:after="0"/>
        <w:ind w:left="0" w:firstLine="709"/>
        <w:rPr>
          <w:rStyle w:val="af2"/>
        </w:rPr>
      </w:pPr>
    </w:p>
    <w:p w14:paraId="2DCF8F20" w14:textId="05B8FDEB" w:rsidR="00C7088E" w:rsidRDefault="00C7088E" w:rsidP="00702260">
      <w:pPr>
        <w:spacing w:after="0"/>
        <w:ind w:left="0" w:firstLine="709"/>
        <w:rPr>
          <w:rStyle w:val="af2"/>
        </w:rPr>
      </w:pPr>
    </w:p>
    <w:p w14:paraId="24F1CA42" w14:textId="1E1ACCF6" w:rsidR="00C7088E" w:rsidRDefault="00C7088E" w:rsidP="00702260">
      <w:pPr>
        <w:spacing w:after="0"/>
        <w:ind w:left="0" w:firstLine="709"/>
        <w:rPr>
          <w:rStyle w:val="af2"/>
        </w:rPr>
      </w:pPr>
    </w:p>
    <w:p w14:paraId="0535C280" w14:textId="2E70E692" w:rsidR="00C7088E" w:rsidRDefault="00C7088E" w:rsidP="00702260">
      <w:pPr>
        <w:spacing w:after="0"/>
        <w:ind w:left="0" w:firstLine="709"/>
        <w:rPr>
          <w:rStyle w:val="af2"/>
        </w:rPr>
      </w:pPr>
    </w:p>
    <w:p w14:paraId="3C4A346C" w14:textId="25A1E8A4" w:rsidR="00C7088E" w:rsidRDefault="00C7088E" w:rsidP="00702260">
      <w:pPr>
        <w:spacing w:after="0"/>
        <w:ind w:left="0" w:firstLine="709"/>
        <w:rPr>
          <w:rStyle w:val="af2"/>
        </w:rPr>
      </w:pPr>
    </w:p>
    <w:p w14:paraId="4F66A9A7" w14:textId="264E2EDC" w:rsidR="00C7088E" w:rsidRDefault="00C7088E" w:rsidP="00702260">
      <w:pPr>
        <w:spacing w:after="0"/>
        <w:ind w:left="0" w:firstLine="709"/>
        <w:rPr>
          <w:rStyle w:val="af2"/>
        </w:rPr>
      </w:pPr>
    </w:p>
    <w:p w14:paraId="20686320" w14:textId="5F3C0741" w:rsidR="00C7088E" w:rsidRDefault="00C7088E" w:rsidP="00702260">
      <w:pPr>
        <w:spacing w:after="0"/>
        <w:ind w:left="0" w:firstLine="709"/>
        <w:rPr>
          <w:rStyle w:val="af2"/>
        </w:rPr>
      </w:pPr>
    </w:p>
    <w:p w14:paraId="1CEF3676" w14:textId="7FF72E00" w:rsidR="00C7088E" w:rsidRDefault="00C7088E" w:rsidP="00702260">
      <w:pPr>
        <w:spacing w:after="0"/>
        <w:ind w:left="0" w:firstLine="709"/>
        <w:rPr>
          <w:rStyle w:val="af2"/>
        </w:rPr>
      </w:pPr>
    </w:p>
    <w:p w14:paraId="48ACBAEC" w14:textId="7915FB2B" w:rsidR="00C7088E" w:rsidRDefault="00C7088E" w:rsidP="00702260">
      <w:pPr>
        <w:spacing w:after="0"/>
        <w:ind w:left="0" w:firstLine="709"/>
        <w:rPr>
          <w:rStyle w:val="af2"/>
        </w:rPr>
      </w:pPr>
    </w:p>
    <w:p w14:paraId="5B519BCE" w14:textId="3BF65605" w:rsidR="00C7088E" w:rsidRDefault="00C7088E" w:rsidP="00702260">
      <w:pPr>
        <w:spacing w:after="0"/>
        <w:ind w:left="0" w:firstLine="709"/>
        <w:rPr>
          <w:rStyle w:val="af2"/>
        </w:rPr>
      </w:pPr>
    </w:p>
    <w:p w14:paraId="744EC78B" w14:textId="0E963629" w:rsidR="00C7088E" w:rsidRDefault="00C7088E" w:rsidP="00702260">
      <w:pPr>
        <w:spacing w:after="0"/>
        <w:ind w:left="0" w:firstLine="709"/>
        <w:rPr>
          <w:rStyle w:val="af2"/>
        </w:rPr>
      </w:pPr>
    </w:p>
    <w:p w14:paraId="1A60683D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97" w:name="_Toc498372906"/>
      <w:bookmarkStart w:id="98" w:name="_Toc39940256"/>
      <w:r w:rsidRPr="0092454E">
        <w:rPr>
          <w:b w:val="0"/>
        </w:rPr>
        <w:lastRenderedPageBreak/>
        <w:t>Свидетельство о приемке</w:t>
      </w:r>
      <w:bookmarkEnd w:id="97"/>
      <w:bookmarkEnd w:id="98"/>
    </w:p>
    <w:p w14:paraId="7F8BB31D" w14:textId="2AC1F0D3" w:rsidR="002A3B00" w:rsidRDefault="0062409C" w:rsidP="0092454E">
      <w:pPr>
        <w:ind w:left="0" w:firstLine="709"/>
      </w:pPr>
      <w:r>
        <w:rPr>
          <w:rStyle w:val="aa"/>
          <w:szCs w:val="28"/>
        </w:rPr>
        <w:t>Выносной пульт управления ВПУ-7МВ.210</w:t>
      </w:r>
      <w:r w:rsidR="009517C5">
        <w:rPr>
          <w:rStyle w:val="aa"/>
          <w:szCs w:val="28"/>
        </w:rPr>
        <w:t xml:space="preserve"> </w:t>
      </w:r>
      <w:r w:rsidR="002A3B00" w:rsidRPr="004950C8">
        <w:t xml:space="preserve">заводской номер </w:t>
      </w:r>
      <w:r w:rsidR="009517C5">
        <w:t>_____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D636043" w14:textId="77777777" w:rsidR="00F32B36" w:rsidRPr="00F32B36" w:rsidRDefault="00F32B36" w:rsidP="0011710E"/>
    <w:p w14:paraId="5870C693" w14:textId="77777777" w:rsidR="00571428" w:rsidRPr="00571428" w:rsidRDefault="00571428" w:rsidP="0011710E"/>
    <w:p w14:paraId="797EE63E" w14:textId="3C3875D5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B3885">
        <w:t>_</w:t>
      </w:r>
      <w:r w:rsidR="006A6E2E">
        <w:t>_</w:t>
      </w:r>
      <w:r w:rsidR="00E35EB5">
        <w:t xml:space="preserve"> </w:t>
      </w:r>
      <w:r w:rsidRPr="004950C8">
        <w:t xml:space="preserve">г. </w:t>
      </w:r>
    </w:p>
    <w:p w14:paraId="1453C77F" w14:textId="77777777" w:rsidR="00E35EB5" w:rsidRDefault="00E35EB5" w:rsidP="0011710E"/>
    <w:p w14:paraId="6D19070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430C5EE" w14:textId="0EA3C971" w:rsidR="00305FAF" w:rsidRDefault="00305FAF" w:rsidP="0011710E"/>
    <w:p w14:paraId="3C73BBD5" w14:textId="0F8162BA" w:rsidR="00C01AAF" w:rsidRDefault="00C01AAF" w:rsidP="0011710E"/>
    <w:p w14:paraId="71B52B18" w14:textId="57654D3A" w:rsidR="00C01AAF" w:rsidRDefault="00C01AAF" w:rsidP="0011710E"/>
    <w:p w14:paraId="64507C44" w14:textId="5121D7BB" w:rsidR="00C01AAF" w:rsidRDefault="00C01AAF" w:rsidP="0011710E"/>
    <w:p w14:paraId="1A5E057D" w14:textId="0E1C81AD" w:rsidR="00C01AAF" w:rsidRDefault="00C01AAF" w:rsidP="0011710E"/>
    <w:p w14:paraId="76A7730E" w14:textId="4523348C" w:rsidR="00C01AAF" w:rsidRDefault="00C01AAF" w:rsidP="0011710E"/>
    <w:p w14:paraId="72A3B3AD" w14:textId="6F299D9C" w:rsidR="00C01AAF" w:rsidRDefault="00C01AAF" w:rsidP="0011710E"/>
    <w:p w14:paraId="2A905CEA" w14:textId="02485023" w:rsidR="00C01AAF" w:rsidRDefault="00C01AAF" w:rsidP="0011710E"/>
    <w:p w14:paraId="2B36EEF0" w14:textId="2BB3C89E" w:rsidR="00C01AAF" w:rsidRDefault="00C01AAF" w:rsidP="0011710E"/>
    <w:p w14:paraId="2B241DEE" w14:textId="36D6D72C" w:rsidR="00C01AAF" w:rsidRDefault="00C01AAF" w:rsidP="0011710E"/>
    <w:p w14:paraId="6B09967D" w14:textId="676F95DE" w:rsidR="00C01AAF" w:rsidRDefault="00C01AAF" w:rsidP="0011710E"/>
    <w:p w14:paraId="3ED54F86" w14:textId="52A08334" w:rsidR="00C01AAF" w:rsidRDefault="00C01AAF" w:rsidP="0011710E"/>
    <w:p w14:paraId="72D642C5" w14:textId="42334785" w:rsidR="00C01AAF" w:rsidRDefault="00C01AAF" w:rsidP="0011710E"/>
    <w:p w14:paraId="444B7E07" w14:textId="13481B60" w:rsidR="00C01AAF" w:rsidRDefault="00C01AAF" w:rsidP="0011710E"/>
    <w:p w14:paraId="504EEDBE" w14:textId="3DAC42B2" w:rsidR="00C01AAF" w:rsidRDefault="00C01AAF" w:rsidP="0011710E"/>
    <w:p w14:paraId="14877E09" w14:textId="16331C66" w:rsidR="00C01AAF" w:rsidRDefault="00C01AAF" w:rsidP="0011710E"/>
    <w:p w14:paraId="41D5381E" w14:textId="10AAF892" w:rsidR="00C01AAF" w:rsidRDefault="00C01AAF" w:rsidP="0011710E"/>
    <w:p w14:paraId="0A0EB7E8" w14:textId="281A29B1" w:rsidR="00C01AAF" w:rsidRDefault="00C01AAF" w:rsidP="0011710E"/>
    <w:p w14:paraId="0EBE33E9" w14:textId="7A3DE2D3" w:rsidR="00C01AAF" w:rsidRDefault="00C01AAF" w:rsidP="0011710E"/>
    <w:p w14:paraId="3333C1B3" w14:textId="18086174" w:rsidR="00C01AAF" w:rsidRDefault="00C01AAF" w:rsidP="0011710E"/>
    <w:p w14:paraId="148F673A" w14:textId="1918655C" w:rsidR="00C01AAF" w:rsidRDefault="00C01AAF" w:rsidP="0011710E"/>
    <w:p w14:paraId="57F54BDE" w14:textId="08A9391A" w:rsidR="00C01AAF" w:rsidRDefault="00C01AAF" w:rsidP="0011710E"/>
    <w:p w14:paraId="5F003FE8" w14:textId="641E2402" w:rsidR="00C01AAF" w:rsidRDefault="00C01AAF" w:rsidP="0011710E"/>
    <w:p w14:paraId="7358407B" w14:textId="6DB6D667" w:rsidR="00C01AAF" w:rsidRDefault="00C01AAF" w:rsidP="0011710E"/>
    <w:p w14:paraId="1A4C0F47" w14:textId="40A4D2AD" w:rsidR="00C01AAF" w:rsidRDefault="00C01AAF" w:rsidP="0011710E"/>
    <w:p w14:paraId="0E331170" w14:textId="411BF75E" w:rsidR="00C01AAF" w:rsidRDefault="00C01AAF" w:rsidP="0011710E"/>
    <w:p w14:paraId="68EDAD16" w14:textId="6280CF82" w:rsidR="00C01AAF" w:rsidRDefault="00C01AAF" w:rsidP="0011710E"/>
    <w:p w14:paraId="02A5A046" w14:textId="486C49F4" w:rsidR="00C01AAF" w:rsidRDefault="00C01AAF" w:rsidP="0011710E"/>
    <w:p w14:paraId="7D5DE92F" w14:textId="3998D3EE" w:rsidR="00C01AAF" w:rsidRDefault="00C01AAF" w:rsidP="0011710E"/>
    <w:p w14:paraId="370718A5" w14:textId="689965E3" w:rsidR="00C01AAF" w:rsidRDefault="00C01AAF" w:rsidP="0011710E"/>
    <w:p w14:paraId="5FE6AE2C" w14:textId="1D5FB1A2" w:rsidR="00C01AAF" w:rsidRDefault="00C01AAF" w:rsidP="0011710E"/>
    <w:p w14:paraId="7B2E5A5B" w14:textId="368E6F42" w:rsidR="00C01AAF" w:rsidRDefault="00C01AAF" w:rsidP="0011710E"/>
    <w:p w14:paraId="114F1829" w14:textId="1BDA3A83" w:rsidR="00C01AAF" w:rsidRDefault="00C01AAF" w:rsidP="0011710E"/>
    <w:p w14:paraId="1E038079" w14:textId="7CCD675D" w:rsidR="00C01AAF" w:rsidRDefault="00C01AAF" w:rsidP="0011710E"/>
    <w:p w14:paraId="6F0356CA" w14:textId="77777777" w:rsidR="00C01AAF" w:rsidRDefault="00C01AAF" w:rsidP="0011710E"/>
    <w:p w14:paraId="0E26227E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99" w:name="_Toc39940257"/>
      <w:r w:rsidRPr="0092454E">
        <w:rPr>
          <w:b w:val="0"/>
        </w:rPr>
        <w:lastRenderedPageBreak/>
        <w:t>Свидетельство о монтаже на агрегат</w:t>
      </w:r>
      <w:bookmarkEnd w:id="99"/>
    </w:p>
    <w:p w14:paraId="3AC45BAF" w14:textId="21081468" w:rsidR="00CD75F3" w:rsidRDefault="0062409C" w:rsidP="0062409C">
      <w:pPr>
        <w:ind w:left="0" w:firstLine="709"/>
      </w:pPr>
      <w:r>
        <w:rPr>
          <w:rStyle w:val="aa"/>
          <w:szCs w:val="28"/>
        </w:rPr>
        <w:t>Выносной пульт управления ВПУ-7МВ.210</w:t>
      </w:r>
      <w:r w:rsidR="0092454E">
        <w:rPr>
          <w:rStyle w:val="aa"/>
          <w:szCs w:val="28"/>
        </w:rPr>
        <w:t xml:space="preserve"> </w:t>
      </w:r>
      <w:r w:rsidR="00914196" w:rsidRPr="004950C8">
        <w:t xml:space="preserve">заводской номер </w:t>
      </w:r>
      <w:r>
        <w:t>___________</w:t>
      </w:r>
      <w:r w:rsidR="00993C13">
        <w:t>__</w:t>
      </w:r>
      <w:r w:rsidR="00E35EB5">
        <w:t xml:space="preserve"> </w:t>
      </w:r>
      <w:r w:rsidR="002A3B00" w:rsidRPr="004950C8">
        <w:t xml:space="preserve">установлен на </w:t>
      </w:r>
      <w:r w:rsidR="00CD75F3">
        <w:t>у</w:t>
      </w:r>
      <w:r w:rsidR="00571428">
        <w:t>становку</w:t>
      </w:r>
      <w:r w:rsidR="00CD75F3">
        <w:t xml:space="preserve"> </w:t>
      </w:r>
      <w:r>
        <w:t>______________</w:t>
      </w:r>
      <w:r w:rsidR="00993C13">
        <w:t>_____</w:t>
      </w:r>
      <w:r w:rsidR="00CD75F3">
        <w:t xml:space="preserve"> </w:t>
      </w:r>
      <w:r w:rsidR="002A3B00" w:rsidRPr="004950C8">
        <w:t xml:space="preserve">заводской </w:t>
      </w:r>
      <w:r w:rsidR="00CD75F3">
        <w:t>н</w:t>
      </w:r>
      <w:r w:rsidR="002A3B00" w:rsidRPr="004950C8">
        <w:t xml:space="preserve">омер </w:t>
      </w:r>
      <w:r>
        <w:t>_______________</w:t>
      </w:r>
    </w:p>
    <w:p w14:paraId="19FE0EB6" w14:textId="77777777" w:rsidR="00CD75F3" w:rsidRDefault="00CD75F3" w:rsidP="0011710E"/>
    <w:p w14:paraId="42871031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52850ADB" w14:textId="77777777" w:rsidR="00E35EB5" w:rsidRDefault="00E35EB5" w:rsidP="0011710E"/>
    <w:p w14:paraId="54FE5258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3BA9CB31" w14:textId="77777777" w:rsidR="00CD75F3" w:rsidRDefault="00CD75F3" w:rsidP="00CD75F3">
      <w:pPr>
        <w:jc w:val="left"/>
      </w:pPr>
    </w:p>
    <w:p w14:paraId="7BE4ECBD" w14:textId="3E16E48D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B3885">
        <w:t>_</w:t>
      </w:r>
      <w:r w:rsidR="006A6E2E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185B1BFA" w14:textId="77777777" w:rsidR="00571428" w:rsidRDefault="00571428" w:rsidP="0011710E"/>
    <w:p w14:paraId="7A4D0F79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795783FF" w14:textId="77777777" w:rsidR="00CD75F3" w:rsidRPr="004950C8" w:rsidRDefault="00CD75F3" w:rsidP="0011710E"/>
    <w:p w14:paraId="2D6FD555" w14:textId="44C0FA96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B3885">
        <w:t>_</w:t>
      </w:r>
      <w:r w:rsidR="006A6E2E">
        <w:t>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3657F5EC" w14:textId="77777777" w:rsidR="00CD75F3" w:rsidRDefault="00CD75F3" w:rsidP="00CD75F3">
      <w:pPr>
        <w:tabs>
          <w:tab w:val="left" w:pos="5387"/>
        </w:tabs>
      </w:pPr>
    </w:p>
    <w:p w14:paraId="6782229E" w14:textId="77777777" w:rsidR="002A3B00" w:rsidRPr="0092454E" w:rsidRDefault="00651538" w:rsidP="009517C5">
      <w:pPr>
        <w:pStyle w:val="1"/>
        <w:numPr>
          <w:ilvl w:val="0"/>
          <w:numId w:val="7"/>
        </w:numPr>
        <w:spacing w:before="0" w:after="0" w:line="360" w:lineRule="auto"/>
        <w:ind w:left="0" w:firstLine="709"/>
        <w:rPr>
          <w:b w:val="0"/>
        </w:rPr>
      </w:pPr>
      <w:r w:rsidRPr="004950C8">
        <w:br w:type="page"/>
      </w:r>
      <w:bookmarkStart w:id="100" w:name="_Toc39940258"/>
      <w:r w:rsidR="002A3B00" w:rsidRPr="0092454E">
        <w:rPr>
          <w:b w:val="0"/>
        </w:rPr>
        <w:lastRenderedPageBreak/>
        <w:t>Сведения о рекламациях</w:t>
      </w:r>
      <w:bookmarkEnd w:id="100"/>
    </w:p>
    <w:p w14:paraId="0676F6F8" w14:textId="04C40271" w:rsidR="002A3B00" w:rsidRPr="009C7BB0" w:rsidRDefault="002A3B00" w:rsidP="009517C5">
      <w:pPr>
        <w:spacing w:after="0"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</w:t>
      </w:r>
      <w:r w:rsidR="0062409C">
        <w:t xml:space="preserve">                                     </w:t>
      </w:r>
      <w:r w:rsidR="009C7BB0">
        <w:t xml:space="preserve">ГОСТ РВ </w:t>
      </w:r>
      <w:r w:rsidR="009C7BB0" w:rsidRPr="009C7BB0">
        <w:t>15.703</w:t>
      </w:r>
    </w:p>
    <w:p w14:paraId="1CED4D54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Рекламации должны направляться по адресу:</w:t>
      </w:r>
    </w:p>
    <w:p w14:paraId="56BC630F" w14:textId="77777777" w:rsidR="002A3B00" w:rsidRPr="004950C8" w:rsidRDefault="002A3B00" w:rsidP="009517C5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14312499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3C55B582" w14:textId="77777777" w:rsidR="002A3B00" w:rsidRDefault="002A3B00" w:rsidP="009517C5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0" w:history="1">
        <w:r w:rsidR="00C51C6D" w:rsidRPr="004950C8">
          <w:rPr>
            <w:rStyle w:val="af2"/>
            <w:szCs w:val="28"/>
          </w:rPr>
          <w:t>office@specenergo.ru</w:t>
        </w:r>
      </w:hyperlink>
    </w:p>
    <w:p w14:paraId="3F211158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101" w:name="_Toc39940259"/>
      <w:r w:rsidRPr="0092454E">
        <w:rPr>
          <w:b w:val="0"/>
        </w:rPr>
        <w:t>Регистрация рекламаций</w:t>
      </w:r>
      <w:bookmarkEnd w:id="101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16A8ACAA" w14:textId="77777777" w:rsidTr="0092454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72A343FE" w14:textId="77777777" w:rsidR="002A3B00" w:rsidRPr="0062270C" w:rsidRDefault="002A3B00" w:rsidP="0062270C">
            <w:pPr>
              <w:pStyle w:val="aff0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45E1B" w14:textId="77777777" w:rsidR="002A3B00" w:rsidRPr="0062270C" w:rsidRDefault="002A3B00" w:rsidP="0062270C">
            <w:pPr>
              <w:pStyle w:val="aff0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74B3550" w14:textId="77777777" w:rsidR="002A3B00" w:rsidRPr="0062270C" w:rsidRDefault="002A3B00" w:rsidP="0062270C">
            <w:pPr>
              <w:pStyle w:val="aff0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8E926" w14:textId="77777777" w:rsidR="002A3B00" w:rsidRPr="0062270C" w:rsidRDefault="002A3B00" w:rsidP="0062270C">
            <w:pPr>
              <w:pStyle w:val="aff0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51B49" w14:textId="77777777" w:rsidR="002A3B00" w:rsidRPr="0062270C" w:rsidRDefault="002A3B00" w:rsidP="0062270C">
            <w:pPr>
              <w:pStyle w:val="aff0"/>
            </w:pPr>
            <w:r w:rsidRPr="0062270C">
              <w:t>Подпись</w:t>
            </w:r>
          </w:p>
          <w:p w14:paraId="6594C078" w14:textId="77777777" w:rsidR="002A3B00" w:rsidRPr="0062270C" w:rsidRDefault="002A3B00" w:rsidP="0062270C">
            <w:pPr>
              <w:pStyle w:val="aff0"/>
            </w:pPr>
            <w:r w:rsidRPr="0062270C">
              <w:t>ответственного лица</w:t>
            </w:r>
          </w:p>
        </w:tc>
      </w:tr>
      <w:tr w:rsidR="002A3B00" w:rsidRPr="009C7BB0" w14:paraId="7D7F7FF7" w14:textId="77777777">
        <w:trPr>
          <w:trHeight w:val="9590"/>
        </w:trPr>
        <w:tc>
          <w:tcPr>
            <w:tcW w:w="1844" w:type="dxa"/>
          </w:tcPr>
          <w:p w14:paraId="5FF4ACE7" w14:textId="77777777" w:rsidR="002A3B00" w:rsidRPr="009C7BB0" w:rsidRDefault="002A3B00" w:rsidP="0011710E"/>
        </w:tc>
        <w:tc>
          <w:tcPr>
            <w:tcW w:w="1417" w:type="dxa"/>
          </w:tcPr>
          <w:p w14:paraId="489A0E22" w14:textId="77777777" w:rsidR="002A3B00" w:rsidRPr="009C7BB0" w:rsidRDefault="002A3B00" w:rsidP="0011710E"/>
        </w:tc>
        <w:tc>
          <w:tcPr>
            <w:tcW w:w="2562" w:type="dxa"/>
          </w:tcPr>
          <w:p w14:paraId="591CFDA0" w14:textId="77777777" w:rsidR="002A3B00" w:rsidRPr="009C7BB0" w:rsidRDefault="002A3B00" w:rsidP="0011710E"/>
        </w:tc>
        <w:tc>
          <w:tcPr>
            <w:tcW w:w="2693" w:type="dxa"/>
          </w:tcPr>
          <w:p w14:paraId="483AC3B5" w14:textId="77777777" w:rsidR="002A3B00" w:rsidRPr="009C7BB0" w:rsidRDefault="002A3B00" w:rsidP="0011710E"/>
        </w:tc>
        <w:tc>
          <w:tcPr>
            <w:tcW w:w="1417" w:type="dxa"/>
          </w:tcPr>
          <w:p w14:paraId="1172D5C4" w14:textId="77777777" w:rsidR="002A3B00" w:rsidRPr="009C7BB0" w:rsidRDefault="002A3B00" w:rsidP="0011710E"/>
        </w:tc>
      </w:tr>
    </w:tbl>
    <w:p w14:paraId="1F5D16AD" w14:textId="77777777" w:rsidR="00F32B36" w:rsidRDefault="00F32B36" w:rsidP="0011710E">
      <w:r>
        <w:br w:type="page"/>
      </w:r>
    </w:p>
    <w:p w14:paraId="513BACB5" w14:textId="77777777" w:rsidR="00224C92" w:rsidRDefault="00224C92" w:rsidP="00224C92">
      <w:pPr>
        <w:pStyle w:val="11"/>
        <w:numPr>
          <w:ilvl w:val="0"/>
          <w:numId w:val="7"/>
        </w:numPr>
        <w:tabs>
          <w:tab w:val="clear" w:pos="993"/>
          <w:tab w:val="left" w:pos="1134"/>
        </w:tabs>
        <w:spacing w:before="0"/>
        <w:ind w:left="0" w:firstLine="709"/>
      </w:pPr>
      <w:bookmarkStart w:id="102" w:name="_Toc505266219"/>
      <w:bookmarkStart w:id="103" w:name="_Toc39940260"/>
      <w:r>
        <w:lastRenderedPageBreak/>
        <w:t>Заявки, договоры и соглашения о техническом наблюдении</w:t>
      </w:r>
      <w:bookmarkEnd w:id="102"/>
      <w:bookmarkEnd w:id="103"/>
    </w:p>
    <w:p w14:paraId="795D8EFE" w14:textId="77777777" w:rsidR="00224C92" w:rsidRDefault="00224C92" w:rsidP="00224C92">
      <w:pPr>
        <w:pStyle w:val="11"/>
        <w:spacing w:before="0" w:line="276" w:lineRule="auto"/>
        <w:ind w:left="0" w:firstLine="709"/>
      </w:pPr>
      <w:bookmarkStart w:id="104" w:name="_Toc505266220"/>
      <w:bookmarkStart w:id="105" w:name="_Toc505587362"/>
      <w:bookmarkStart w:id="106" w:name="_Toc39940261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104"/>
      <w:bookmarkEnd w:id="105"/>
      <w:bookmarkEnd w:id="106"/>
    </w:p>
    <w:p w14:paraId="15438E0D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07" w:name="_Toc505266221"/>
      <w:bookmarkStart w:id="108" w:name="_Toc505587363"/>
      <w:bookmarkStart w:id="109" w:name="_Toc39940262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107"/>
      <w:bookmarkEnd w:id="108"/>
      <w:bookmarkEnd w:id="109"/>
    </w:p>
    <w:p w14:paraId="5BAD523A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10" w:name="_Toc505266222"/>
      <w:bookmarkStart w:id="111" w:name="_Toc505587364"/>
      <w:bookmarkStart w:id="112" w:name="_Toc39940263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110"/>
      <w:bookmarkEnd w:id="111"/>
      <w:bookmarkEnd w:id="112"/>
    </w:p>
    <w:p w14:paraId="23385C2E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13" w:name="_Toc505266223"/>
      <w:bookmarkStart w:id="114" w:name="_Toc505587365"/>
      <w:bookmarkStart w:id="115" w:name="_Toc39940264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113"/>
      <w:bookmarkEnd w:id="114"/>
      <w:bookmarkEnd w:id="115"/>
    </w:p>
    <w:p w14:paraId="443513C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16" w:name="_Toc505266224"/>
      <w:bookmarkStart w:id="117" w:name="_Toc505587366"/>
      <w:bookmarkStart w:id="118" w:name="_Toc39940265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116"/>
      <w:bookmarkEnd w:id="117"/>
      <w:bookmarkEnd w:id="118"/>
    </w:p>
    <w:p w14:paraId="43445C3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19" w:name="_Toc505266225"/>
      <w:bookmarkStart w:id="120" w:name="_Toc505587367"/>
      <w:bookmarkStart w:id="121" w:name="_Toc39940266"/>
      <w:r>
        <w:t>На основании заключенного СО объекты технического наблюдения поставляются:</w:t>
      </w:r>
      <w:bookmarkEnd w:id="119"/>
      <w:bookmarkEnd w:id="120"/>
      <w:bookmarkEnd w:id="121"/>
    </w:p>
    <w:p w14:paraId="30924FD2" w14:textId="77777777" w:rsidR="00224C92" w:rsidRDefault="00224C92" w:rsidP="00A55C8F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22" w:name="_Toc505266226"/>
      <w:bookmarkStart w:id="123" w:name="_Toc505587368"/>
      <w:bookmarkStart w:id="124" w:name="_Toc39940267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122"/>
      <w:bookmarkEnd w:id="123"/>
      <w:bookmarkEnd w:id="124"/>
    </w:p>
    <w:p w14:paraId="780CFAB6" w14:textId="77777777" w:rsidR="00224C92" w:rsidRDefault="00224C92" w:rsidP="00A55C8F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25" w:name="_Toc505266227"/>
      <w:bookmarkStart w:id="126" w:name="_Toc505587369"/>
      <w:bookmarkStart w:id="127" w:name="_Toc39940268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125"/>
      <w:bookmarkEnd w:id="126"/>
      <w:bookmarkEnd w:id="127"/>
    </w:p>
    <w:p w14:paraId="24FB06A3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28" w:name="_Toc505266228"/>
      <w:bookmarkStart w:id="129" w:name="_Toc505587370"/>
      <w:bookmarkStart w:id="130" w:name="_Toc39940269"/>
      <w:r>
        <w:t>наименование, тип, серийный номер объекта;</w:t>
      </w:r>
      <w:bookmarkEnd w:id="128"/>
      <w:bookmarkEnd w:id="129"/>
      <w:bookmarkEnd w:id="130"/>
    </w:p>
    <w:p w14:paraId="4D3A720E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31" w:name="_Toc505266229"/>
      <w:bookmarkStart w:id="132" w:name="_Toc505587371"/>
      <w:bookmarkStart w:id="133" w:name="_Toc39940270"/>
      <w:r>
        <w:t>наименование и адрес изготовителя;</w:t>
      </w:r>
      <w:bookmarkEnd w:id="131"/>
      <w:bookmarkEnd w:id="132"/>
      <w:bookmarkEnd w:id="133"/>
    </w:p>
    <w:p w14:paraId="563670EE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34" w:name="_Toc505266230"/>
      <w:bookmarkStart w:id="135" w:name="_Toc505587372"/>
      <w:bookmarkStart w:id="136" w:name="_Toc39940271"/>
      <w:r>
        <w:t>адрес места изготовителя;</w:t>
      </w:r>
      <w:bookmarkEnd w:id="134"/>
      <w:bookmarkEnd w:id="135"/>
      <w:bookmarkEnd w:id="136"/>
    </w:p>
    <w:p w14:paraId="01973F3E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37" w:name="_Toc505266231"/>
      <w:bookmarkStart w:id="138" w:name="_Toc505587373"/>
      <w:bookmarkStart w:id="139" w:name="_Toc39940272"/>
      <w:r>
        <w:t>наименование технической документации на объект и дату ее одобрения РС;</w:t>
      </w:r>
      <w:bookmarkEnd w:id="137"/>
      <w:bookmarkEnd w:id="138"/>
      <w:bookmarkEnd w:id="139"/>
    </w:p>
    <w:p w14:paraId="2261ECC4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40" w:name="_Toc505266232"/>
      <w:bookmarkStart w:id="141" w:name="_Toc505587374"/>
      <w:bookmarkStart w:id="142" w:name="_Toc39940273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140"/>
      <w:bookmarkEnd w:id="141"/>
      <w:bookmarkEnd w:id="142"/>
    </w:p>
    <w:p w14:paraId="21C4DA5F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43" w:name="_Toc505266233"/>
      <w:bookmarkStart w:id="144" w:name="_Toc505587375"/>
      <w:bookmarkStart w:id="145" w:name="_Toc39940274"/>
      <w:r>
        <w:t>номер, дату выдачи и срок действия СТО;</w:t>
      </w:r>
      <w:bookmarkEnd w:id="143"/>
      <w:bookmarkEnd w:id="144"/>
      <w:bookmarkEnd w:id="145"/>
    </w:p>
    <w:p w14:paraId="17FA3236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46" w:name="_Toc505266234"/>
      <w:bookmarkStart w:id="147" w:name="_Toc505587376"/>
      <w:bookmarkStart w:id="148" w:name="_Toc39940275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146"/>
      <w:bookmarkEnd w:id="147"/>
      <w:bookmarkEnd w:id="148"/>
    </w:p>
    <w:p w14:paraId="74650C94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49" w:name="_Toc505266235"/>
      <w:bookmarkStart w:id="150" w:name="_Toc505587377"/>
      <w:bookmarkStart w:id="151" w:name="_Toc39940276"/>
      <w:r>
        <w:lastRenderedPageBreak/>
        <w:t>подпись уполномоченного лица предприятия-изготовителя.</w:t>
      </w:r>
      <w:bookmarkEnd w:id="149"/>
      <w:bookmarkEnd w:id="150"/>
      <w:bookmarkEnd w:id="151"/>
    </w:p>
    <w:p w14:paraId="63A092D8" w14:textId="77777777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52" w:name="_Toc505266236"/>
      <w:bookmarkStart w:id="153" w:name="_Toc505587378"/>
      <w:bookmarkStart w:id="154" w:name="_Toc39940277"/>
      <w:r>
        <w:t>СО вступает в силу с момента его подписания и действительно в течение не более 5 лет при условии:</w:t>
      </w:r>
      <w:bookmarkEnd w:id="152"/>
      <w:bookmarkEnd w:id="153"/>
      <w:bookmarkEnd w:id="154"/>
    </w:p>
    <w:p w14:paraId="222E617B" w14:textId="77777777" w:rsidR="00224C92" w:rsidRDefault="00224C92" w:rsidP="00A55C8F">
      <w:pPr>
        <w:pStyle w:val="11"/>
        <w:numPr>
          <w:ilvl w:val="0"/>
          <w:numId w:val="24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55" w:name="_Toc505266237"/>
      <w:bookmarkStart w:id="156" w:name="_Toc505587379"/>
      <w:bookmarkStart w:id="157" w:name="_Toc39940278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55"/>
      <w:bookmarkEnd w:id="156"/>
      <w:bookmarkEnd w:id="157"/>
    </w:p>
    <w:p w14:paraId="685E6C92" w14:textId="77777777" w:rsidR="00224C92" w:rsidRDefault="00224C92" w:rsidP="00A55C8F">
      <w:pPr>
        <w:pStyle w:val="11"/>
        <w:numPr>
          <w:ilvl w:val="0"/>
          <w:numId w:val="24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58" w:name="_Toc505266238"/>
      <w:bookmarkStart w:id="159" w:name="_Toc505587380"/>
      <w:bookmarkStart w:id="160" w:name="_Toc39940279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58"/>
      <w:bookmarkEnd w:id="159"/>
      <w:bookmarkEnd w:id="160"/>
    </w:p>
    <w:p w14:paraId="0978026C" w14:textId="77777777" w:rsidR="00224C92" w:rsidRDefault="00224C92" w:rsidP="00A55C8F">
      <w:pPr>
        <w:pStyle w:val="11"/>
        <w:numPr>
          <w:ilvl w:val="0"/>
          <w:numId w:val="24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61" w:name="_Toc505266239"/>
      <w:bookmarkStart w:id="162" w:name="_Toc505587381"/>
      <w:bookmarkStart w:id="163" w:name="_Toc39940280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61"/>
      <w:bookmarkEnd w:id="162"/>
      <w:bookmarkEnd w:id="163"/>
    </w:p>
    <w:p w14:paraId="438433B2" w14:textId="77777777" w:rsidR="002A3B00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164" w:name="_Toc39940281"/>
      <w:r w:rsidRPr="0092454E">
        <w:rPr>
          <w:b w:val="0"/>
        </w:rPr>
        <w:t>Особые отметки</w:t>
      </w:r>
      <w:bookmarkEnd w:id="164"/>
    </w:p>
    <w:p w14:paraId="41C01539" w14:textId="77777777" w:rsidR="00F07D20" w:rsidRDefault="00F07D20" w:rsidP="00F07D20"/>
    <w:p w14:paraId="00FAF238" w14:textId="77777777" w:rsidR="00F07D20" w:rsidRDefault="00F07D20" w:rsidP="00F07D20"/>
    <w:p w14:paraId="362AFEE6" w14:textId="77777777" w:rsidR="00F07D20" w:rsidRDefault="00F07D20" w:rsidP="00F07D20"/>
    <w:p w14:paraId="2A818C02" w14:textId="77777777" w:rsidR="00F07D20" w:rsidRDefault="00F07D20" w:rsidP="00F07D20"/>
    <w:p w14:paraId="46E4EE7C" w14:textId="77777777" w:rsidR="00F07D20" w:rsidRDefault="00F07D20" w:rsidP="00F07D20"/>
    <w:p w14:paraId="579DE901" w14:textId="77777777" w:rsidR="00F07D20" w:rsidRDefault="00F07D20" w:rsidP="00F07D20"/>
    <w:p w14:paraId="6000C306" w14:textId="77777777" w:rsidR="00F07D20" w:rsidRDefault="00F07D20" w:rsidP="00F07D20"/>
    <w:p w14:paraId="18469A18" w14:textId="77777777" w:rsidR="00F07D20" w:rsidRDefault="00F07D20" w:rsidP="00F07D20"/>
    <w:p w14:paraId="6792472F" w14:textId="77777777" w:rsidR="00F07D20" w:rsidRDefault="00F07D20" w:rsidP="00F07D20"/>
    <w:p w14:paraId="71C1C650" w14:textId="77777777" w:rsidR="00F07D20" w:rsidRDefault="00F07D20" w:rsidP="00F07D20"/>
    <w:p w14:paraId="31E1EF03" w14:textId="77777777" w:rsidR="00F07D20" w:rsidRDefault="00F07D20" w:rsidP="00F07D20"/>
    <w:p w14:paraId="439B1AFC" w14:textId="77777777" w:rsidR="00F07D20" w:rsidRDefault="00F07D20" w:rsidP="00F07D20"/>
    <w:p w14:paraId="306707AB" w14:textId="77777777" w:rsidR="00F07D20" w:rsidRDefault="00F07D20" w:rsidP="00F07D20"/>
    <w:p w14:paraId="7B9E07F4" w14:textId="77777777" w:rsidR="00F07D20" w:rsidRDefault="00F07D20" w:rsidP="00F07D20"/>
    <w:p w14:paraId="78A41DDD" w14:textId="77777777" w:rsidR="00F07D20" w:rsidRDefault="00F07D20" w:rsidP="00F07D20"/>
    <w:p w14:paraId="4B1A9BCC" w14:textId="77777777" w:rsidR="00F07D20" w:rsidRDefault="00F07D20" w:rsidP="00F07D20"/>
    <w:p w14:paraId="56D7CC55" w14:textId="77777777" w:rsidR="00F07D20" w:rsidRDefault="00F07D20" w:rsidP="00F07D20"/>
    <w:p w14:paraId="2FC6AFF2" w14:textId="77777777" w:rsidR="00F07D20" w:rsidRDefault="00F07D20" w:rsidP="00F07D20"/>
    <w:p w14:paraId="7458B34C" w14:textId="77777777" w:rsidR="00F07D20" w:rsidRDefault="00F07D20" w:rsidP="00F07D20"/>
    <w:p w14:paraId="09E36964" w14:textId="77777777" w:rsidR="00F07D20" w:rsidRDefault="00F07D20" w:rsidP="00F07D20"/>
    <w:p w14:paraId="744EE1B0" w14:textId="77777777" w:rsidR="00F07D20" w:rsidRDefault="00F07D20" w:rsidP="00F07D20"/>
    <w:p w14:paraId="11351E44" w14:textId="77777777" w:rsidR="00F07D20" w:rsidRDefault="00F07D20" w:rsidP="00F07D20"/>
    <w:p w14:paraId="3DD6DDF6" w14:textId="77777777" w:rsidR="00F07D20" w:rsidRDefault="00F07D20" w:rsidP="00F07D20"/>
    <w:p w14:paraId="770DF63D" w14:textId="39586E1F" w:rsidR="00F07D20" w:rsidRDefault="00F07D20" w:rsidP="00F07D20"/>
    <w:p w14:paraId="1085806B" w14:textId="67B6C8C2" w:rsidR="0062409C" w:rsidRDefault="0062409C" w:rsidP="00F07D20"/>
    <w:p w14:paraId="6A40B3EF" w14:textId="7EC79105" w:rsidR="0062409C" w:rsidRDefault="0062409C" w:rsidP="00F07D20"/>
    <w:p w14:paraId="49137A22" w14:textId="77777777" w:rsidR="0062409C" w:rsidRDefault="0062409C" w:rsidP="00F07D20"/>
    <w:p w14:paraId="0BEFD41B" w14:textId="77777777" w:rsidR="00F07D20" w:rsidRDefault="00F07D20" w:rsidP="00F07D20">
      <w:pPr>
        <w:jc w:val="center"/>
      </w:pPr>
      <w:r>
        <w:lastRenderedPageBreak/>
        <w:t>Приложение А</w:t>
      </w:r>
    </w:p>
    <w:p w14:paraId="0AA8D99E" w14:textId="77777777" w:rsidR="00F07D20" w:rsidRPr="00F07D20" w:rsidRDefault="00F07D20" w:rsidP="00F07D20">
      <w:pPr>
        <w:jc w:val="center"/>
      </w:pPr>
      <w:r>
        <w:t>Схема электрическая принципиальная, схема электрическая соединений</w:t>
      </w:r>
    </w:p>
    <w:sectPr w:rsidR="00F07D20" w:rsidRPr="00F07D20" w:rsidSect="00F97281">
      <w:footerReference w:type="even" r:id="rId11"/>
      <w:footerReference w:type="default" r:id="rId12"/>
      <w:pgSz w:w="11906" w:h="16838" w:code="9"/>
      <w:pgMar w:top="567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1110" w14:textId="77777777" w:rsidR="00F311EA" w:rsidRDefault="00F311EA" w:rsidP="0011710E">
      <w:r>
        <w:separator/>
      </w:r>
    </w:p>
  </w:endnote>
  <w:endnote w:type="continuationSeparator" w:id="0">
    <w:p w14:paraId="170392BC" w14:textId="77777777" w:rsidR="00F311EA" w:rsidRDefault="00F311EA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4059" w14:textId="77777777" w:rsidR="00F311EA" w:rsidRDefault="00F311EA" w:rsidP="0011710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71E093D6" w14:textId="77777777" w:rsidR="00F311EA" w:rsidRDefault="00F311EA" w:rsidP="001171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DF53" w14:textId="6507206E" w:rsidR="00F311EA" w:rsidRPr="00547F1D" w:rsidRDefault="00427482" w:rsidP="005F111E">
    <w:pPr>
      <w:pStyle w:val="14"/>
      <w:spacing w:line="276" w:lineRule="auto"/>
      <w:jc w:val="right"/>
    </w:pPr>
    <w:r>
      <w:t>СПРН</w:t>
    </w:r>
    <w:r w:rsidR="00F311EA">
      <w:t>.565115.149</w:t>
    </w:r>
    <w:r w:rsidR="00F311EA" w:rsidRPr="00547F1D">
      <w:t>РЭ</w:t>
    </w:r>
  </w:p>
  <w:p w14:paraId="7BA436BC" w14:textId="41010618" w:rsidR="00F311EA" w:rsidRPr="0064552C" w:rsidRDefault="00F311EA" w:rsidP="00335FD3">
    <w:pPr>
      <w:pStyle w:val="a8"/>
      <w:jc w:val="right"/>
      <w:rPr>
        <w:lang w:val="en-US"/>
      </w:rPr>
    </w:pPr>
    <w:r w:rsidRPr="005371C3">
      <w:rPr>
        <w:rStyle w:val="aa"/>
        <w:sz w:val="28"/>
        <w:szCs w:val="28"/>
      </w:rPr>
      <w:fldChar w:fldCharType="begin"/>
    </w:r>
    <w:r w:rsidRPr="005371C3">
      <w:rPr>
        <w:rStyle w:val="aa"/>
        <w:sz w:val="28"/>
        <w:szCs w:val="28"/>
      </w:rPr>
      <w:instrText xml:space="preserve"> PAGE </w:instrText>
    </w:r>
    <w:r w:rsidRPr="005371C3">
      <w:rPr>
        <w:rStyle w:val="aa"/>
        <w:sz w:val="28"/>
        <w:szCs w:val="28"/>
      </w:rPr>
      <w:fldChar w:fldCharType="separate"/>
    </w:r>
    <w:r w:rsidR="00427482">
      <w:rPr>
        <w:rStyle w:val="aa"/>
        <w:noProof/>
        <w:sz w:val="28"/>
        <w:szCs w:val="28"/>
      </w:rPr>
      <w:t>21</w:t>
    </w:r>
    <w:r w:rsidRPr="005371C3">
      <w:rPr>
        <w:rStyle w:val="a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4DE0" w14:textId="77777777" w:rsidR="00F311EA" w:rsidRDefault="00F311EA" w:rsidP="0011710E">
      <w:r>
        <w:separator/>
      </w:r>
    </w:p>
  </w:footnote>
  <w:footnote w:type="continuationSeparator" w:id="0">
    <w:p w14:paraId="58C485BD" w14:textId="77777777" w:rsidR="00F311EA" w:rsidRDefault="00F311EA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B5C9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B5CEE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5" w15:restartNumberingAfterBreak="0">
    <w:nsid w:val="0B7122B0"/>
    <w:multiLevelType w:val="multilevel"/>
    <w:tmpl w:val="7C7E8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bullet"/>
      <w:lvlText w:val=""/>
      <w:lvlJc w:val="left"/>
      <w:pPr>
        <w:ind w:left="164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286F00"/>
    <w:multiLevelType w:val="multilevel"/>
    <w:tmpl w:val="5FBE643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AFF5E30"/>
    <w:multiLevelType w:val="multilevel"/>
    <w:tmpl w:val="534638D8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E79521E"/>
    <w:multiLevelType w:val="hybridMultilevel"/>
    <w:tmpl w:val="35624EB4"/>
    <w:lvl w:ilvl="0" w:tplc="7682EF86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27F2988"/>
    <w:multiLevelType w:val="hybridMultilevel"/>
    <w:tmpl w:val="282216AA"/>
    <w:lvl w:ilvl="0" w:tplc="7682EF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6480D"/>
    <w:multiLevelType w:val="multilevel"/>
    <w:tmpl w:val="80CEE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890D85"/>
    <w:multiLevelType w:val="multilevel"/>
    <w:tmpl w:val="E0D27E48"/>
    <w:lvl w:ilvl="0">
      <w:start w:val="1"/>
      <w:numFmt w:val="russianLower"/>
      <w:pStyle w:val="10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F90B11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8A238A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23A3461"/>
    <w:multiLevelType w:val="multilevel"/>
    <w:tmpl w:val="83CEEEE8"/>
    <w:lvl w:ilvl="0">
      <w:start w:val="1"/>
      <w:numFmt w:val="bullet"/>
      <w:pStyle w:val="5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314218"/>
    <w:multiLevelType w:val="hybridMultilevel"/>
    <w:tmpl w:val="B36A65F6"/>
    <w:lvl w:ilvl="0" w:tplc="04E4E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53E4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6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D15A7B"/>
    <w:multiLevelType w:val="hybridMultilevel"/>
    <w:tmpl w:val="D1949F10"/>
    <w:lvl w:ilvl="0" w:tplc="04E4EE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A766EA"/>
    <w:multiLevelType w:val="multilevel"/>
    <w:tmpl w:val="023E44CC"/>
    <w:lvl w:ilvl="0">
      <w:start w:val="1"/>
      <w:numFmt w:val="decimal"/>
      <w:pStyle w:val="11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D524E7"/>
    <w:multiLevelType w:val="hybridMultilevel"/>
    <w:tmpl w:val="2EE439E6"/>
    <w:lvl w:ilvl="0" w:tplc="A442EDE6">
      <w:start w:val="1"/>
      <w:numFmt w:val="bullet"/>
      <w:pStyle w:val="a1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9532CC1"/>
    <w:multiLevelType w:val="hybridMultilevel"/>
    <w:tmpl w:val="C7F24B48"/>
    <w:lvl w:ilvl="0" w:tplc="79DEA682">
      <w:start w:val="1"/>
      <w:numFmt w:val="decimal"/>
      <w:pStyle w:val="a2"/>
      <w:lvlText w:val="%1)"/>
      <w:lvlJc w:val="left"/>
      <w:pPr>
        <w:ind w:left="149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B4977B1"/>
    <w:multiLevelType w:val="hybridMultilevel"/>
    <w:tmpl w:val="44E68CAA"/>
    <w:lvl w:ilvl="0" w:tplc="04E4EE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6"/>
  </w:num>
  <w:num w:numId="11">
    <w:abstractNumId w:val="3"/>
  </w:num>
  <w:num w:numId="12">
    <w:abstractNumId w:val="1"/>
  </w:num>
  <w:num w:numId="13">
    <w:abstractNumId w:val="20"/>
  </w:num>
  <w:num w:numId="14">
    <w:abstractNumId w:val="19"/>
  </w:num>
  <w:num w:numId="15">
    <w:abstractNumId w:val="5"/>
  </w:num>
  <w:num w:numId="16">
    <w:abstractNumId w:val="29"/>
  </w:num>
  <w:num w:numId="17">
    <w:abstractNumId w:val="17"/>
  </w:num>
  <w:num w:numId="18">
    <w:abstractNumId w:val="24"/>
  </w:num>
  <w:num w:numId="19">
    <w:abstractNumId w:val="26"/>
  </w:num>
  <w:num w:numId="20">
    <w:abstractNumId w:val="10"/>
  </w:num>
  <w:num w:numId="21">
    <w:abstractNumId w:val="4"/>
  </w:num>
  <w:num w:numId="22">
    <w:abstractNumId w:val="2"/>
  </w:num>
  <w:num w:numId="23">
    <w:abstractNumId w:val="21"/>
  </w:num>
  <w:num w:numId="24">
    <w:abstractNumId w:val="18"/>
  </w:num>
  <w:num w:numId="25">
    <w:abstractNumId w:val="23"/>
  </w:num>
  <w:num w:numId="26">
    <w:abstractNumId w:val="30"/>
  </w:num>
  <w:num w:numId="27">
    <w:abstractNumId w:val="31"/>
  </w:num>
  <w:num w:numId="28">
    <w:abstractNumId w:val="13"/>
  </w:num>
  <w:num w:numId="29">
    <w:abstractNumId w:val="27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880"/>
    <w:rsid w:val="00002F50"/>
    <w:rsid w:val="00003510"/>
    <w:rsid w:val="000070BE"/>
    <w:rsid w:val="000114EF"/>
    <w:rsid w:val="00011E09"/>
    <w:rsid w:val="00012D86"/>
    <w:rsid w:val="0001333E"/>
    <w:rsid w:val="00014578"/>
    <w:rsid w:val="00014B4E"/>
    <w:rsid w:val="0001616C"/>
    <w:rsid w:val="00021857"/>
    <w:rsid w:val="000246B0"/>
    <w:rsid w:val="00025A51"/>
    <w:rsid w:val="00025D83"/>
    <w:rsid w:val="00026A67"/>
    <w:rsid w:val="00027B1B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283"/>
    <w:rsid w:val="00044374"/>
    <w:rsid w:val="00046970"/>
    <w:rsid w:val="00046DFF"/>
    <w:rsid w:val="00047288"/>
    <w:rsid w:val="00047EE5"/>
    <w:rsid w:val="00047F71"/>
    <w:rsid w:val="00050057"/>
    <w:rsid w:val="0005024D"/>
    <w:rsid w:val="0005257E"/>
    <w:rsid w:val="00052F44"/>
    <w:rsid w:val="00053929"/>
    <w:rsid w:val="000544C5"/>
    <w:rsid w:val="0005752F"/>
    <w:rsid w:val="00060209"/>
    <w:rsid w:val="00060787"/>
    <w:rsid w:val="000616A8"/>
    <w:rsid w:val="000623FF"/>
    <w:rsid w:val="00062B99"/>
    <w:rsid w:val="0006455D"/>
    <w:rsid w:val="0006492B"/>
    <w:rsid w:val="0006505E"/>
    <w:rsid w:val="00065E81"/>
    <w:rsid w:val="00065F33"/>
    <w:rsid w:val="00065FC6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4F29"/>
    <w:rsid w:val="00076FB6"/>
    <w:rsid w:val="00080E23"/>
    <w:rsid w:val="000811AD"/>
    <w:rsid w:val="00081AFA"/>
    <w:rsid w:val="00081B32"/>
    <w:rsid w:val="00081D78"/>
    <w:rsid w:val="00082A6D"/>
    <w:rsid w:val="00082BA1"/>
    <w:rsid w:val="00083970"/>
    <w:rsid w:val="00083D5E"/>
    <w:rsid w:val="00085373"/>
    <w:rsid w:val="0008684E"/>
    <w:rsid w:val="0008705B"/>
    <w:rsid w:val="00090E91"/>
    <w:rsid w:val="00092278"/>
    <w:rsid w:val="0009335B"/>
    <w:rsid w:val="00095080"/>
    <w:rsid w:val="00096D04"/>
    <w:rsid w:val="000979DC"/>
    <w:rsid w:val="00097B7B"/>
    <w:rsid w:val="000A011B"/>
    <w:rsid w:val="000A49E8"/>
    <w:rsid w:val="000A5355"/>
    <w:rsid w:val="000A5819"/>
    <w:rsid w:val="000A61B8"/>
    <w:rsid w:val="000A6AEB"/>
    <w:rsid w:val="000B006D"/>
    <w:rsid w:val="000B2836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4F19"/>
    <w:rsid w:val="000C5579"/>
    <w:rsid w:val="000C55CC"/>
    <w:rsid w:val="000C59EC"/>
    <w:rsid w:val="000C5AEB"/>
    <w:rsid w:val="000C62F5"/>
    <w:rsid w:val="000C7A5E"/>
    <w:rsid w:val="000D115A"/>
    <w:rsid w:val="000D219D"/>
    <w:rsid w:val="000D2C0E"/>
    <w:rsid w:val="000D41B3"/>
    <w:rsid w:val="000D524F"/>
    <w:rsid w:val="000D58A2"/>
    <w:rsid w:val="000D6406"/>
    <w:rsid w:val="000E0181"/>
    <w:rsid w:val="000E057F"/>
    <w:rsid w:val="000E310F"/>
    <w:rsid w:val="000E41D0"/>
    <w:rsid w:val="000E7A17"/>
    <w:rsid w:val="000F07A4"/>
    <w:rsid w:val="000F0B76"/>
    <w:rsid w:val="000F11D9"/>
    <w:rsid w:val="000F22EF"/>
    <w:rsid w:val="000F358B"/>
    <w:rsid w:val="000F4272"/>
    <w:rsid w:val="000F50DC"/>
    <w:rsid w:val="000F5207"/>
    <w:rsid w:val="000F55C3"/>
    <w:rsid w:val="000F5690"/>
    <w:rsid w:val="000F5774"/>
    <w:rsid w:val="000F65D0"/>
    <w:rsid w:val="000F7024"/>
    <w:rsid w:val="000F7F69"/>
    <w:rsid w:val="00101306"/>
    <w:rsid w:val="00101CFF"/>
    <w:rsid w:val="001032B8"/>
    <w:rsid w:val="0010476E"/>
    <w:rsid w:val="00104B11"/>
    <w:rsid w:val="00104B96"/>
    <w:rsid w:val="00106AB1"/>
    <w:rsid w:val="00106B4E"/>
    <w:rsid w:val="00107066"/>
    <w:rsid w:val="001071A6"/>
    <w:rsid w:val="00107CD3"/>
    <w:rsid w:val="0011031E"/>
    <w:rsid w:val="00110C04"/>
    <w:rsid w:val="001111B5"/>
    <w:rsid w:val="001127CD"/>
    <w:rsid w:val="00113EBF"/>
    <w:rsid w:val="00115B4E"/>
    <w:rsid w:val="0011710E"/>
    <w:rsid w:val="00122139"/>
    <w:rsid w:val="00122529"/>
    <w:rsid w:val="0012664F"/>
    <w:rsid w:val="00127605"/>
    <w:rsid w:val="00127C48"/>
    <w:rsid w:val="00127D01"/>
    <w:rsid w:val="001315C9"/>
    <w:rsid w:val="00132A21"/>
    <w:rsid w:val="001336B9"/>
    <w:rsid w:val="00134FEF"/>
    <w:rsid w:val="00135EEA"/>
    <w:rsid w:val="00137403"/>
    <w:rsid w:val="00140497"/>
    <w:rsid w:val="00140E2E"/>
    <w:rsid w:val="001433D4"/>
    <w:rsid w:val="00144577"/>
    <w:rsid w:val="001446D3"/>
    <w:rsid w:val="00145454"/>
    <w:rsid w:val="001454F8"/>
    <w:rsid w:val="00146EBA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48B5"/>
    <w:rsid w:val="00164B0D"/>
    <w:rsid w:val="00164C4D"/>
    <w:rsid w:val="00164FA6"/>
    <w:rsid w:val="0016580A"/>
    <w:rsid w:val="001664EA"/>
    <w:rsid w:val="00167E70"/>
    <w:rsid w:val="001701DB"/>
    <w:rsid w:val="00173A4B"/>
    <w:rsid w:val="0017536B"/>
    <w:rsid w:val="00175EA5"/>
    <w:rsid w:val="00176744"/>
    <w:rsid w:val="0018014C"/>
    <w:rsid w:val="001804CC"/>
    <w:rsid w:val="0018186E"/>
    <w:rsid w:val="00181943"/>
    <w:rsid w:val="00182269"/>
    <w:rsid w:val="0018229C"/>
    <w:rsid w:val="00183436"/>
    <w:rsid w:val="0018396E"/>
    <w:rsid w:val="00183AD7"/>
    <w:rsid w:val="00184C4A"/>
    <w:rsid w:val="0018551E"/>
    <w:rsid w:val="00187651"/>
    <w:rsid w:val="00190B4B"/>
    <w:rsid w:val="001922C1"/>
    <w:rsid w:val="001926F7"/>
    <w:rsid w:val="001942A5"/>
    <w:rsid w:val="001947C8"/>
    <w:rsid w:val="00195998"/>
    <w:rsid w:val="00195F48"/>
    <w:rsid w:val="0019709D"/>
    <w:rsid w:val="00197409"/>
    <w:rsid w:val="001A09A5"/>
    <w:rsid w:val="001A1A81"/>
    <w:rsid w:val="001A4DA0"/>
    <w:rsid w:val="001A7DFE"/>
    <w:rsid w:val="001B1763"/>
    <w:rsid w:val="001B3207"/>
    <w:rsid w:val="001B50BD"/>
    <w:rsid w:val="001B6727"/>
    <w:rsid w:val="001B6745"/>
    <w:rsid w:val="001B7BA8"/>
    <w:rsid w:val="001C1EFF"/>
    <w:rsid w:val="001C2F92"/>
    <w:rsid w:val="001C55D6"/>
    <w:rsid w:val="001C6444"/>
    <w:rsid w:val="001D0FB2"/>
    <w:rsid w:val="001D1081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E31"/>
    <w:rsid w:val="001E7550"/>
    <w:rsid w:val="001F0B99"/>
    <w:rsid w:val="001F1C4F"/>
    <w:rsid w:val="001F4A01"/>
    <w:rsid w:val="001F56C3"/>
    <w:rsid w:val="001F5B5C"/>
    <w:rsid w:val="001F6249"/>
    <w:rsid w:val="001F63DA"/>
    <w:rsid w:val="001F6A8E"/>
    <w:rsid w:val="0020045C"/>
    <w:rsid w:val="002004E0"/>
    <w:rsid w:val="00202436"/>
    <w:rsid w:val="00205772"/>
    <w:rsid w:val="0020664F"/>
    <w:rsid w:val="00206B6A"/>
    <w:rsid w:val="002077EE"/>
    <w:rsid w:val="00207B10"/>
    <w:rsid w:val="00210D55"/>
    <w:rsid w:val="00212DD5"/>
    <w:rsid w:val="0021433D"/>
    <w:rsid w:val="0021469D"/>
    <w:rsid w:val="00214E76"/>
    <w:rsid w:val="00215F34"/>
    <w:rsid w:val="00215FD5"/>
    <w:rsid w:val="00216D1A"/>
    <w:rsid w:val="00217F01"/>
    <w:rsid w:val="00220BA3"/>
    <w:rsid w:val="00220CBE"/>
    <w:rsid w:val="00221B84"/>
    <w:rsid w:val="00221F55"/>
    <w:rsid w:val="00223A38"/>
    <w:rsid w:val="00224C92"/>
    <w:rsid w:val="00224CBC"/>
    <w:rsid w:val="00224E04"/>
    <w:rsid w:val="00225490"/>
    <w:rsid w:val="002257EB"/>
    <w:rsid w:val="00226106"/>
    <w:rsid w:val="002272D6"/>
    <w:rsid w:val="0022754F"/>
    <w:rsid w:val="002305A0"/>
    <w:rsid w:val="0023215E"/>
    <w:rsid w:val="00232B6D"/>
    <w:rsid w:val="00232BDE"/>
    <w:rsid w:val="00232C76"/>
    <w:rsid w:val="002330E2"/>
    <w:rsid w:val="002345B5"/>
    <w:rsid w:val="00235BEE"/>
    <w:rsid w:val="00236684"/>
    <w:rsid w:val="00242145"/>
    <w:rsid w:val="00246043"/>
    <w:rsid w:val="0024607C"/>
    <w:rsid w:val="00250855"/>
    <w:rsid w:val="00251654"/>
    <w:rsid w:val="00252092"/>
    <w:rsid w:val="002521FB"/>
    <w:rsid w:val="00260F83"/>
    <w:rsid w:val="002611E4"/>
    <w:rsid w:val="00261C01"/>
    <w:rsid w:val="0026241A"/>
    <w:rsid w:val="0026245F"/>
    <w:rsid w:val="00262EA2"/>
    <w:rsid w:val="0026338A"/>
    <w:rsid w:val="002649EE"/>
    <w:rsid w:val="002661D4"/>
    <w:rsid w:val="00273B48"/>
    <w:rsid w:val="00273EA6"/>
    <w:rsid w:val="00274550"/>
    <w:rsid w:val="0027462C"/>
    <w:rsid w:val="00275080"/>
    <w:rsid w:val="00275F2B"/>
    <w:rsid w:val="00276DFB"/>
    <w:rsid w:val="00277858"/>
    <w:rsid w:val="00280EAF"/>
    <w:rsid w:val="00281F8E"/>
    <w:rsid w:val="00283475"/>
    <w:rsid w:val="00283DEE"/>
    <w:rsid w:val="00284891"/>
    <w:rsid w:val="00284CE2"/>
    <w:rsid w:val="00285631"/>
    <w:rsid w:val="00285F0F"/>
    <w:rsid w:val="0028602C"/>
    <w:rsid w:val="00292129"/>
    <w:rsid w:val="002946C5"/>
    <w:rsid w:val="00295268"/>
    <w:rsid w:val="00295D0B"/>
    <w:rsid w:val="00297DCE"/>
    <w:rsid w:val="00297E29"/>
    <w:rsid w:val="002A0042"/>
    <w:rsid w:val="002A0623"/>
    <w:rsid w:val="002A3B00"/>
    <w:rsid w:val="002A539A"/>
    <w:rsid w:val="002A62EA"/>
    <w:rsid w:val="002A684D"/>
    <w:rsid w:val="002B164E"/>
    <w:rsid w:val="002B1B65"/>
    <w:rsid w:val="002B1BA7"/>
    <w:rsid w:val="002B2B3E"/>
    <w:rsid w:val="002B3DB9"/>
    <w:rsid w:val="002B407F"/>
    <w:rsid w:val="002B704C"/>
    <w:rsid w:val="002B72C8"/>
    <w:rsid w:val="002B7C2D"/>
    <w:rsid w:val="002C0575"/>
    <w:rsid w:val="002C1F70"/>
    <w:rsid w:val="002C25B1"/>
    <w:rsid w:val="002C2AF4"/>
    <w:rsid w:val="002C4667"/>
    <w:rsid w:val="002C4C71"/>
    <w:rsid w:val="002C7584"/>
    <w:rsid w:val="002D055A"/>
    <w:rsid w:val="002D1949"/>
    <w:rsid w:val="002D3694"/>
    <w:rsid w:val="002D3892"/>
    <w:rsid w:val="002D3ADD"/>
    <w:rsid w:val="002D3C63"/>
    <w:rsid w:val="002D4768"/>
    <w:rsid w:val="002D5BCE"/>
    <w:rsid w:val="002D5E42"/>
    <w:rsid w:val="002D6310"/>
    <w:rsid w:val="002D6B16"/>
    <w:rsid w:val="002D6B7D"/>
    <w:rsid w:val="002D6E1B"/>
    <w:rsid w:val="002D79F2"/>
    <w:rsid w:val="002D7B6B"/>
    <w:rsid w:val="002E0759"/>
    <w:rsid w:val="002E13F7"/>
    <w:rsid w:val="002E24FD"/>
    <w:rsid w:val="002E34F5"/>
    <w:rsid w:val="002E3D1D"/>
    <w:rsid w:val="002E4956"/>
    <w:rsid w:val="002E5805"/>
    <w:rsid w:val="002E5EC6"/>
    <w:rsid w:val="002F107A"/>
    <w:rsid w:val="002F64DC"/>
    <w:rsid w:val="002F7D55"/>
    <w:rsid w:val="00300EC7"/>
    <w:rsid w:val="003020CE"/>
    <w:rsid w:val="00302238"/>
    <w:rsid w:val="0030238C"/>
    <w:rsid w:val="00302D40"/>
    <w:rsid w:val="00303022"/>
    <w:rsid w:val="003030EE"/>
    <w:rsid w:val="00303FA1"/>
    <w:rsid w:val="0030412E"/>
    <w:rsid w:val="00305139"/>
    <w:rsid w:val="003054C7"/>
    <w:rsid w:val="00305FAF"/>
    <w:rsid w:val="0030611F"/>
    <w:rsid w:val="00307773"/>
    <w:rsid w:val="003102F6"/>
    <w:rsid w:val="003142F7"/>
    <w:rsid w:val="00315E13"/>
    <w:rsid w:val="00316B85"/>
    <w:rsid w:val="00316BDA"/>
    <w:rsid w:val="003170AC"/>
    <w:rsid w:val="00321D80"/>
    <w:rsid w:val="00322902"/>
    <w:rsid w:val="00325CB3"/>
    <w:rsid w:val="0032759B"/>
    <w:rsid w:val="0033033F"/>
    <w:rsid w:val="00332D78"/>
    <w:rsid w:val="00333128"/>
    <w:rsid w:val="0033390A"/>
    <w:rsid w:val="00333EDA"/>
    <w:rsid w:val="0033530A"/>
    <w:rsid w:val="00335FD3"/>
    <w:rsid w:val="0034005F"/>
    <w:rsid w:val="00340324"/>
    <w:rsid w:val="00340F92"/>
    <w:rsid w:val="003429CB"/>
    <w:rsid w:val="00343C50"/>
    <w:rsid w:val="00345B59"/>
    <w:rsid w:val="00345FE0"/>
    <w:rsid w:val="00346EEE"/>
    <w:rsid w:val="00347476"/>
    <w:rsid w:val="00347BB6"/>
    <w:rsid w:val="003507BF"/>
    <w:rsid w:val="00351B43"/>
    <w:rsid w:val="00352531"/>
    <w:rsid w:val="0035373E"/>
    <w:rsid w:val="0035414D"/>
    <w:rsid w:val="00355D18"/>
    <w:rsid w:val="003575F7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1AC"/>
    <w:rsid w:val="0037471C"/>
    <w:rsid w:val="003760C8"/>
    <w:rsid w:val="003763A0"/>
    <w:rsid w:val="00376905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1816"/>
    <w:rsid w:val="00391D38"/>
    <w:rsid w:val="0039291B"/>
    <w:rsid w:val="00393CD3"/>
    <w:rsid w:val="003947B9"/>
    <w:rsid w:val="00396967"/>
    <w:rsid w:val="00396CA6"/>
    <w:rsid w:val="00397B99"/>
    <w:rsid w:val="003A3810"/>
    <w:rsid w:val="003A3CB8"/>
    <w:rsid w:val="003A41EF"/>
    <w:rsid w:val="003A4D76"/>
    <w:rsid w:val="003B1120"/>
    <w:rsid w:val="003B1839"/>
    <w:rsid w:val="003B2A3A"/>
    <w:rsid w:val="003B2BA7"/>
    <w:rsid w:val="003B3885"/>
    <w:rsid w:val="003B3D85"/>
    <w:rsid w:val="003B40FF"/>
    <w:rsid w:val="003B4671"/>
    <w:rsid w:val="003B56E3"/>
    <w:rsid w:val="003B5E08"/>
    <w:rsid w:val="003B68C9"/>
    <w:rsid w:val="003C148A"/>
    <w:rsid w:val="003C3233"/>
    <w:rsid w:val="003C5038"/>
    <w:rsid w:val="003C6C2D"/>
    <w:rsid w:val="003C76B6"/>
    <w:rsid w:val="003C786B"/>
    <w:rsid w:val="003D056F"/>
    <w:rsid w:val="003D0681"/>
    <w:rsid w:val="003D2345"/>
    <w:rsid w:val="003D41E8"/>
    <w:rsid w:val="003D44E7"/>
    <w:rsid w:val="003D7FAB"/>
    <w:rsid w:val="003E254A"/>
    <w:rsid w:val="003E2CE5"/>
    <w:rsid w:val="003E3075"/>
    <w:rsid w:val="003E41E0"/>
    <w:rsid w:val="003E4727"/>
    <w:rsid w:val="003E548C"/>
    <w:rsid w:val="003E696D"/>
    <w:rsid w:val="003E7475"/>
    <w:rsid w:val="003E74A9"/>
    <w:rsid w:val="003E74B9"/>
    <w:rsid w:val="003F0AE1"/>
    <w:rsid w:val="003F1ABA"/>
    <w:rsid w:val="003F24A2"/>
    <w:rsid w:val="003F2D9F"/>
    <w:rsid w:val="003F2FC6"/>
    <w:rsid w:val="003F302B"/>
    <w:rsid w:val="003F3F06"/>
    <w:rsid w:val="003F44A6"/>
    <w:rsid w:val="003F6FC9"/>
    <w:rsid w:val="0040027E"/>
    <w:rsid w:val="00401B3D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2F08"/>
    <w:rsid w:val="004133E7"/>
    <w:rsid w:val="004135F0"/>
    <w:rsid w:val="004147ED"/>
    <w:rsid w:val="00414AD8"/>
    <w:rsid w:val="00414B1D"/>
    <w:rsid w:val="00415A1A"/>
    <w:rsid w:val="004163B9"/>
    <w:rsid w:val="00416AB8"/>
    <w:rsid w:val="00422795"/>
    <w:rsid w:val="0042524C"/>
    <w:rsid w:val="004267AA"/>
    <w:rsid w:val="00427482"/>
    <w:rsid w:val="004274F3"/>
    <w:rsid w:val="00427852"/>
    <w:rsid w:val="0043102E"/>
    <w:rsid w:val="004329C5"/>
    <w:rsid w:val="004339D0"/>
    <w:rsid w:val="00435E29"/>
    <w:rsid w:val="004365B6"/>
    <w:rsid w:val="00436881"/>
    <w:rsid w:val="00437637"/>
    <w:rsid w:val="00437850"/>
    <w:rsid w:val="00437C8F"/>
    <w:rsid w:val="00440FA4"/>
    <w:rsid w:val="0044162D"/>
    <w:rsid w:val="00441AFD"/>
    <w:rsid w:val="0044284A"/>
    <w:rsid w:val="004429D0"/>
    <w:rsid w:val="004430D4"/>
    <w:rsid w:val="00443F1B"/>
    <w:rsid w:val="00444072"/>
    <w:rsid w:val="00444294"/>
    <w:rsid w:val="00444D40"/>
    <w:rsid w:val="00445EB1"/>
    <w:rsid w:val="00446E3B"/>
    <w:rsid w:val="004479E9"/>
    <w:rsid w:val="00447BE4"/>
    <w:rsid w:val="00455567"/>
    <w:rsid w:val="00456A0C"/>
    <w:rsid w:val="00460653"/>
    <w:rsid w:val="00462DCF"/>
    <w:rsid w:val="00463E57"/>
    <w:rsid w:val="00464339"/>
    <w:rsid w:val="00465A76"/>
    <w:rsid w:val="00471C88"/>
    <w:rsid w:val="00472EC2"/>
    <w:rsid w:val="004732A8"/>
    <w:rsid w:val="004738F0"/>
    <w:rsid w:val="00473C9D"/>
    <w:rsid w:val="00473DF9"/>
    <w:rsid w:val="00474B1E"/>
    <w:rsid w:val="004757FB"/>
    <w:rsid w:val="00476786"/>
    <w:rsid w:val="004778C4"/>
    <w:rsid w:val="00480560"/>
    <w:rsid w:val="00480B59"/>
    <w:rsid w:val="0048178A"/>
    <w:rsid w:val="00481F69"/>
    <w:rsid w:val="00482818"/>
    <w:rsid w:val="00482976"/>
    <w:rsid w:val="00482D57"/>
    <w:rsid w:val="0048374A"/>
    <w:rsid w:val="00484642"/>
    <w:rsid w:val="00484CAB"/>
    <w:rsid w:val="00485924"/>
    <w:rsid w:val="004865EF"/>
    <w:rsid w:val="00486D33"/>
    <w:rsid w:val="00486FD3"/>
    <w:rsid w:val="004875A9"/>
    <w:rsid w:val="004912E5"/>
    <w:rsid w:val="00491F95"/>
    <w:rsid w:val="00492971"/>
    <w:rsid w:val="0049325C"/>
    <w:rsid w:val="004950C8"/>
    <w:rsid w:val="0049645A"/>
    <w:rsid w:val="00496627"/>
    <w:rsid w:val="00496EDD"/>
    <w:rsid w:val="00496F2D"/>
    <w:rsid w:val="004A056A"/>
    <w:rsid w:val="004A352D"/>
    <w:rsid w:val="004A5079"/>
    <w:rsid w:val="004A6E1F"/>
    <w:rsid w:val="004A7C90"/>
    <w:rsid w:val="004B1462"/>
    <w:rsid w:val="004B1C5B"/>
    <w:rsid w:val="004B2650"/>
    <w:rsid w:val="004B56BB"/>
    <w:rsid w:val="004B7A20"/>
    <w:rsid w:val="004C61DF"/>
    <w:rsid w:val="004D0259"/>
    <w:rsid w:val="004D0410"/>
    <w:rsid w:val="004D13A8"/>
    <w:rsid w:val="004D140D"/>
    <w:rsid w:val="004D3ADC"/>
    <w:rsid w:val="004D4DFC"/>
    <w:rsid w:val="004E0454"/>
    <w:rsid w:val="004E0489"/>
    <w:rsid w:val="004E0972"/>
    <w:rsid w:val="004E18D6"/>
    <w:rsid w:val="004E23AA"/>
    <w:rsid w:val="004E478A"/>
    <w:rsid w:val="004E47EB"/>
    <w:rsid w:val="004E5709"/>
    <w:rsid w:val="004E7E80"/>
    <w:rsid w:val="004F15CC"/>
    <w:rsid w:val="004F31ED"/>
    <w:rsid w:val="004F3945"/>
    <w:rsid w:val="004F4418"/>
    <w:rsid w:val="004F7DEB"/>
    <w:rsid w:val="005012B2"/>
    <w:rsid w:val="00501494"/>
    <w:rsid w:val="00504777"/>
    <w:rsid w:val="00505D1A"/>
    <w:rsid w:val="00505EF1"/>
    <w:rsid w:val="00506BB4"/>
    <w:rsid w:val="00507173"/>
    <w:rsid w:val="00507AB9"/>
    <w:rsid w:val="00512373"/>
    <w:rsid w:val="00512993"/>
    <w:rsid w:val="00513ABC"/>
    <w:rsid w:val="00514945"/>
    <w:rsid w:val="0051495E"/>
    <w:rsid w:val="00514FF6"/>
    <w:rsid w:val="00515173"/>
    <w:rsid w:val="0051549E"/>
    <w:rsid w:val="0051585A"/>
    <w:rsid w:val="00515C30"/>
    <w:rsid w:val="00516950"/>
    <w:rsid w:val="00521945"/>
    <w:rsid w:val="005243D4"/>
    <w:rsid w:val="005252C2"/>
    <w:rsid w:val="00526334"/>
    <w:rsid w:val="00526763"/>
    <w:rsid w:val="00527EB0"/>
    <w:rsid w:val="00532775"/>
    <w:rsid w:val="00533194"/>
    <w:rsid w:val="005345F9"/>
    <w:rsid w:val="0053531A"/>
    <w:rsid w:val="00535696"/>
    <w:rsid w:val="005371C3"/>
    <w:rsid w:val="00537CF1"/>
    <w:rsid w:val="005406FA"/>
    <w:rsid w:val="005409F8"/>
    <w:rsid w:val="00541448"/>
    <w:rsid w:val="00541E08"/>
    <w:rsid w:val="00542732"/>
    <w:rsid w:val="00542FB3"/>
    <w:rsid w:val="005448CE"/>
    <w:rsid w:val="005459A6"/>
    <w:rsid w:val="00547F1D"/>
    <w:rsid w:val="00550C3E"/>
    <w:rsid w:val="0055175D"/>
    <w:rsid w:val="0055236F"/>
    <w:rsid w:val="005528B7"/>
    <w:rsid w:val="00553BBF"/>
    <w:rsid w:val="00553D2C"/>
    <w:rsid w:val="0055607A"/>
    <w:rsid w:val="00556210"/>
    <w:rsid w:val="005571AE"/>
    <w:rsid w:val="00557938"/>
    <w:rsid w:val="00561133"/>
    <w:rsid w:val="005633C3"/>
    <w:rsid w:val="00563F91"/>
    <w:rsid w:val="00564620"/>
    <w:rsid w:val="00564E82"/>
    <w:rsid w:val="00566B5D"/>
    <w:rsid w:val="00567B1D"/>
    <w:rsid w:val="00567B98"/>
    <w:rsid w:val="0057022A"/>
    <w:rsid w:val="005706FC"/>
    <w:rsid w:val="00570818"/>
    <w:rsid w:val="005713BA"/>
    <w:rsid w:val="00571428"/>
    <w:rsid w:val="00572BE3"/>
    <w:rsid w:val="005740B5"/>
    <w:rsid w:val="00575035"/>
    <w:rsid w:val="00580596"/>
    <w:rsid w:val="005826EE"/>
    <w:rsid w:val="005827B7"/>
    <w:rsid w:val="005871E4"/>
    <w:rsid w:val="0059228A"/>
    <w:rsid w:val="0059354F"/>
    <w:rsid w:val="0059439F"/>
    <w:rsid w:val="00594FA8"/>
    <w:rsid w:val="00596384"/>
    <w:rsid w:val="00597624"/>
    <w:rsid w:val="005A1333"/>
    <w:rsid w:val="005A3E23"/>
    <w:rsid w:val="005A430F"/>
    <w:rsid w:val="005A511B"/>
    <w:rsid w:val="005A51F8"/>
    <w:rsid w:val="005A5D85"/>
    <w:rsid w:val="005A6450"/>
    <w:rsid w:val="005B00CC"/>
    <w:rsid w:val="005B1820"/>
    <w:rsid w:val="005B19C5"/>
    <w:rsid w:val="005B2C6D"/>
    <w:rsid w:val="005B2DCA"/>
    <w:rsid w:val="005B47AC"/>
    <w:rsid w:val="005B5851"/>
    <w:rsid w:val="005B7F51"/>
    <w:rsid w:val="005C178E"/>
    <w:rsid w:val="005C1948"/>
    <w:rsid w:val="005C2106"/>
    <w:rsid w:val="005C36F4"/>
    <w:rsid w:val="005C4130"/>
    <w:rsid w:val="005C5573"/>
    <w:rsid w:val="005C61DB"/>
    <w:rsid w:val="005C657F"/>
    <w:rsid w:val="005D109E"/>
    <w:rsid w:val="005D1448"/>
    <w:rsid w:val="005D3436"/>
    <w:rsid w:val="005D34E9"/>
    <w:rsid w:val="005D450E"/>
    <w:rsid w:val="005D5087"/>
    <w:rsid w:val="005D6F77"/>
    <w:rsid w:val="005D74C5"/>
    <w:rsid w:val="005D7896"/>
    <w:rsid w:val="005D78CC"/>
    <w:rsid w:val="005E0131"/>
    <w:rsid w:val="005E0A40"/>
    <w:rsid w:val="005E1283"/>
    <w:rsid w:val="005E1728"/>
    <w:rsid w:val="005E3332"/>
    <w:rsid w:val="005E3E9D"/>
    <w:rsid w:val="005E4039"/>
    <w:rsid w:val="005E4E86"/>
    <w:rsid w:val="005E58BC"/>
    <w:rsid w:val="005E637B"/>
    <w:rsid w:val="005E672B"/>
    <w:rsid w:val="005E6DFC"/>
    <w:rsid w:val="005E738E"/>
    <w:rsid w:val="005F111E"/>
    <w:rsid w:val="005F40F6"/>
    <w:rsid w:val="005F4284"/>
    <w:rsid w:val="005F5874"/>
    <w:rsid w:val="005F60BB"/>
    <w:rsid w:val="0060062B"/>
    <w:rsid w:val="00601461"/>
    <w:rsid w:val="006016DB"/>
    <w:rsid w:val="006030B0"/>
    <w:rsid w:val="00603674"/>
    <w:rsid w:val="00604365"/>
    <w:rsid w:val="00605EBB"/>
    <w:rsid w:val="00606403"/>
    <w:rsid w:val="00606BD0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09C"/>
    <w:rsid w:val="006241AD"/>
    <w:rsid w:val="0062464F"/>
    <w:rsid w:val="00624991"/>
    <w:rsid w:val="00625280"/>
    <w:rsid w:val="00625731"/>
    <w:rsid w:val="00625EA0"/>
    <w:rsid w:val="00626CCA"/>
    <w:rsid w:val="00626CE2"/>
    <w:rsid w:val="00630B76"/>
    <w:rsid w:val="00630F7D"/>
    <w:rsid w:val="00631872"/>
    <w:rsid w:val="00632DFE"/>
    <w:rsid w:val="00633396"/>
    <w:rsid w:val="00634F40"/>
    <w:rsid w:val="0063572D"/>
    <w:rsid w:val="00636710"/>
    <w:rsid w:val="006369B1"/>
    <w:rsid w:val="00640B57"/>
    <w:rsid w:val="00641652"/>
    <w:rsid w:val="00641994"/>
    <w:rsid w:val="00641C8A"/>
    <w:rsid w:val="00642733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6539"/>
    <w:rsid w:val="00666C85"/>
    <w:rsid w:val="006673EF"/>
    <w:rsid w:val="006733AE"/>
    <w:rsid w:val="00673688"/>
    <w:rsid w:val="00675BE5"/>
    <w:rsid w:val="00675D2E"/>
    <w:rsid w:val="00676234"/>
    <w:rsid w:val="006768CC"/>
    <w:rsid w:val="0067707C"/>
    <w:rsid w:val="00683536"/>
    <w:rsid w:val="00686F8F"/>
    <w:rsid w:val="00687F08"/>
    <w:rsid w:val="00691AF4"/>
    <w:rsid w:val="0069208E"/>
    <w:rsid w:val="00692EF1"/>
    <w:rsid w:val="006939AF"/>
    <w:rsid w:val="006943D4"/>
    <w:rsid w:val="00694F1B"/>
    <w:rsid w:val="006954CB"/>
    <w:rsid w:val="006969C1"/>
    <w:rsid w:val="00697105"/>
    <w:rsid w:val="006A317E"/>
    <w:rsid w:val="006A4029"/>
    <w:rsid w:val="006A6E2E"/>
    <w:rsid w:val="006A7DEB"/>
    <w:rsid w:val="006B1312"/>
    <w:rsid w:val="006B3DDC"/>
    <w:rsid w:val="006B60E2"/>
    <w:rsid w:val="006B6116"/>
    <w:rsid w:val="006B6F1A"/>
    <w:rsid w:val="006B7713"/>
    <w:rsid w:val="006B7AEA"/>
    <w:rsid w:val="006B7F84"/>
    <w:rsid w:val="006C215E"/>
    <w:rsid w:val="006C2A60"/>
    <w:rsid w:val="006C5029"/>
    <w:rsid w:val="006C53DE"/>
    <w:rsid w:val="006C7ECA"/>
    <w:rsid w:val="006D009A"/>
    <w:rsid w:val="006D1B8B"/>
    <w:rsid w:val="006D1FAF"/>
    <w:rsid w:val="006D22BB"/>
    <w:rsid w:val="006D3C5F"/>
    <w:rsid w:val="006D3DA6"/>
    <w:rsid w:val="006D41C4"/>
    <w:rsid w:val="006D41E5"/>
    <w:rsid w:val="006D4D67"/>
    <w:rsid w:val="006D6106"/>
    <w:rsid w:val="006E05C0"/>
    <w:rsid w:val="006E0EF9"/>
    <w:rsid w:val="006E2140"/>
    <w:rsid w:val="006E3F41"/>
    <w:rsid w:val="006E4418"/>
    <w:rsid w:val="006E4C52"/>
    <w:rsid w:val="006E7192"/>
    <w:rsid w:val="006F28CD"/>
    <w:rsid w:val="006F293F"/>
    <w:rsid w:val="006F2AEA"/>
    <w:rsid w:val="006F385C"/>
    <w:rsid w:val="006F41D1"/>
    <w:rsid w:val="006F47AE"/>
    <w:rsid w:val="006F4D0A"/>
    <w:rsid w:val="006F5B48"/>
    <w:rsid w:val="006F6E85"/>
    <w:rsid w:val="006F733E"/>
    <w:rsid w:val="006F7B32"/>
    <w:rsid w:val="00700DF5"/>
    <w:rsid w:val="00702260"/>
    <w:rsid w:val="00702321"/>
    <w:rsid w:val="00703C1E"/>
    <w:rsid w:val="00705347"/>
    <w:rsid w:val="00705A60"/>
    <w:rsid w:val="00705CC5"/>
    <w:rsid w:val="00707301"/>
    <w:rsid w:val="00707D2A"/>
    <w:rsid w:val="00707E0F"/>
    <w:rsid w:val="00712590"/>
    <w:rsid w:val="007132AF"/>
    <w:rsid w:val="007135A3"/>
    <w:rsid w:val="007202D7"/>
    <w:rsid w:val="00720BB4"/>
    <w:rsid w:val="00722639"/>
    <w:rsid w:val="00722D4E"/>
    <w:rsid w:val="00723111"/>
    <w:rsid w:val="00723488"/>
    <w:rsid w:val="00723FD0"/>
    <w:rsid w:val="0072704F"/>
    <w:rsid w:val="00727993"/>
    <w:rsid w:val="00730D88"/>
    <w:rsid w:val="007320D4"/>
    <w:rsid w:val="0073225C"/>
    <w:rsid w:val="007323FD"/>
    <w:rsid w:val="0073335D"/>
    <w:rsid w:val="00734D33"/>
    <w:rsid w:val="00734F26"/>
    <w:rsid w:val="007353DA"/>
    <w:rsid w:val="0073593A"/>
    <w:rsid w:val="00737889"/>
    <w:rsid w:val="00740B69"/>
    <w:rsid w:val="0074161C"/>
    <w:rsid w:val="007427D1"/>
    <w:rsid w:val="00743A09"/>
    <w:rsid w:val="0074550B"/>
    <w:rsid w:val="00746A0D"/>
    <w:rsid w:val="0075164E"/>
    <w:rsid w:val="00751B43"/>
    <w:rsid w:val="00752725"/>
    <w:rsid w:val="00752C49"/>
    <w:rsid w:val="00753EA1"/>
    <w:rsid w:val="00756028"/>
    <w:rsid w:val="00757216"/>
    <w:rsid w:val="0075739E"/>
    <w:rsid w:val="007579DB"/>
    <w:rsid w:val="00761B7C"/>
    <w:rsid w:val="00762907"/>
    <w:rsid w:val="0076291B"/>
    <w:rsid w:val="00763CF0"/>
    <w:rsid w:val="00764568"/>
    <w:rsid w:val="007646A3"/>
    <w:rsid w:val="00765ADA"/>
    <w:rsid w:val="0077031F"/>
    <w:rsid w:val="00770A5F"/>
    <w:rsid w:val="007718C1"/>
    <w:rsid w:val="007735B2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4EE"/>
    <w:rsid w:val="007966C3"/>
    <w:rsid w:val="007969A5"/>
    <w:rsid w:val="00797A19"/>
    <w:rsid w:val="007A0DC7"/>
    <w:rsid w:val="007A1090"/>
    <w:rsid w:val="007A19D1"/>
    <w:rsid w:val="007A1D89"/>
    <w:rsid w:val="007A1FD6"/>
    <w:rsid w:val="007A6711"/>
    <w:rsid w:val="007A6BA2"/>
    <w:rsid w:val="007A6EF4"/>
    <w:rsid w:val="007A6FFE"/>
    <w:rsid w:val="007B0CDC"/>
    <w:rsid w:val="007B1567"/>
    <w:rsid w:val="007B2342"/>
    <w:rsid w:val="007B608E"/>
    <w:rsid w:val="007B67CD"/>
    <w:rsid w:val="007B6AC8"/>
    <w:rsid w:val="007B7D79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E19"/>
    <w:rsid w:val="007D17D0"/>
    <w:rsid w:val="007D3105"/>
    <w:rsid w:val="007D3A39"/>
    <w:rsid w:val="007D5E61"/>
    <w:rsid w:val="007D6D49"/>
    <w:rsid w:val="007D754F"/>
    <w:rsid w:val="007D7A69"/>
    <w:rsid w:val="007D7D1B"/>
    <w:rsid w:val="007D7E5D"/>
    <w:rsid w:val="007E05C8"/>
    <w:rsid w:val="007E09F4"/>
    <w:rsid w:val="007E25B3"/>
    <w:rsid w:val="007E300E"/>
    <w:rsid w:val="007E3223"/>
    <w:rsid w:val="007E41CA"/>
    <w:rsid w:val="007E50A3"/>
    <w:rsid w:val="007E6DC2"/>
    <w:rsid w:val="007E6DD7"/>
    <w:rsid w:val="007E766F"/>
    <w:rsid w:val="007F30EA"/>
    <w:rsid w:val="007F32C9"/>
    <w:rsid w:val="007F33D2"/>
    <w:rsid w:val="007F523D"/>
    <w:rsid w:val="007F5467"/>
    <w:rsid w:val="007F709E"/>
    <w:rsid w:val="00802F64"/>
    <w:rsid w:val="00807C59"/>
    <w:rsid w:val="00807D7B"/>
    <w:rsid w:val="00807DE1"/>
    <w:rsid w:val="008116AE"/>
    <w:rsid w:val="00811D7E"/>
    <w:rsid w:val="00814743"/>
    <w:rsid w:val="008152DA"/>
    <w:rsid w:val="0081605D"/>
    <w:rsid w:val="00820A8A"/>
    <w:rsid w:val="0082173D"/>
    <w:rsid w:val="00821AF1"/>
    <w:rsid w:val="008239F5"/>
    <w:rsid w:val="0082411F"/>
    <w:rsid w:val="00826B2D"/>
    <w:rsid w:val="0083018F"/>
    <w:rsid w:val="00830DE1"/>
    <w:rsid w:val="00833964"/>
    <w:rsid w:val="00834841"/>
    <w:rsid w:val="00834E47"/>
    <w:rsid w:val="00836051"/>
    <w:rsid w:val="0083608E"/>
    <w:rsid w:val="00836323"/>
    <w:rsid w:val="00836964"/>
    <w:rsid w:val="00837A09"/>
    <w:rsid w:val="0084079B"/>
    <w:rsid w:val="00841C6B"/>
    <w:rsid w:val="00843200"/>
    <w:rsid w:val="00843552"/>
    <w:rsid w:val="00844610"/>
    <w:rsid w:val="00844E74"/>
    <w:rsid w:val="0084574D"/>
    <w:rsid w:val="00845C68"/>
    <w:rsid w:val="00846E54"/>
    <w:rsid w:val="00850112"/>
    <w:rsid w:val="00850794"/>
    <w:rsid w:val="00852F8F"/>
    <w:rsid w:val="008545DB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4207"/>
    <w:rsid w:val="008657BA"/>
    <w:rsid w:val="00866119"/>
    <w:rsid w:val="0086627A"/>
    <w:rsid w:val="00870251"/>
    <w:rsid w:val="00871C82"/>
    <w:rsid w:val="00872612"/>
    <w:rsid w:val="00872CB1"/>
    <w:rsid w:val="00872CDF"/>
    <w:rsid w:val="00872DA5"/>
    <w:rsid w:val="00873672"/>
    <w:rsid w:val="0087431B"/>
    <w:rsid w:val="00874623"/>
    <w:rsid w:val="008753CB"/>
    <w:rsid w:val="00876986"/>
    <w:rsid w:val="00880596"/>
    <w:rsid w:val="008814F7"/>
    <w:rsid w:val="00881A07"/>
    <w:rsid w:val="008824DE"/>
    <w:rsid w:val="00882D20"/>
    <w:rsid w:val="0089094C"/>
    <w:rsid w:val="008924BF"/>
    <w:rsid w:val="00892F5A"/>
    <w:rsid w:val="00893F94"/>
    <w:rsid w:val="00894329"/>
    <w:rsid w:val="008948D8"/>
    <w:rsid w:val="00897878"/>
    <w:rsid w:val="008A076C"/>
    <w:rsid w:val="008A3B72"/>
    <w:rsid w:val="008A3F16"/>
    <w:rsid w:val="008A4BD9"/>
    <w:rsid w:val="008A65B6"/>
    <w:rsid w:val="008A6E51"/>
    <w:rsid w:val="008A776D"/>
    <w:rsid w:val="008A7D53"/>
    <w:rsid w:val="008B09B2"/>
    <w:rsid w:val="008B19DC"/>
    <w:rsid w:val="008B3784"/>
    <w:rsid w:val="008B4BA9"/>
    <w:rsid w:val="008B5BCF"/>
    <w:rsid w:val="008B6B27"/>
    <w:rsid w:val="008B6CDC"/>
    <w:rsid w:val="008B7C64"/>
    <w:rsid w:val="008C042B"/>
    <w:rsid w:val="008C0733"/>
    <w:rsid w:val="008C08EA"/>
    <w:rsid w:val="008C1701"/>
    <w:rsid w:val="008C453E"/>
    <w:rsid w:val="008D2198"/>
    <w:rsid w:val="008D2C55"/>
    <w:rsid w:val="008D501F"/>
    <w:rsid w:val="008D7B80"/>
    <w:rsid w:val="008E1744"/>
    <w:rsid w:val="008E1C62"/>
    <w:rsid w:val="008E2121"/>
    <w:rsid w:val="008E3853"/>
    <w:rsid w:val="008E45E3"/>
    <w:rsid w:val="008E4F94"/>
    <w:rsid w:val="008E50D2"/>
    <w:rsid w:val="008E59E3"/>
    <w:rsid w:val="008E6F46"/>
    <w:rsid w:val="008F2E80"/>
    <w:rsid w:val="008F38F0"/>
    <w:rsid w:val="008F456C"/>
    <w:rsid w:val="008F457A"/>
    <w:rsid w:val="008F5DD8"/>
    <w:rsid w:val="00901159"/>
    <w:rsid w:val="00905D32"/>
    <w:rsid w:val="00907479"/>
    <w:rsid w:val="009107E0"/>
    <w:rsid w:val="00911DCB"/>
    <w:rsid w:val="009137A3"/>
    <w:rsid w:val="00914196"/>
    <w:rsid w:val="009157B2"/>
    <w:rsid w:val="00915C69"/>
    <w:rsid w:val="0091797A"/>
    <w:rsid w:val="00920DAB"/>
    <w:rsid w:val="00921CB2"/>
    <w:rsid w:val="00921DB5"/>
    <w:rsid w:val="00921EF5"/>
    <w:rsid w:val="00922302"/>
    <w:rsid w:val="00922EE2"/>
    <w:rsid w:val="0092317E"/>
    <w:rsid w:val="0092454E"/>
    <w:rsid w:val="00924B46"/>
    <w:rsid w:val="00927414"/>
    <w:rsid w:val="0092769B"/>
    <w:rsid w:val="00927E4A"/>
    <w:rsid w:val="00933827"/>
    <w:rsid w:val="00935216"/>
    <w:rsid w:val="00935482"/>
    <w:rsid w:val="00935EE9"/>
    <w:rsid w:val="00937024"/>
    <w:rsid w:val="00940389"/>
    <w:rsid w:val="009408B4"/>
    <w:rsid w:val="00940F23"/>
    <w:rsid w:val="00941C67"/>
    <w:rsid w:val="00942517"/>
    <w:rsid w:val="0094256E"/>
    <w:rsid w:val="00942E33"/>
    <w:rsid w:val="009441B9"/>
    <w:rsid w:val="00945FD1"/>
    <w:rsid w:val="009471AB"/>
    <w:rsid w:val="009517C5"/>
    <w:rsid w:val="00952AB6"/>
    <w:rsid w:val="0095462D"/>
    <w:rsid w:val="00954963"/>
    <w:rsid w:val="009558A4"/>
    <w:rsid w:val="00955FBB"/>
    <w:rsid w:val="0095620D"/>
    <w:rsid w:val="00957FA2"/>
    <w:rsid w:val="00960C05"/>
    <w:rsid w:val="00962539"/>
    <w:rsid w:val="0096256D"/>
    <w:rsid w:val="00963793"/>
    <w:rsid w:val="00964AF2"/>
    <w:rsid w:val="00964D6E"/>
    <w:rsid w:val="009666FF"/>
    <w:rsid w:val="009708CA"/>
    <w:rsid w:val="009708F4"/>
    <w:rsid w:val="00971CF1"/>
    <w:rsid w:val="009728BA"/>
    <w:rsid w:val="00972A38"/>
    <w:rsid w:val="00974198"/>
    <w:rsid w:val="00974515"/>
    <w:rsid w:val="00976ED8"/>
    <w:rsid w:val="009843E0"/>
    <w:rsid w:val="009856A7"/>
    <w:rsid w:val="00985A1A"/>
    <w:rsid w:val="00985F5C"/>
    <w:rsid w:val="00990BB1"/>
    <w:rsid w:val="00990ED2"/>
    <w:rsid w:val="00991221"/>
    <w:rsid w:val="009918D1"/>
    <w:rsid w:val="00993BF4"/>
    <w:rsid w:val="00993C13"/>
    <w:rsid w:val="00993C6D"/>
    <w:rsid w:val="00993FE8"/>
    <w:rsid w:val="00996154"/>
    <w:rsid w:val="00996302"/>
    <w:rsid w:val="00996E4D"/>
    <w:rsid w:val="009A104C"/>
    <w:rsid w:val="009A1635"/>
    <w:rsid w:val="009A2E8F"/>
    <w:rsid w:val="009A3833"/>
    <w:rsid w:val="009A3EB6"/>
    <w:rsid w:val="009A665F"/>
    <w:rsid w:val="009A682B"/>
    <w:rsid w:val="009A6FD4"/>
    <w:rsid w:val="009B5AA5"/>
    <w:rsid w:val="009C013F"/>
    <w:rsid w:val="009C07F6"/>
    <w:rsid w:val="009C3653"/>
    <w:rsid w:val="009C38A3"/>
    <w:rsid w:val="009C613F"/>
    <w:rsid w:val="009C789E"/>
    <w:rsid w:val="009C7BB0"/>
    <w:rsid w:val="009D1F8E"/>
    <w:rsid w:val="009D20FF"/>
    <w:rsid w:val="009D272F"/>
    <w:rsid w:val="009D2BC1"/>
    <w:rsid w:val="009D4EB3"/>
    <w:rsid w:val="009D577B"/>
    <w:rsid w:val="009D58C7"/>
    <w:rsid w:val="009D650D"/>
    <w:rsid w:val="009D7769"/>
    <w:rsid w:val="009E0084"/>
    <w:rsid w:val="009E09C9"/>
    <w:rsid w:val="009E12BC"/>
    <w:rsid w:val="009E46E2"/>
    <w:rsid w:val="009E4CC4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0EB"/>
    <w:rsid w:val="00A007F4"/>
    <w:rsid w:val="00A00A72"/>
    <w:rsid w:val="00A01268"/>
    <w:rsid w:val="00A02CC0"/>
    <w:rsid w:val="00A03327"/>
    <w:rsid w:val="00A074BF"/>
    <w:rsid w:val="00A07647"/>
    <w:rsid w:val="00A07DBF"/>
    <w:rsid w:val="00A1052A"/>
    <w:rsid w:val="00A10557"/>
    <w:rsid w:val="00A107F3"/>
    <w:rsid w:val="00A12723"/>
    <w:rsid w:val="00A12F11"/>
    <w:rsid w:val="00A13277"/>
    <w:rsid w:val="00A136F9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76"/>
    <w:rsid w:val="00A239DB"/>
    <w:rsid w:val="00A23F66"/>
    <w:rsid w:val="00A2450A"/>
    <w:rsid w:val="00A24B8A"/>
    <w:rsid w:val="00A25125"/>
    <w:rsid w:val="00A26085"/>
    <w:rsid w:val="00A26DA0"/>
    <w:rsid w:val="00A26E04"/>
    <w:rsid w:val="00A276A9"/>
    <w:rsid w:val="00A300FC"/>
    <w:rsid w:val="00A328FA"/>
    <w:rsid w:val="00A33A03"/>
    <w:rsid w:val="00A35C5F"/>
    <w:rsid w:val="00A3631B"/>
    <w:rsid w:val="00A41E7C"/>
    <w:rsid w:val="00A42053"/>
    <w:rsid w:val="00A429DA"/>
    <w:rsid w:val="00A43B24"/>
    <w:rsid w:val="00A43CEA"/>
    <w:rsid w:val="00A45FD0"/>
    <w:rsid w:val="00A46D52"/>
    <w:rsid w:val="00A50261"/>
    <w:rsid w:val="00A519AD"/>
    <w:rsid w:val="00A51CA0"/>
    <w:rsid w:val="00A53B39"/>
    <w:rsid w:val="00A541A0"/>
    <w:rsid w:val="00A55C8F"/>
    <w:rsid w:val="00A5689B"/>
    <w:rsid w:val="00A57403"/>
    <w:rsid w:val="00A60781"/>
    <w:rsid w:val="00A65DFF"/>
    <w:rsid w:val="00A65EA1"/>
    <w:rsid w:val="00A6654C"/>
    <w:rsid w:val="00A66AFB"/>
    <w:rsid w:val="00A705D8"/>
    <w:rsid w:val="00A70BED"/>
    <w:rsid w:val="00A73E0B"/>
    <w:rsid w:val="00A746DB"/>
    <w:rsid w:val="00A812A6"/>
    <w:rsid w:val="00A837A7"/>
    <w:rsid w:val="00A838EF"/>
    <w:rsid w:val="00A87F02"/>
    <w:rsid w:val="00A91D12"/>
    <w:rsid w:val="00A92836"/>
    <w:rsid w:val="00A95E7D"/>
    <w:rsid w:val="00A9683C"/>
    <w:rsid w:val="00AA03B9"/>
    <w:rsid w:val="00AA1363"/>
    <w:rsid w:val="00AA1CED"/>
    <w:rsid w:val="00AA2F5D"/>
    <w:rsid w:val="00AA336E"/>
    <w:rsid w:val="00AA3781"/>
    <w:rsid w:val="00AA37D0"/>
    <w:rsid w:val="00AA430C"/>
    <w:rsid w:val="00AA4F5D"/>
    <w:rsid w:val="00AA5253"/>
    <w:rsid w:val="00AA5334"/>
    <w:rsid w:val="00AB4C5E"/>
    <w:rsid w:val="00AC0A52"/>
    <w:rsid w:val="00AC19C1"/>
    <w:rsid w:val="00AC2050"/>
    <w:rsid w:val="00AC2957"/>
    <w:rsid w:val="00AC3656"/>
    <w:rsid w:val="00AC4E4B"/>
    <w:rsid w:val="00AC627C"/>
    <w:rsid w:val="00AC784C"/>
    <w:rsid w:val="00AC7A6B"/>
    <w:rsid w:val="00AC7DBC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7AF"/>
    <w:rsid w:val="00AE21EE"/>
    <w:rsid w:val="00AE2CC6"/>
    <w:rsid w:val="00AE360D"/>
    <w:rsid w:val="00AE3DCB"/>
    <w:rsid w:val="00AE6664"/>
    <w:rsid w:val="00AE690B"/>
    <w:rsid w:val="00AE6C5B"/>
    <w:rsid w:val="00AE714B"/>
    <w:rsid w:val="00AF04E6"/>
    <w:rsid w:val="00AF0C0F"/>
    <w:rsid w:val="00AF1311"/>
    <w:rsid w:val="00AF2C10"/>
    <w:rsid w:val="00AF5E48"/>
    <w:rsid w:val="00AF66FF"/>
    <w:rsid w:val="00AF6AFC"/>
    <w:rsid w:val="00B010E5"/>
    <w:rsid w:val="00B0241D"/>
    <w:rsid w:val="00B02800"/>
    <w:rsid w:val="00B02807"/>
    <w:rsid w:val="00B0518E"/>
    <w:rsid w:val="00B06C29"/>
    <w:rsid w:val="00B07E4F"/>
    <w:rsid w:val="00B1134D"/>
    <w:rsid w:val="00B12041"/>
    <w:rsid w:val="00B1281F"/>
    <w:rsid w:val="00B12DF0"/>
    <w:rsid w:val="00B13D07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185A"/>
    <w:rsid w:val="00B32749"/>
    <w:rsid w:val="00B33EE2"/>
    <w:rsid w:val="00B36493"/>
    <w:rsid w:val="00B36DF8"/>
    <w:rsid w:val="00B36F74"/>
    <w:rsid w:val="00B373AA"/>
    <w:rsid w:val="00B42BBF"/>
    <w:rsid w:val="00B44AC7"/>
    <w:rsid w:val="00B456A3"/>
    <w:rsid w:val="00B462EA"/>
    <w:rsid w:val="00B4635A"/>
    <w:rsid w:val="00B46943"/>
    <w:rsid w:val="00B47583"/>
    <w:rsid w:val="00B47ED7"/>
    <w:rsid w:val="00B512B1"/>
    <w:rsid w:val="00B52CFE"/>
    <w:rsid w:val="00B53B39"/>
    <w:rsid w:val="00B5422B"/>
    <w:rsid w:val="00B544C0"/>
    <w:rsid w:val="00B5706A"/>
    <w:rsid w:val="00B57168"/>
    <w:rsid w:val="00B571EC"/>
    <w:rsid w:val="00B6025B"/>
    <w:rsid w:val="00B60ABB"/>
    <w:rsid w:val="00B62050"/>
    <w:rsid w:val="00B639C9"/>
    <w:rsid w:val="00B64069"/>
    <w:rsid w:val="00B64E6B"/>
    <w:rsid w:val="00B6515B"/>
    <w:rsid w:val="00B65413"/>
    <w:rsid w:val="00B6655B"/>
    <w:rsid w:val="00B66CB6"/>
    <w:rsid w:val="00B66DD9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4B4B"/>
    <w:rsid w:val="00B851EC"/>
    <w:rsid w:val="00B858F1"/>
    <w:rsid w:val="00B86CE8"/>
    <w:rsid w:val="00B9007B"/>
    <w:rsid w:val="00B900C3"/>
    <w:rsid w:val="00B90665"/>
    <w:rsid w:val="00B9265F"/>
    <w:rsid w:val="00B94682"/>
    <w:rsid w:val="00B9578F"/>
    <w:rsid w:val="00B96B2A"/>
    <w:rsid w:val="00B97355"/>
    <w:rsid w:val="00B97A44"/>
    <w:rsid w:val="00B97DEB"/>
    <w:rsid w:val="00B97E71"/>
    <w:rsid w:val="00BA0512"/>
    <w:rsid w:val="00BA1624"/>
    <w:rsid w:val="00BA1AD4"/>
    <w:rsid w:val="00BA1BCB"/>
    <w:rsid w:val="00BA4B34"/>
    <w:rsid w:val="00BA5009"/>
    <w:rsid w:val="00BA69B2"/>
    <w:rsid w:val="00BB12A1"/>
    <w:rsid w:val="00BB5FE7"/>
    <w:rsid w:val="00BB6F15"/>
    <w:rsid w:val="00BB7662"/>
    <w:rsid w:val="00BB77F3"/>
    <w:rsid w:val="00BC1FDA"/>
    <w:rsid w:val="00BC255E"/>
    <w:rsid w:val="00BC383D"/>
    <w:rsid w:val="00BC3BCC"/>
    <w:rsid w:val="00BC6B44"/>
    <w:rsid w:val="00BD0BB5"/>
    <w:rsid w:val="00BD0FB0"/>
    <w:rsid w:val="00BD1437"/>
    <w:rsid w:val="00BD20D4"/>
    <w:rsid w:val="00BD29C8"/>
    <w:rsid w:val="00BD519E"/>
    <w:rsid w:val="00BD5679"/>
    <w:rsid w:val="00BD5B84"/>
    <w:rsid w:val="00BD62A6"/>
    <w:rsid w:val="00BD6F1F"/>
    <w:rsid w:val="00BE0468"/>
    <w:rsid w:val="00BE2042"/>
    <w:rsid w:val="00BE483F"/>
    <w:rsid w:val="00BE4E0B"/>
    <w:rsid w:val="00BE5B5B"/>
    <w:rsid w:val="00BE61A3"/>
    <w:rsid w:val="00BE7161"/>
    <w:rsid w:val="00BF0F3C"/>
    <w:rsid w:val="00BF16E1"/>
    <w:rsid w:val="00BF2371"/>
    <w:rsid w:val="00BF2C39"/>
    <w:rsid w:val="00BF3CC7"/>
    <w:rsid w:val="00BF4771"/>
    <w:rsid w:val="00BF49CA"/>
    <w:rsid w:val="00C0017A"/>
    <w:rsid w:val="00C00851"/>
    <w:rsid w:val="00C00D63"/>
    <w:rsid w:val="00C01AAF"/>
    <w:rsid w:val="00C01D83"/>
    <w:rsid w:val="00C03339"/>
    <w:rsid w:val="00C03A72"/>
    <w:rsid w:val="00C03C89"/>
    <w:rsid w:val="00C066C3"/>
    <w:rsid w:val="00C07F83"/>
    <w:rsid w:val="00C10487"/>
    <w:rsid w:val="00C10CE1"/>
    <w:rsid w:val="00C10F61"/>
    <w:rsid w:val="00C11BC7"/>
    <w:rsid w:val="00C11E9F"/>
    <w:rsid w:val="00C15B44"/>
    <w:rsid w:val="00C16686"/>
    <w:rsid w:val="00C17257"/>
    <w:rsid w:val="00C2162F"/>
    <w:rsid w:val="00C21AB3"/>
    <w:rsid w:val="00C227FF"/>
    <w:rsid w:val="00C24B0F"/>
    <w:rsid w:val="00C24BBD"/>
    <w:rsid w:val="00C25A10"/>
    <w:rsid w:val="00C25C8B"/>
    <w:rsid w:val="00C277B8"/>
    <w:rsid w:val="00C30580"/>
    <w:rsid w:val="00C30737"/>
    <w:rsid w:val="00C309C2"/>
    <w:rsid w:val="00C31D2B"/>
    <w:rsid w:val="00C32F29"/>
    <w:rsid w:val="00C3351A"/>
    <w:rsid w:val="00C34775"/>
    <w:rsid w:val="00C34CC3"/>
    <w:rsid w:val="00C34DD4"/>
    <w:rsid w:val="00C366C1"/>
    <w:rsid w:val="00C43B06"/>
    <w:rsid w:val="00C44828"/>
    <w:rsid w:val="00C44D00"/>
    <w:rsid w:val="00C44D88"/>
    <w:rsid w:val="00C45D74"/>
    <w:rsid w:val="00C51C6D"/>
    <w:rsid w:val="00C55F85"/>
    <w:rsid w:val="00C5650F"/>
    <w:rsid w:val="00C56C29"/>
    <w:rsid w:val="00C670A0"/>
    <w:rsid w:val="00C67476"/>
    <w:rsid w:val="00C675B0"/>
    <w:rsid w:val="00C67B3E"/>
    <w:rsid w:val="00C7088E"/>
    <w:rsid w:val="00C71373"/>
    <w:rsid w:val="00C71FDD"/>
    <w:rsid w:val="00C74788"/>
    <w:rsid w:val="00C748BF"/>
    <w:rsid w:val="00C75199"/>
    <w:rsid w:val="00C7537C"/>
    <w:rsid w:val="00C774E3"/>
    <w:rsid w:val="00C77906"/>
    <w:rsid w:val="00C80505"/>
    <w:rsid w:val="00C80BF7"/>
    <w:rsid w:val="00C8180D"/>
    <w:rsid w:val="00C821F8"/>
    <w:rsid w:val="00C84DDB"/>
    <w:rsid w:val="00C8592F"/>
    <w:rsid w:val="00C92734"/>
    <w:rsid w:val="00C9274F"/>
    <w:rsid w:val="00C930CC"/>
    <w:rsid w:val="00C93C9D"/>
    <w:rsid w:val="00CA02AC"/>
    <w:rsid w:val="00CA1698"/>
    <w:rsid w:val="00CA2043"/>
    <w:rsid w:val="00CA2600"/>
    <w:rsid w:val="00CA3280"/>
    <w:rsid w:val="00CA473C"/>
    <w:rsid w:val="00CA4970"/>
    <w:rsid w:val="00CA5B58"/>
    <w:rsid w:val="00CA60D9"/>
    <w:rsid w:val="00CA6F34"/>
    <w:rsid w:val="00CB0961"/>
    <w:rsid w:val="00CB1023"/>
    <w:rsid w:val="00CB3762"/>
    <w:rsid w:val="00CB53F7"/>
    <w:rsid w:val="00CC02E2"/>
    <w:rsid w:val="00CC2D84"/>
    <w:rsid w:val="00CC2FED"/>
    <w:rsid w:val="00CC5760"/>
    <w:rsid w:val="00CC6655"/>
    <w:rsid w:val="00CC6E07"/>
    <w:rsid w:val="00CC7BC6"/>
    <w:rsid w:val="00CC7E62"/>
    <w:rsid w:val="00CD2F7F"/>
    <w:rsid w:val="00CD3330"/>
    <w:rsid w:val="00CD4B23"/>
    <w:rsid w:val="00CD5755"/>
    <w:rsid w:val="00CD75F3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E7887"/>
    <w:rsid w:val="00CF1242"/>
    <w:rsid w:val="00CF1CD5"/>
    <w:rsid w:val="00CF221D"/>
    <w:rsid w:val="00CF3A9E"/>
    <w:rsid w:val="00CF4F94"/>
    <w:rsid w:val="00CF52D8"/>
    <w:rsid w:val="00CF624D"/>
    <w:rsid w:val="00CF6EE2"/>
    <w:rsid w:val="00CF7D64"/>
    <w:rsid w:val="00D01FBD"/>
    <w:rsid w:val="00D03207"/>
    <w:rsid w:val="00D0376C"/>
    <w:rsid w:val="00D037CC"/>
    <w:rsid w:val="00D04608"/>
    <w:rsid w:val="00D07CE8"/>
    <w:rsid w:val="00D113AC"/>
    <w:rsid w:val="00D13760"/>
    <w:rsid w:val="00D13EB1"/>
    <w:rsid w:val="00D143EF"/>
    <w:rsid w:val="00D14977"/>
    <w:rsid w:val="00D14FF7"/>
    <w:rsid w:val="00D20439"/>
    <w:rsid w:val="00D20A46"/>
    <w:rsid w:val="00D21FE0"/>
    <w:rsid w:val="00D23960"/>
    <w:rsid w:val="00D23CC5"/>
    <w:rsid w:val="00D24534"/>
    <w:rsid w:val="00D2492F"/>
    <w:rsid w:val="00D27775"/>
    <w:rsid w:val="00D313A4"/>
    <w:rsid w:val="00D317B4"/>
    <w:rsid w:val="00D334AD"/>
    <w:rsid w:val="00D347D1"/>
    <w:rsid w:val="00D34D92"/>
    <w:rsid w:val="00D36E5F"/>
    <w:rsid w:val="00D41C56"/>
    <w:rsid w:val="00D42818"/>
    <w:rsid w:val="00D4281D"/>
    <w:rsid w:val="00D43247"/>
    <w:rsid w:val="00D45007"/>
    <w:rsid w:val="00D45BBC"/>
    <w:rsid w:val="00D45D69"/>
    <w:rsid w:val="00D46713"/>
    <w:rsid w:val="00D47F84"/>
    <w:rsid w:val="00D51C99"/>
    <w:rsid w:val="00D53165"/>
    <w:rsid w:val="00D53176"/>
    <w:rsid w:val="00D5377D"/>
    <w:rsid w:val="00D55BC9"/>
    <w:rsid w:val="00D565D0"/>
    <w:rsid w:val="00D57053"/>
    <w:rsid w:val="00D60D6F"/>
    <w:rsid w:val="00D6339A"/>
    <w:rsid w:val="00D63CA0"/>
    <w:rsid w:val="00D6509E"/>
    <w:rsid w:val="00D653E2"/>
    <w:rsid w:val="00D65B46"/>
    <w:rsid w:val="00D65E35"/>
    <w:rsid w:val="00D707DB"/>
    <w:rsid w:val="00D71675"/>
    <w:rsid w:val="00D720DF"/>
    <w:rsid w:val="00D72872"/>
    <w:rsid w:val="00D74448"/>
    <w:rsid w:val="00D75550"/>
    <w:rsid w:val="00D75B19"/>
    <w:rsid w:val="00D75F3F"/>
    <w:rsid w:val="00D7785F"/>
    <w:rsid w:val="00D81779"/>
    <w:rsid w:val="00D8373B"/>
    <w:rsid w:val="00D8426E"/>
    <w:rsid w:val="00D85621"/>
    <w:rsid w:val="00D862B0"/>
    <w:rsid w:val="00D90B97"/>
    <w:rsid w:val="00D91602"/>
    <w:rsid w:val="00D92175"/>
    <w:rsid w:val="00D931F3"/>
    <w:rsid w:val="00D934C3"/>
    <w:rsid w:val="00D9432D"/>
    <w:rsid w:val="00D95F61"/>
    <w:rsid w:val="00D97D9D"/>
    <w:rsid w:val="00DA0E5D"/>
    <w:rsid w:val="00DA3301"/>
    <w:rsid w:val="00DA3FB9"/>
    <w:rsid w:val="00DA4212"/>
    <w:rsid w:val="00DA4CAD"/>
    <w:rsid w:val="00DA5220"/>
    <w:rsid w:val="00DA65DC"/>
    <w:rsid w:val="00DA7024"/>
    <w:rsid w:val="00DA71BD"/>
    <w:rsid w:val="00DA759B"/>
    <w:rsid w:val="00DB0F0E"/>
    <w:rsid w:val="00DB1153"/>
    <w:rsid w:val="00DB2CF9"/>
    <w:rsid w:val="00DB2D7F"/>
    <w:rsid w:val="00DB401B"/>
    <w:rsid w:val="00DB5841"/>
    <w:rsid w:val="00DB7B44"/>
    <w:rsid w:val="00DB7CA3"/>
    <w:rsid w:val="00DB7F18"/>
    <w:rsid w:val="00DC0AEF"/>
    <w:rsid w:val="00DC1257"/>
    <w:rsid w:val="00DC48A1"/>
    <w:rsid w:val="00DC55D9"/>
    <w:rsid w:val="00DC5798"/>
    <w:rsid w:val="00DC5BC4"/>
    <w:rsid w:val="00DC62C0"/>
    <w:rsid w:val="00DC739F"/>
    <w:rsid w:val="00DD09FD"/>
    <w:rsid w:val="00DD1C7D"/>
    <w:rsid w:val="00DD2409"/>
    <w:rsid w:val="00DD245E"/>
    <w:rsid w:val="00DD251F"/>
    <w:rsid w:val="00DD33F1"/>
    <w:rsid w:val="00DD3A9D"/>
    <w:rsid w:val="00DD4B9F"/>
    <w:rsid w:val="00DD7493"/>
    <w:rsid w:val="00DD7A7E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5EDD"/>
    <w:rsid w:val="00E062C8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2D5C"/>
    <w:rsid w:val="00E335FE"/>
    <w:rsid w:val="00E35139"/>
    <w:rsid w:val="00E35EB5"/>
    <w:rsid w:val="00E37045"/>
    <w:rsid w:val="00E40254"/>
    <w:rsid w:val="00E421A3"/>
    <w:rsid w:val="00E4268E"/>
    <w:rsid w:val="00E428B5"/>
    <w:rsid w:val="00E431A2"/>
    <w:rsid w:val="00E43552"/>
    <w:rsid w:val="00E44555"/>
    <w:rsid w:val="00E44BD4"/>
    <w:rsid w:val="00E44CAA"/>
    <w:rsid w:val="00E467D8"/>
    <w:rsid w:val="00E47281"/>
    <w:rsid w:val="00E50884"/>
    <w:rsid w:val="00E518E9"/>
    <w:rsid w:val="00E51FF4"/>
    <w:rsid w:val="00E57B1E"/>
    <w:rsid w:val="00E6233D"/>
    <w:rsid w:val="00E66090"/>
    <w:rsid w:val="00E734CB"/>
    <w:rsid w:val="00E77DAC"/>
    <w:rsid w:val="00E806BA"/>
    <w:rsid w:val="00E808CB"/>
    <w:rsid w:val="00E820BF"/>
    <w:rsid w:val="00E82BD6"/>
    <w:rsid w:val="00E83244"/>
    <w:rsid w:val="00E83D02"/>
    <w:rsid w:val="00E84E13"/>
    <w:rsid w:val="00E859C6"/>
    <w:rsid w:val="00E85F1B"/>
    <w:rsid w:val="00E85F49"/>
    <w:rsid w:val="00E863C8"/>
    <w:rsid w:val="00E86938"/>
    <w:rsid w:val="00E86AFC"/>
    <w:rsid w:val="00E86ECD"/>
    <w:rsid w:val="00E870A1"/>
    <w:rsid w:val="00E87DF1"/>
    <w:rsid w:val="00E9199A"/>
    <w:rsid w:val="00E91CC0"/>
    <w:rsid w:val="00E96EDF"/>
    <w:rsid w:val="00E97147"/>
    <w:rsid w:val="00EA06A4"/>
    <w:rsid w:val="00EA2A67"/>
    <w:rsid w:val="00EA3CB9"/>
    <w:rsid w:val="00EA3DB2"/>
    <w:rsid w:val="00EA449A"/>
    <w:rsid w:val="00EA470C"/>
    <w:rsid w:val="00EB4204"/>
    <w:rsid w:val="00EB570C"/>
    <w:rsid w:val="00EB5B0B"/>
    <w:rsid w:val="00EB7662"/>
    <w:rsid w:val="00EC0508"/>
    <w:rsid w:val="00EC1760"/>
    <w:rsid w:val="00EC19AF"/>
    <w:rsid w:val="00EC1A35"/>
    <w:rsid w:val="00EC40EA"/>
    <w:rsid w:val="00EC59B4"/>
    <w:rsid w:val="00EC5B75"/>
    <w:rsid w:val="00EC7203"/>
    <w:rsid w:val="00EC77DD"/>
    <w:rsid w:val="00EC7D38"/>
    <w:rsid w:val="00ED14BD"/>
    <w:rsid w:val="00ED2D0F"/>
    <w:rsid w:val="00ED3200"/>
    <w:rsid w:val="00ED3724"/>
    <w:rsid w:val="00ED5035"/>
    <w:rsid w:val="00ED61CF"/>
    <w:rsid w:val="00ED7FBC"/>
    <w:rsid w:val="00EE001C"/>
    <w:rsid w:val="00EE0367"/>
    <w:rsid w:val="00EE122F"/>
    <w:rsid w:val="00EE3AC1"/>
    <w:rsid w:val="00EE5B8F"/>
    <w:rsid w:val="00EE5D5F"/>
    <w:rsid w:val="00EF21F2"/>
    <w:rsid w:val="00EF42ED"/>
    <w:rsid w:val="00EF4FE0"/>
    <w:rsid w:val="00EF5C3F"/>
    <w:rsid w:val="00EF7812"/>
    <w:rsid w:val="00F008C0"/>
    <w:rsid w:val="00F012C9"/>
    <w:rsid w:val="00F01400"/>
    <w:rsid w:val="00F01F25"/>
    <w:rsid w:val="00F027BA"/>
    <w:rsid w:val="00F03332"/>
    <w:rsid w:val="00F04712"/>
    <w:rsid w:val="00F04881"/>
    <w:rsid w:val="00F04D3B"/>
    <w:rsid w:val="00F05171"/>
    <w:rsid w:val="00F051EA"/>
    <w:rsid w:val="00F06AFD"/>
    <w:rsid w:val="00F07D20"/>
    <w:rsid w:val="00F10B75"/>
    <w:rsid w:val="00F10CE4"/>
    <w:rsid w:val="00F1192C"/>
    <w:rsid w:val="00F133BD"/>
    <w:rsid w:val="00F15E89"/>
    <w:rsid w:val="00F16098"/>
    <w:rsid w:val="00F16F16"/>
    <w:rsid w:val="00F17EA4"/>
    <w:rsid w:val="00F23015"/>
    <w:rsid w:val="00F24FE6"/>
    <w:rsid w:val="00F2779F"/>
    <w:rsid w:val="00F3023A"/>
    <w:rsid w:val="00F311EA"/>
    <w:rsid w:val="00F31866"/>
    <w:rsid w:val="00F3198A"/>
    <w:rsid w:val="00F32847"/>
    <w:rsid w:val="00F32B36"/>
    <w:rsid w:val="00F33218"/>
    <w:rsid w:val="00F34403"/>
    <w:rsid w:val="00F356B6"/>
    <w:rsid w:val="00F359CD"/>
    <w:rsid w:val="00F36425"/>
    <w:rsid w:val="00F37140"/>
    <w:rsid w:val="00F37E2F"/>
    <w:rsid w:val="00F40A62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1F1"/>
    <w:rsid w:val="00F5330C"/>
    <w:rsid w:val="00F54941"/>
    <w:rsid w:val="00F6333E"/>
    <w:rsid w:val="00F63F63"/>
    <w:rsid w:val="00F6402E"/>
    <w:rsid w:val="00F6450B"/>
    <w:rsid w:val="00F64A03"/>
    <w:rsid w:val="00F64DA9"/>
    <w:rsid w:val="00F66513"/>
    <w:rsid w:val="00F6674C"/>
    <w:rsid w:val="00F66B67"/>
    <w:rsid w:val="00F67363"/>
    <w:rsid w:val="00F675FB"/>
    <w:rsid w:val="00F717ED"/>
    <w:rsid w:val="00F71B11"/>
    <w:rsid w:val="00F72E94"/>
    <w:rsid w:val="00F72EC4"/>
    <w:rsid w:val="00F746E2"/>
    <w:rsid w:val="00F77254"/>
    <w:rsid w:val="00F77ECF"/>
    <w:rsid w:val="00F805D2"/>
    <w:rsid w:val="00F81997"/>
    <w:rsid w:val="00F81ACC"/>
    <w:rsid w:val="00F8396E"/>
    <w:rsid w:val="00F8426F"/>
    <w:rsid w:val="00F84CDE"/>
    <w:rsid w:val="00F85FBB"/>
    <w:rsid w:val="00F869D3"/>
    <w:rsid w:val="00F91A95"/>
    <w:rsid w:val="00F9461B"/>
    <w:rsid w:val="00F97281"/>
    <w:rsid w:val="00FA192A"/>
    <w:rsid w:val="00FA2083"/>
    <w:rsid w:val="00FA2FC6"/>
    <w:rsid w:val="00FA3865"/>
    <w:rsid w:val="00FA3CA7"/>
    <w:rsid w:val="00FA4098"/>
    <w:rsid w:val="00FA4365"/>
    <w:rsid w:val="00FA4551"/>
    <w:rsid w:val="00FA4DE6"/>
    <w:rsid w:val="00FA6452"/>
    <w:rsid w:val="00FB1957"/>
    <w:rsid w:val="00FB1CDC"/>
    <w:rsid w:val="00FB2411"/>
    <w:rsid w:val="00FB249A"/>
    <w:rsid w:val="00FB260C"/>
    <w:rsid w:val="00FB2941"/>
    <w:rsid w:val="00FB429A"/>
    <w:rsid w:val="00FB50F1"/>
    <w:rsid w:val="00FB73EB"/>
    <w:rsid w:val="00FB766C"/>
    <w:rsid w:val="00FC4A31"/>
    <w:rsid w:val="00FC5EE9"/>
    <w:rsid w:val="00FC6123"/>
    <w:rsid w:val="00FC6437"/>
    <w:rsid w:val="00FC6E6C"/>
    <w:rsid w:val="00FC7126"/>
    <w:rsid w:val="00FD1188"/>
    <w:rsid w:val="00FD1D55"/>
    <w:rsid w:val="00FD1E84"/>
    <w:rsid w:val="00FD42E2"/>
    <w:rsid w:val="00FD585D"/>
    <w:rsid w:val="00FD6C48"/>
    <w:rsid w:val="00FD6D5D"/>
    <w:rsid w:val="00FD7E79"/>
    <w:rsid w:val="00FE0AF2"/>
    <w:rsid w:val="00FE0C7C"/>
    <w:rsid w:val="00FE0FD7"/>
    <w:rsid w:val="00FE1781"/>
    <w:rsid w:val="00FE3996"/>
    <w:rsid w:val="00FE4290"/>
    <w:rsid w:val="00FE5545"/>
    <w:rsid w:val="00FE68DC"/>
    <w:rsid w:val="00FE7E80"/>
    <w:rsid w:val="00FF28AE"/>
    <w:rsid w:val="00FF2C20"/>
    <w:rsid w:val="00FF2F45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26384FD"/>
  <w15:docId w15:val="{801407CE-997E-4E53-A494-63E0572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3"/>
    <w:next w:val="a3"/>
    <w:qFormat/>
    <w:rsid w:val="00C8180D"/>
    <w:pPr>
      <w:numPr>
        <w:numId w:val="4"/>
      </w:numPr>
      <w:tabs>
        <w:tab w:val="left" w:pos="567"/>
      </w:tabs>
      <w:spacing w:before="120" w:after="240"/>
      <w:ind w:left="357" w:hanging="357"/>
      <w:outlineLvl w:val="0"/>
    </w:pPr>
    <w:rPr>
      <w:b/>
    </w:rPr>
  </w:style>
  <w:style w:type="paragraph" w:styleId="2">
    <w:name w:val="heading 2"/>
    <w:basedOn w:val="1"/>
    <w:next w:val="a3"/>
    <w:link w:val="20"/>
    <w:qFormat/>
    <w:rsid w:val="00C8180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3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3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3"/>
    <w:next w:val="a3"/>
    <w:link w:val="50"/>
    <w:qFormat/>
    <w:rsid w:val="00A136F9"/>
    <w:pPr>
      <w:numPr>
        <w:numId w:val="13"/>
      </w:numPr>
      <w:spacing w:after="0" w:line="276" w:lineRule="auto"/>
      <w:ind w:left="0" w:firstLine="709"/>
      <w:outlineLvl w:val="4"/>
    </w:pPr>
  </w:style>
  <w:style w:type="paragraph" w:styleId="6">
    <w:name w:val="heading 6"/>
    <w:basedOn w:val="2"/>
    <w:next w:val="a3"/>
    <w:rsid w:val="00C8180D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  <w:rPr>
      <w:b w:val="0"/>
    </w:rPr>
  </w:style>
  <w:style w:type="paragraph" w:styleId="7">
    <w:name w:val="heading 7"/>
    <w:basedOn w:val="a3"/>
    <w:next w:val="a3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3"/>
    <w:next w:val="a3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12">
    <w:name w:val="toc 1"/>
    <w:basedOn w:val="a3"/>
    <w:next w:val="a3"/>
    <w:autoRedefine/>
    <w:uiPriority w:val="39"/>
    <w:rsid w:val="00101CFF"/>
    <w:pPr>
      <w:tabs>
        <w:tab w:val="left" w:pos="1134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bCs/>
    </w:rPr>
  </w:style>
  <w:style w:type="paragraph" w:styleId="a7">
    <w:name w:val="Body Text"/>
    <w:basedOn w:val="a3"/>
    <w:pPr>
      <w:ind w:left="2160"/>
    </w:pPr>
  </w:style>
  <w:style w:type="paragraph" w:styleId="a8">
    <w:name w:val="footer"/>
    <w:basedOn w:val="a3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9"/>
    <w:autoRedefine/>
    <w:pPr>
      <w:spacing w:after="0"/>
      <w:ind w:left="357"/>
    </w:pPr>
  </w:style>
  <w:style w:type="paragraph" w:styleId="a9">
    <w:name w:val="Body Text Indent"/>
    <w:basedOn w:val="a3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3"/>
    <w:pPr>
      <w:jc w:val="center"/>
    </w:pPr>
  </w:style>
  <w:style w:type="character" w:styleId="aa">
    <w:name w:val="page number"/>
    <w:basedOn w:val="a4"/>
  </w:style>
  <w:style w:type="paragraph" w:styleId="23">
    <w:name w:val="Body Text Indent 2"/>
    <w:basedOn w:val="a3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3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3"/>
    <w:rPr>
      <w:rFonts w:ascii="GOST type B" w:hAnsi="GOST type B"/>
      <w:b/>
      <w:bCs/>
      <w:sz w:val="26"/>
    </w:rPr>
  </w:style>
  <w:style w:type="paragraph" w:styleId="ab">
    <w:name w:val="header"/>
    <w:basedOn w:val="a3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c">
    <w:name w:val="Document Map"/>
    <w:basedOn w:val="a3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5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e"/>
    <w:qFormat/>
    <w:rsid w:val="007877D2"/>
    <w:pPr>
      <w:ind w:left="0" w:firstLine="0"/>
    </w:pPr>
  </w:style>
  <w:style w:type="paragraph" w:styleId="af">
    <w:name w:val="Balloon Text"/>
    <w:basedOn w:val="a3"/>
    <w:semiHidden/>
    <w:rsid w:val="00B512B1"/>
    <w:rPr>
      <w:rFonts w:ascii="Tahoma" w:hAnsi="Tahoma" w:cs="Tahoma"/>
      <w:sz w:val="16"/>
      <w:szCs w:val="16"/>
    </w:rPr>
  </w:style>
  <w:style w:type="paragraph" w:styleId="af0">
    <w:name w:val="footnote text"/>
    <w:basedOn w:val="a3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1">
    <w:name w:val="Normal (Web)"/>
    <w:basedOn w:val="a3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C8180D"/>
    <w:rPr>
      <w:b/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A136F9"/>
    <w:rPr>
      <w:snapToGrid w:val="0"/>
      <w:sz w:val="28"/>
    </w:rPr>
  </w:style>
  <w:style w:type="character" w:styleId="af2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3">
    <w:name w:val="Emphasis"/>
    <w:rsid w:val="003E4727"/>
    <w:rPr>
      <w:i/>
      <w:iCs/>
    </w:rPr>
  </w:style>
  <w:style w:type="paragraph" w:customStyle="1" w:styleId="af4">
    <w:name w:val="Обычный без отступа"/>
    <w:basedOn w:val="5"/>
    <w:link w:val="af5"/>
    <w:rsid w:val="00FB260C"/>
    <w:rPr>
      <w:szCs w:val="28"/>
    </w:rPr>
  </w:style>
  <w:style w:type="character" w:styleId="af6">
    <w:name w:val="annotation reference"/>
    <w:rsid w:val="00456A0C"/>
    <w:rPr>
      <w:sz w:val="16"/>
      <w:szCs w:val="16"/>
    </w:rPr>
  </w:style>
  <w:style w:type="character" w:customStyle="1" w:styleId="af5">
    <w:name w:val="Обычный без отступа Знак"/>
    <w:link w:val="af4"/>
    <w:rsid w:val="00FB260C"/>
    <w:rPr>
      <w:snapToGrid w:val="0"/>
      <w:sz w:val="28"/>
      <w:szCs w:val="28"/>
    </w:rPr>
  </w:style>
  <w:style w:type="paragraph" w:styleId="af7">
    <w:name w:val="annotation text"/>
    <w:basedOn w:val="a3"/>
    <w:link w:val="af8"/>
    <w:rsid w:val="00456A0C"/>
    <w:rPr>
      <w:sz w:val="20"/>
    </w:rPr>
  </w:style>
  <w:style w:type="character" w:customStyle="1" w:styleId="af8">
    <w:name w:val="Текст примечания Знак"/>
    <w:link w:val="af7"/>
    <w:rsid w:val="00456A0C"/>
    <w:rPr>
      <w:snapToGrid w:val="0"/>
    </w:rPr>
  </w:style>
  <w:style w:type="paragraph" w:styleId="af9">
    <w:name w:val="annotation subject"/>
    <w:basedOn w:val="af7"/>
    <w:next w:val="af7"/>
    <w:link w:val="afa"/>
    <w:rsid w:val="00456A0C"/>
    <w:rPr>
      <w:b/>
      <w:bCs/>
    </w:rPr>
  </w:style>
  <w:style w:type="character" w:customStyle="1" w:styleId="afa">
    <w:name w:val="Тема примечания Знак"/>
    <w:link w:val="af9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ind w:firstLine="567"/>
    </w:pPr>
    <w:rPr>
      <w:b/>
      <w:snapToGrid/>
      <w:sz w:val="24"/>
      <w:szCs w:val="24"/>
    </w:rPr>
  </w:style>
  <w:style w:type="paragraph" w:styleId="a0">
    <w:name w:val="List"/>
    <w:basedOn w:val="a3"/>
    <w:link w:val="afb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b">
    <w:name w:val="Список Знак"/>
    <w:link w:val="a0"/>
    <w:locked/>
    <w:rsid w:val="00B179F9"/>
    <w:rPr>
      <w:sz w:val="24"/>
      <w:szCs w:val="24"/>
    </w:rPr>
  </w:style>
  <w:style w:type="paragraph" w:customStyle="1" w:styleId="afc">
    <w:name w:val="Таблица"/>
    <w:basedOn w:val="a3"/>
    <w:link w:val="afd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e"/>
    <w:rsid w:val="00F63F63"/>
    <w:pPr>
      <w:numPr>
        <w:numId w:val="5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d">
    <w:name w:val="Таблица Знак"/>
    <w:link w:val="afc"/>
    <w:rsid w:val="0019709D"/>
    <w:rPr>
      <w:snapToGrid w:val="0"/>
      <w:sz w:val="24"/>
      <w:szCs w:val="24"/>
    </w:rPr>
  </w:style>
  <w:style w:type="character" w:customStyle="1" w:styleId="afe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3"/>
    <w:next w:val="a3"/>
    <w:autoRedefine/>
    <w:uiPriority w:val="39"/>
    <w:rsid w:val="00140E2E"/>
    <w:pPr>
      <w:tabs>
        <w:tab w:val="left" w:pos="1134"/>
        <w:tab w:val="left" w:pos="1680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iCs/>
    </w:rPr>
  </w:style>
  <w:style w:type="paragraph" w:styleId="33">
    <w:name w:val="toc 3"/>
    <w:basedOn w:val="a3"/>
    <w:next w:val="a3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3"/>
    <w:next w:val="a3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3"/>
    <w:next w:val="a3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3"/>
    <w:next w:val="a3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e">
    <w:name w:val="Первый лист"/>
    <w:basedOn w:val="a3"/>
    <w:link w:val="aff"/>
    <w:rsid w:val="0094256E"/>
    <w:pPr>
      <w:jc w:val="center"/>
    </w:pPr>
  </w:style>
  <w:style w:type="paragraph" w:customStyle="1" w:styleId="aff0">
    <w:name w:val="Шапка таблицы"/>
    <w:basedOn w:val="a3"/>
    <w:link w:val="aff1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f">
    <w:name w:val="Первый лист Знак"/>
    <w:link w:val="ae"/>
    <w:rsid w:val="0094256E"/>
    <w:rPr>
      <w:snapToGrid w:val="0"/>
      <w:sz w:val="28"/>
    </w:rPr>
  </w:style>
  <w:style w:type="character" w:customStyle="1" w:styleId="aff1">
    <w:name w:val="Шапка таблицы Знак"/>
    <w:link w:val="aff0"/>
    <w:rsid w:val="0062270C"/>
    <w:rPr>
      <w:sz w:val="24"/>
      <w:szCs w:val="24"/>
    </w:rPr>
  </w:style>
  <w:style w:type="paragraph" w:customStyle="1" w:styleId="-">
    <w:name w:val="Таблица-список"/>
    <w:basedOn w:val="afc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3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2">
    <w:name w:val="List Paragraph"/>
    <w:basedOn w:val="a3"/>
    <w:link w:val="aff3"/>
    <w:uiPriority w:val="34"/>
    <w:qFormat/>
    <w:rsid w:val="00BD62A6"/>
    <w:pPr>
      <w:ind w:left="720"/>
    </w:pPr>
  </w:style>
  <w:style w:type="character" w:styleId="aff4">
    <w:name w:val="Intense Reference"/>
    <w:uiPriority w:val="32"/>
    <w:rsid w:val="00940389"/>
    <w:rPr>
      <w:b/>
      <w:bCs/>
      <w:smallCaps/>
      <w:color w:val="DA1F28"/>
      <w:spacing w:val="5"/>
      <w:u w:val="single"/>
    </w:rPr>
  </w:style>
  <w:style w:type="paragraph" w:customStyle="1" w:styleId="10">
    <w:name w:val="1"/>
    <w:basedOn w:val="1"/>
    <w:link w:val="15"/>
    <w:qFormat/>
    <w:rsid w:val="00E44BD4"/>
    <w:pPr>
      <w:numPr>
        <w:numId w:val="9"/>
      </w:numPr>
      <w:spacing w:before="0" w:after="0" w:line="276" w:lineRule="auto"/>
      <w:ind w:left="0" w:firstLine="709"/>
    </w:pPr>
    <w:rPr>
      <w:b w:val="0"/>
      <w:szCs w:val="28"/>
    </w:rPr>
  </w:style>
  <w:style w:type="paragraph" w:customStyle="1" w:styleId="11">
    <w:name w:val="1.1"/>
    <w:basedOn w:val="2"/>
    <w:link w:val="113"/>
    <w:qFormat/>
    <w:rsid w:val="00A136F9"/>
    <w:pPr>
      <w:numPr>
        <w:numId w:val="7"/>
      </w:numPr>
      <w:spacing w:after="0" w:line="360" w:lineRule="auto"/>
    </w:pPr>
    <w:rPr>
      <w:b w:val="0"/>
    </w:rPr>
  </w:style>
  <w:style w:type="paragraph" w:customStyle="1" w:styleId="1110">
    <w:name w:val="1.1.1"/>
    <w:basedOn w:val="11"/>
    <w:link w:val="1112"/>
    <w:qFormat/>
    <w:rsid w:val="00D7785F"/>
    <w:pPr>
      <w:numPr>
        <w:ilvl w:val="0"/>
        <w:numId w:val="0"/>
      </w:numPr>
      <w:tabs>
        <w:tab w:val="clear" w:pos="993"/>
        <w:tab w:val="left" w:pos="1560"/>
      </w:tabs>
      <w:ind w:firstLine="720"/>
      <w:outlineLvl w:val="9"/>
    </w:pPr>
  </w:style>
  <w:style w:type="character" w:customStyle="1" w:styleId="1112">
    <w:name w:val="1.1.1 Знак"/>
    <w:link w:val="1110"/>
    <w:rsid w:val="00D7785F"/>
    <w:rPr>
      <w:snapToGrid w:val="0"/>
      <w:sz w:val="28"/>
    </w:rPr>
  </w:style>
  <w:style w:type="paragraph" w:customStyle="1" w:styleId="11110">
    <w:name w:val="1.1.1.1"/>
    <w:basedOn w:val="1110"/>
    <w:link w:val="11111"/>
    <w:qFormat/>
    <w:rsid w:val="00D7785F"/>
    <w:pPr>
      <w:numPr>
        <w:ilvl w:val="3"/>
      </w:numPr>
      <w:tabs>
        <w:tab w:val="clear" w:pos="1560"/>
        <w:tab w:val="left" w:pos="1843"/>
      </w:tabs>
      <w:ind w:firstLine="720"/>
    </w:pPr>
  </w:style>
  <w:style w:type="paragraph" w:customStyle="1" w:styleId="111110">
    <w:name w:val="1.1.1.1.1"/>
    <w:basedOn w:val="11110"/>
    <w:qFormat/>
    <w:rsid w:val="00D7785F"/>
    <w:pPr>
      <w:numPr>
        <w:ilvl w:val="4"/>
      </w:numPr>
      <w:tabs>
        <w:tab w:val="clear" w:pos="1843"/>
        <w:tab w:val="left" w:pos="1985"/>
      </w:tabs>
      <w:ind w:firstLine="709"/>
    </w:pPr>
  </w:style>
  <w:style w:type="paragraph" w:customStyle="1" w:styleId="aff5">
    <w:name w:val="Середина"/>
    <w:basedOn w:val="a3"/>
    <w:link w:val="aff6"/>
    <w:qFormat/>
    <w:rsid w:val="00302238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6">
    <w:name w:val="Середина Знак"/>
    <w:basedOn w:val="a4"/>
    <w:link w:val="aff5"/>
    <w:rsid w:val="00302238"/>
    <w:rPr>
      <w:rFonts w:ascii="Arial" w:hAnsi="Arial"/>
      <w:snapToGrid w:val="0"/>
      <w:sz w:val="24"/>
    </w:rPr>
  </w:style>
  <w:style w:type="paragraph" w:customStyle="1" w:styleId="aff7">
    <w:name w:val="Таблица середина"/>
    <w:basedOn w:val="afc"/>
    <w:link w:val="aff8"/>
    <w:qFormat/>
    <w:rsid w:val="00302238"/>
    <w:pPr>
      <w:spacing w:after="0"/>
      <w:ind w:left="-16"/>
      <w:jc w:val="center"/>
    </w:pPr>
    <w:rPr>
      <w:rFonts w:ascii="Arial" w:hAnsi="Arial"/>
    </w:rPr>
  </w:style>
  <w:style w:type="character" w:customStyle="1" w:styleId="aff8">
    <w:name w:val="Таблица середина Знак"/>
    <w:basedOn w:val="afd"/>
    <w:link w:val="aff7"/>
    <w:rsid w:val="00302238"/>
    <w:rPr>
      <w:rFonts w:ascii="Arial" w:hAnsi="Arial"/>
      <w:snapToGrid w:val="0"/>
      <w:sz w:val="24"/>
      <w:szCs w:val="24"/>
    </w:rPr>
  </w:style>
  <w:style w:type="character" w:customStyle="1" w:styleId="113">
    <w:name w:val="1.1 Знак"/>
    <w:link w:val="11"/>
    <w:rsid w:val="00A136F9"/>
    <w:rPr>
      <w:snapToGrid w:val="0"/>
      <w:sz w:val="28"/>
    </w:rPr>
  </w:style>
  <w:style w:type="character" w:customStyle="1" w:styleId="15">
    <w:name w:val="1 Знак"/>
    <w:link w:val="10"/>
    <w:rsid w:val="00E44BD4"/>
    <w:rPr>
      <w:snapToGrid w:val="0"/>
      <w:sz w:val="28"/>
      <w:szCs w:val="28"/>
    </w:rPr>
  </w:style>
  <w:style w:type="character" w:customStyle="1" w:styleId="aff3">
    <w:name w:val="Абзац списка Знак"/>
    <w:basedOn w:val="a4"/>
    <w:link w:val="aff2"/>
    <w:uiPriority w:val="34"/>
    <w:rsid w:val="008B5BCF"/>
    <w:rPr>
      <w:snapToGrid w:val="0"/>
      <w:sz w:val="28"/>
    </w:rPr>
  </w:style>
  <w:style w:type="character" w:customStyle="1" w:styleId="11111">
    <w:name w:val="1.1.1.1 Знак"/>
    <w:link w:val="11110"/>
    <w:rsid w:val="0018551E"/>
    <w:rPr>
      <w:snapToGrid w:val="0"/>
      <w:sz w:val="28"/>
    </w:rPr>
  </w:style>
  <w:style w:type="paragraph" w:customStyle="1" w:styleId="a1">
    <w:name w:val="маркеры"/>
    <w:basedOn w:val="5"/>
    <w:qFormat/>
    <w:rsid w:val="002C4667"/>
    <w:pPr>
      <w:numPr>
        <w:numId w:val="16"/>
      </w:numPr>
      <w:tabs>
        <w:tab w:val="left" w:pos="1276"/>
      </w:tabs>
      <w:spacing w:line="360" w:lineRule="auto"/>
      <w:ind w:left="0" w:firstLine="709"/>
    </w:pPr>
    <w:rPr>
      <w:rFonts w:ascii="Arial" w:hAnsi="Arial"/>
      <w:sz w:val="24"/>
    </w:rPr>
  </w:style>
  <w:style w:type="paragraph" w:customStyle="1" w:styleId="112">
    <w:name w:val="1.1 без оглавления"/>
    <w:basedOn w:val="11"/>
    <w:link w:val="114"/>
    <w:qFormat/>
    <w:rsid w:val="00993BF4"/>
    <w:pPr>
      <w:numPr>
        <w:ilvl w:val="0"/>
        <w:numId w:val="3"/>
      </w:numPr>
      <w:ind w:left="0" w:firstLine="720"/>
    </w:pPr>
  </w:style>
  <w:style w:type="character" w:customStyle="1" w:styleId="114">
    <w:name w:val="1.1 без оглавления Знак"/>
    <w:link w:val="112"/>
    <w:rsid w:val="00993BF4"/>
    <w:rPr>
      <w:snapToGrid w:val="0"/>
      <w:sz w:val="28"/>
    </w:rPr>
  </w:style>
  <w:style w:type="paragraph" w:styleId="aff9">
    <w:name w:val="Revision"/>
    <w:hidden/>
    <w:uiPriority w:val="99"/>
    <w:semiHidden/>
    <w:rsid w:val="005713BA"/>
    <w:rPr>
      <w:snapToGrid w:val="0"/>
      <w:sz w:val="28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101CFF"/>
    <w:rPr>
      <w:color w:val="605E5C"/>
      <w:shd w:val="clear" w:color="auto" w:fill="E1DFDD"/>
    </w:rPr>
  </w:style>
  <w:style w:type="paragraph" w:customStyle="1" w:styleId="a2">
    <w:name w:val="a)"/>
    <w:basedOn w:val="11110"/>
    <w:qFormat/>
    <w:rsid w:val="0062409C"/>
    <w:pPr>
      <w:numPr>
        <w:ilvl w:val="0"/>
        <w:numId w:val="26"/>
      </w:numPr>
      <w:tabs>
        <w:tab w:val="clear" w:pos="1843"/>
        <w:tab w:val="left" w:pos="1560"/>
      </w:tabs>
      <w:spacing w:before="0"/>
      <w:ind w:left="0" w:firstLine="1135"/>
    </w:pPr>
    <w:rPr>
      <w:rFonts w:ascii="Arial" w:hAnsi="Arial"/>
      <w:sz w:val="24"/>
      <w:szCs w:val="24"/>
    </w:rPr>
  </w:style>
  <w:style w:type="paragraph" w:customStyle="1" w:styleId="1111">
    <w:name w:val="1111"/>
    <w:basedOn w:val="111"/>
    <w:qFormat/>
    <w:rsid w:val="00F746E2"/>
    <w:pPr>
      <w:numPr>
        <w:ilvl w:val="3"/>
      </w:numPr>
      <w:tabs>
        <w:tab w:val="clear" w:pos="1560"/>
        <w:tab w:val="left" w:pos="1843"/>
      </w:tabs>
      <w:ind w:left="0" w:firstLine="851"/>
    </w:pPr>
  </w:style>
  <w:style w:type="paragraph" w:customStyle="1" w:styleId="110">
    <w:name w:val="11"/>
    <w:basedOn w:val="10"/>
    <w:qFormat/>
    <w:rsid w:val="00F746E2"/>
    <w:pPr>
      <w:numPr>
        <w:ilvl w:val="1"/>
        <w:numId w:val="28"/>
      </w:numPr>
      <w:tabs>
        <w:tab w:val="clear" w:pos="567"/>
        <w:tab w:val="left" w:pos="1418"/>
      </w:tabs>
      <w:spacing w:line="360" w:lineRule="auto"/>
      <w:ind w:left="0" w:firstLine="851"/>
      <w:outlineLvl w:val="9"/>
    </w:pPr>
    <w:rPr>
      <w:rFonts w:ascii="Arial" w:hAnsi="Arial"/>
      <w:sz w:val="24"/>
      <w:szCs w:val="24"/>
      <w:lang w:val="x-none" w:eastAsia="x-none"/>
    </w:rPr>
  </w:style>
  <w:style w:type="paragraph" w:customStyle="1" w:styleId="111">
    <w:name w:val="111"/>
    <w:basedOn w:val="110"/>
    <w:link w:val="1113"/>
    <w:qFormat/>
    <w:rsid w:val="00F746E2"/>
    <w:pPr>
      <w:numPr>
        <w:ilvl w:val="2"/>
      </w:numPr>
      <w:tabs>
        <w:tab w:val="clear" w:pos="1418"/>
        <w:tab w:val="left" w:pos="1560"/>
      </w:tabs>
      <w:ind w:left="0" w:firstLine="851"/>
    </w:pPr>
  </w:style>
  <w:style w:type="character" w:customStyle="1" w:styleId="1113">
    <w:name w:val="111 Знак"/>
    <w:link w:val="111"/>
    <w:rsid w:val="00F746E2"/>
    <w:rPr>
      <w:rFonts w:ascii="Arial" w:hAnsi="Arial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spec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pecenerg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3493-3F61-415C-99E4-ED1F9A5B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37</TotalTime>
  <Pages>29</Pages>
  <Words>5045</Words>
  <Characters>34735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39701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creator>Microsoft</dc:creator>
  <cp:lastModifiedBy>Дмитрий Ю. Литвинов</cp:lastModifiedBy>
  <cp:revision>4</cp:revision>
  <cp:lastPrinted>2018-02-02T09:58:00Z</cp:lastPrinted>
  <dcterms:created xsi:type="dcterms:W3CDTF">2021-02-16T21:16:00Z</dcterms:created>
  <dcterms:modified xsi:type="dcterms:W3CDTF">2021-07-21T14:12:00Z</dcterms:modified>
</cp:coreProperties>
</file>