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0E7D" w14:textId="77777777" w:rsidR="00C765AE" w:rsidRPr="00586D79" w:rsidRDefault="00C765AE" w:rsidP="00F00689">
      <w:pPr>
        <w:pStyle w:val="16"/>
        <w:ind w:firstLine="709"/>
        <w:jc w:val="both"/>
        <w:rPr>
          <w:rFonts w:cs="Arial"/>
          <w:szCs w:val="24"/>
        </w:rPr>
      </w:pPr>
    </w:p>
    <w:p w14:paraId="3EB3A302" w14:textId="77777777" w:rsidR="00C765AE" w:rsidRPr="00426222" w:rsidRDefault="00C765AE" w:rsidP="00F00689">
      <w:pPr>
        <w:pStyle w:val="16"/>
        <w:ind w:firstLine="709"/>
        <w:jc w:val="both"/>
        <w:rPr>
          <w:rFonts w:cs="Arial"/>
          <w:szCs w:val="24"/>
          <w:lang w:val="en-US"/>
        </w:rPr>
      </w:pPr>
    </w:p>
    <w:p w14:paraId="0C815627" w14:textId="77777777" w:rsidR="00C765AE" w:rsidRPr="00426222" w:rsidRDefault="00C765AE" w:rsidP="00F00689">
      <w:pPr>
        <w:pStyle w:val="16"/>
        <w:ind w:firstLine="709"/>
        <w:jc w:val="both"/>
        <w:rPr>
          <w:rFonts w:cs="Arial"/>
          <w:szCs w:val="24"/>
          <w:lang w:val="en-US"/>
        </w:rPr>
      </w:pPr>
    </w:p>
    <w:p w14:paraId="58D2C226" w14:textId="77777777" w:rsidR="00C765AE" w:rsidRPr="00426222" w:rsidRDefault="00C765AE" w:rsidP="00F00689">
      <w:pPr>
        <w:pStyle w:val="16"/>
        <w:ind w:firstLine="709"/>
        <w:jc w:val="both"/>
        <w:rPr>
          <w:rFonts w:cs="Arial"/>
          <w:szCs w:val="24"/>
          <w:lang w:val="en-US"/>
        </w:rPr>
      </w:pPr>
    </w:p>
    <w:p w14:paraId="286F1D8C" w14:textId="77777777" w:rsidR="00C765AE" w:rsidRPr="00426222" w:rsidRDefault="00C765AE" w:rsidP="00F00689">
      <w:pPr>
        <w:pStyle w:val="16"/>
        <w:ind w:firstLine="709"/>
        <w:jc w:val="both"/>
        <w:rPr>
          <w:rFonts w:cs="Arial"/>
          <w:szCs w:val="24"/>
          <w:lang w:val="en-US"/>
        </w:rPr>
      </w:pPr>
    </w:p>
    <w:p w14:paraId="35D20969" w14:textId="77777777" w:rsidR="00C765AE" w:rsidRPr="00426222" w:rsidRDefault="00C765AE" w:rsidP="00F00689">
      <w:pPr>
        <w:pStyle w:val="16"/>
        <w:ind w:firstLine="709"/>
        <w:jc w:val="both"/>
        <w:rPr>
          <w:rFonts w:cs="Arial"/>
          <w:szCs w:val="24"/>
          <w:lang w:val="en-US"/>
        </w:rPr>
      </w:pPr>
    </w:p>
    <w:p w14:paraId="55BFE2B3" w14:textId="77777777" w:rsidR="00C765AE" w:rsidRPr="00426222" w:rsidRDefault="00C765AE" w:rsidP="009C5C5A">
      <w:pPr>
        <w:pStyle w:val="28"/>
        <w:rPr>
          <w:lang w:val="en-US"/>
        </w:rPr>
      </w:pPr>
    </w:p>
    <w:p w14:paraId="3D68D9E6" w14:textId="7A9A78B6" w:rsidR="007848B3" w:rsidRPr="00426222" w:rsidRDefault="001F70F8" w:rsidP="00393D21">
      <w:pPr>
        <w:pStyle w:val="affff2"/>
        <w:rPr>
          <w:rFonts w:cs="Arial"/>
          <w:szCs w:val="24"/>
        </w:rPr>
      </w:pPr>
      <w:r>
        <w:rPr>
          <w:rFonts w:cs="Arial"/>
          <w:szCs w:val="24"/>
        </w:rPr>
        <w:t>СТЕНД</w:t>
      </w:r>
      <w:r w:rsidR="00811F1F">
        <w:rPr>
          <w:rFonts w:cs="Arial"/>
          <w:szCs w:val="24"/>
        </w:rPr>
        <w:t xml:space="preserve"> ПАРАЛЛЕЛЬНОЙ РАБОТЫ</w:t>
      </w:r>
    </w:p>
    <w:p w14:paraId="7A7C2378" w14:textId="668BB54E" w:rsidR="00A95CAA" w:rsidRPr="00426222" w:rsidRDefault="001F70F8" w:rsidP="00393D21">
      <w:pPr>
        <w:pStyle w:val="affff2"/>
        <w:rPr>
          <w:rFonts w:cs="Arial"/>
          <w:szCs w:val="24"/>
        </w:rPr>
      </w:pPr>
      <w:r>
        <w:rPr>
          <w:rFonts w:cs="Arial"/>
          <w:szCs w:val="24"/>
        </w:rPr>
        <w:t xml:space="preserve">СПР-ДГУ </w:t>
      </w:r>
      <w:proofErr w:type="gramStart"/>
      <w:r>
        <w:rPr>
          <w:rFonts w:cs="Arial"/>
          <w:szCs w:val="24"/>
        </w:rPr>
        <w:t>3.0-400</w:t>
      </w:r>
      <w:proofErr w:type="gramEnd"/>
    </w:p>
    <w:p w14:paraId="0769A769" w14:textId="77777777" w:rsidR="007848B3" w:rsidRPr="00426222" w:rsidRDefault="007848B3" w:rsidP="00393D21">
      <w:pPr>
        <w:pStyle w:val="affff2"/>
        <w:rPr>
          <w:rFonts w:cs="Arial"/>
          <w:szCs w:val="24"/>
        </w:rPr>
      </w:pPr>
      <w:r w:rsidRPr="00426222">
        <w:rPr>
          <w:rFonts w:cs="Arial"/>
          <w:szCs w:val="24"/>
        </w:rPr>
        <w:t>Руководство по эксплуатации</w:t>
      </w:r>
    </w:p>
    <w:p w14:paraId="7B482183" w14:textId="2AA9347A" w:rsidR="005A1505" w:rsidRPr="00426222" w:rsidRDefault="00151E73" w:rsidP="00393D21">
      <w:pPr>
        <w:ind w:firstLine="0"/>
        <w:jc w:val="center"/>
        <w:rPr>
          <w:rFonts w:cs="Arial"/>
          <w:szCs w:val="24"/>
        </w:rPr>
      </w:pPr>
      <w:r w:rsidRPr="00151E73">
        <w:rPr>
          <w:rFonts w:cs="Arial"/>
          <w:szCs w:val="24"/>
        </w:rPr>
        <w:t>СПРН</w:t>
      </w:r>
      <w:r w:rsidR="00B77E40" w:rsidRPr="00151E73">
        <w:rPr>
          <w:rFonts w:cs="Arial"/>
          <w:szCs w:val="24"/>
        </w:rPr>
        <w:t>.</w:t>
      </w:r>
      <w:r w:rsidRPr="00151E73">
        <w:rPr>
          <w:rFonts w:cs="Arial"/>
          <w:szCs w:val="24"/>
        </w:rPr>
        <w:t>42</w:t>
      </w:r>
      <w:r w:rsidR="001F70F8">
        <w:rPr>
          <w:rFonts w:cs="Arial"/>
          <w:szCs w:val="24"/>
        </w:rPr>
        <w:t>1456</w:t>
      </w:r>
      <w:r w:rsidRPr="00151E73">
        <w:rPr>
          <w:rFonts w:cs="Arial"/>
          <w:szCs w:val="24"/>
        </w:rPr>
        <w:t>.</w:t>
      </w:r>
      <w:r w:rsidR="001F70F8">
        <w:rPr>
          <w:rFonts w:cs="Arial"/>
          <w:szCs w:val="24"/>
        </w:rPr>
        <w:t>047</w:t>
      </w:r>
      <w:r w:rsidR="00A73DAD" w:rsidRPr="00151E73">
        <w:rPr>
          <w:rFonts w:cs="Arial"/>
          <w:szCs w:val="24"/>
        </w:rPr>
        <w:t>РЭ</w:t>
      </w:r>
    </w:p>
    <w:p w14:paraId="7D92551A" w14:textId="77777777" w:rsidR="005A1505" w:rsidRDefault="005A1505" w:rsidP="000904C6">
      <w:pPr>
        <w:jc w:val="center"/>
      </w:pPr>
    </w:p>
    <w:p w14:paraId="193A8B8A" w14:textId="62F78246" w:rsidR="00D051BF" w:rsidRPr="00426222" w:rsidRDefault="00D051BF" w:rsidP="00D051BF">
      <w:pPr>
        <w:ind w:firstLine="0"/>
        <w:jc w:val="center"/>
        <w:sectPr w:rsidR="00D051BF" w:rsidRPr="00426222" w:rsidSect="007C0DC5">
          <w:pgSz w:w="11906" w:h="16838" w:code="9"/>
          <w:pgMar w:top="1134" w:right="851" w:bottom="1418" w:left="1701" w:header="176" w:footer="284" w:gutter="0"/>
          <w:cols w:space="708"/>
          <w:docGrid w:linePitch="360"/>
        </w:sectPr>
      </w:pPr>
      <w:r>
        <w:rPr>
          <w:noProof/>
        </w:rPr>
        <w:drawing>
          <wp:inline distT="0" distB="0" distL="0" distR="0" wp14:anchorId="0588C2FE" wp14:editId="6C24CFBC">
            <wp:extent cx="2456284" cy="3867150"/>
            <wp:effectExtent l="0" t="0" r="1270" b="0"/>
            <wp:docPr id="2" name="Рисунок 2" descr="Изображение выглядит как текст, белый, фрезерный ста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белый, фрезерный станок&#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091" cy="3876293"/>
                    </a:xfrm>
                    <a:prstGeom prst="rect">
                      <a:avLst/>
                    </a:prstGeom>
                    <a:noFill/>
                    <a:ln>
                      <a:noFill/>
                    </a:ln>
                  </pic:spPr>
                </pic:pic>
              </a:graphicData>
            </a:graphic>
          </wp:inline>
        </w:drawing>
      </w:r>
      <w:r w:rsidR="00B35397">
        <w:t xml:space="preserve">    </w:t>
      </w:r>
      <w:r w:rsidR="00B35397">
        <w:rPr>
          <w:noProof/>
        </w:rPr>
        <w:drawing>
          <wp:inline distT="0" distB="0" distL="0" distR="0" wp14:anchorId="4C4D9B75" wp14:editId="5851C426">
            <wp:extent cx="2456284" cy="3867150"/>
            <wp:effectExtent l="0" t="0" r="1270" b="0"/>
            <wp:docPr id="11" name="Рисунок 11" descr="Изображение выглядит как текст, белый, фрезерный ста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белый, фрезерный станок&#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091" cy="3876293"/>
                    </a:xfrm>
                    <a:prstGeom prst="rect">
                      <a:avLst/>
                    </a:prstGeom>
                    <a:noFill/>
                    <a:ln>
                      <a:noFill/>
                    </a:ln>
                  </pic:spPr>
                </pic:pic>
              </a:graphicData>
            </a:graphic>
          </wp:inline>
        </w:drawing>
      </w:r>
    </w:p>
    <w:p w14:paraId="7607E4CD" w14:textId="77777777" w:rsidR="000904C6" w:rsidRPr="00426222" w:rsidRDefault="000904C6" w:rsidP="00393D21">
      <w:pPr>
        <w:ind w:firstLine="0"/>
        <w:jc w:val="center"/>
        <w:rPr>
          <w:rFonts w:cs="Arial"/>
          <w:szCs w:val="24"/>
        </w:rPr>
      </w:pPr>
      <w:bookmarkStart w:id="0" w:name="Стр3"/>
      <w:bookmarkEnd w:id="0"/>
      <w:r w:rsidRPr="00426222">
        <w:rPr>
          <w:rFonts w:cs="Arial"/>
          <w:szCs w:val="24"/>
        </w:rPr>
        <w:lastRenderedPageBreak/>
        <w:t>Содержание</w:t>
      </w:r>
    </w:p>
    <w:p w14:paraId="27E18B1A" w14:textId="77777777" w:rsidR="00C765AE" w:rsidRPr="00426222" w:rsidRDefault="00C765AE" w:rsidP="00393D21">
      <w:pPr>
        <w:rPr>
          <w:rFonts w:cs="Arial"/>
          <w:szCs w:val="24"/>
        </w:rPr>
      </w:pPr>
    </w:p>
    <w:p w14:paraId="7519C9BE" w14:textId="2BF4A11D" w:rsidR="00A36A8D" w:rsidRDefault="00EE3D13" w:rsidP="001C3610">
      <w:pPr>
        <w:pStyle w:val="17"/>
        <w:rPr>
          <w:rFonts w:asciiTheme="minorHAnsi" w:eastAsiaTheme="minorEastAsia" w:hAnsiTheme="minorHAnsi" w:cstheme="minorBidi"/>
          <w:noProof/>
          <w:snapToGrid/>
          <w:sz w:val="22"/>
          <w:szCs w:val="22"/>
        </w:rPr>
      </w:pPr>
      <w:r w:rsidRPr="00426222">
        <w:rPr>
          <w:rFonts w:cs="Arial"/>
          <w:szCs w:val="24"/>
        </w:rPr>
        <w:fldChar w:fldCharType="begin"/>
      </w:r>
      <w:r w:rsidR="00BB08FA" w:rsidRPr="00426222">
        <w:rPr>
          <w:rFonts w:cs="Arial"/>
          <w:szCs w:val="24"/>
        </w:rPr>
        <w:instrText xml:space="preserve"> TOC \h \z \t "1;1;1.1;2" </w:instrText>
      </w:r>
      <w:r w:rsidRPr="00426222">
        <w:rPr>
          <w:rFonts w:cs="Arial"/>
          <w:szCs w:val="24"/>
        </w:rPr>
        <w:fldChar w:fldCharType="separate"/>
      </w:r>
      <w:r w:rsidR="005864FB">
        <w:t>Описание и работа……………………………………………………………………3</w:t>
      </w:r>
    </w:p>
    <w:p w14:paraId="795D6280" w14:textId="0B2BDA87" w:rsidR="00A36A8D" w:rsidRDefault="005D316A" w:rsidP="001C3610">
      <w:pPr>
        <w:pStyle w:val="26"/>
        <w:rPr>
          <w:rFonts w:asciiTheme="minorHAnsi" w:eastAsiaTheme="minorEastAsia" w:hAnsiTheme="minorHAnsi" w:cstheme="minorBidi"/>
          <w:noProof/>
          <w:snapToGrid/>
          <w:sz w:val="22"/>
          <w:szCs w:val="22"/>
        </w:rPr>
      </w:pPr>
      <w:r>
        <w:t>Технические характеристики ………………………………………………………</w:t>
      </w:r>
      <w:r w:rsidR="001C3610">
        <w:rPr>
          <w:sz w:val="16"/>
          <w:szCs w:val="16"/>
        </w:rPr>
        <w:t xml:space="preserve"> </w:t>
      </w:r>
      <w:r w:rsidR="000D45AB">
        <w:t>4</w:t>
      </w:r>
    </w:p>
    <w:p w14:paraId="0E98B8AC" w14:textId="2A9310FC" w:rsidR="00A36A8D" w:rsidRDefault="005D316A" w:rsidP="001C3610">
      <w:pPr>
        <w:pStyle w:val="26"/>
        <w:rPr>
          <w:rFonts w:asciiTheme="minorHAnsi" w:eastAsiaTheme="minorEastAsia" w:hAnsiTheme="minorHAnsi" w:cstheme="minorBidi"/>
          <w:noProof/>
          <w:snapToGrid/>
          <w:sz w:val="22"/>
          <w:szCs w:val="22"/>
        </w:rPr>
      </w:pPr>
      <w:r>
        <w:t>Внешние подключения ………………………</w:t>
      </w:r>
      <w:r w:rsidR="001C3610">
        <w:t>……………………………………..</w:t>
      </w:r>
      <w:r>
        <w:t>.</w:t>
      </w:r>
      <w:r w:rsidR="001C3610">
        <w:rPr>
          <w:sz w:val="6"/>
          <w:szCs w:val="6"/>
        </w:rPr>
        <w:t xml:space="preserve"> </w:t>
      </w:r>
      <w:r w:rsidR="000D45AB">
        <w:t>4</w:t>
      </w:r>
    </w:p>
    <w:p w14:paraId="13F14ED1" w14:textId="79262F17" w:rsidR="00A36A8D" w:rsidRDefault="005D316A" w:rsidP="001C3610">
      <w:pPr>
        <w:pStyle w:val="26"/>
        <w:rPr>
          <w:rFonts w:asciiTheme="minorHAnsi" w:eastAsiaTheme="minorEastAsia" w:hAnsiTheme="minorHAnsi" w:cstheme="minorBidi"/>
          <w:noProof/>
          <w:snapToGrid/>
          <w:sz w:val="22"/>
          <w:szCs w:val="22"/>
        </w:rPr>
      </w:pPr>
      <w:r>
        <w:t>Органы управления и индикации СПР …………………………………………...</w:t>
      </w:r>
      <w:r w:rsidR="001C3610">
        <w:rPr>
          <w:sz w:val="6"/>
          <w:szCs w:val="6"/>
        </w:rPr>
        <w:t xml:space="preserve"> </w:t>
      </w:r>
      <w:r w:rsidR="000D45AB">
        <w:t>5</w:t>
      </w:r>
    </w:p>
    <w:p w14:paraId="2B696179" w14:textId="627AEB4F" w:rsidR="00A36A8D" w:rsidRDefault="005D316A" w:rsidP="001C3610">
      <w:pPr>
        <w:pStyle w:val="26"/>
      </w:pPr>
      <w:r>
        <w:t xml:space="preserve">Режим </w:t>
      </w:r>
      <w:r>
        <w:rPr>
          <w:lang w:val="en-US"/>
        </w:rPr>
        <w:t>POWER</w:t>
      </w:r>
      <w:r w:rsidRPr="000A3339">
        <w:t xml:space="preserve"> </w:t>
      </w:r>
      <w:r>
        <w:rPr>
          <w:lang w:val="en-US"/>
        </w:rPr>
        <w:t>MANAGEMENT</w:t>
      </w:r>
      <w:r w:rsidRPr="000A3339">
        <w:t xml:space="preserve"> </w:t>
      </w:r>
      <w:r w:rsidR="000D45AB">
        <w:t>……………………………………………………7</w:t>
      </w:r>
    </w:p>
    <w:p w14:paraId="0B260020" w14:textId="77777777" w:rsidR="005D316A" w:rsidRDefault="005D316A" w:rsidP="005D316A">
      <w:pPr>
        <w:ind w:firstLine="426"/>
        <w:rPr>
          <w:rFonts w:eastAsiaTheme="minorEastAsia"/>
        </w:rPr>
      </w:pPr>
      <w:r>
        <w:rPr>
          <w:rFonts w:eastAsiaTheme="minorEastAsia"/>
        </w:rPr>
        <w:t>Режим автоматической синхронизации с</w:t>
      </w:r>
    </w:p>
    <w:p w14:paraId="70AA054C" w14:textId="6861F91E" w:rsidR="005D316A" w:rsidRDefault="005D316A" w:rsidP="005D316A">
      <w:pPr>
        <w:ind w:firstLine="426"/>
        <w:rPr>
          <w:rFonts w:eastAsiaTheme="minorEastAsia"/>
        </w:rPr>
      </w:pPr>
      <w:r>
        <w:rPr>
          <w:rFonts w:eastAsiaTheme="minorEastAsia"/>
        </w:rPr>
        <w:t>автоматическим распределением мощностей ………………………………</w:t>
      </w:r>
      <w:r w:rsidR="003B5D4F">
        <w:rPr>
          <w:rFonts w:eastAsiaTheme="minorEastAsia"/>
        </w:rPr>
        <w:t>…</w:t>
      </w:r>
      <w:r w:rsidR="001C3610">
        <w:rPr>
          <w:rFonts w:eastAsiaTheme="minorEastAsia"/>
          <w:sz w:val="6"/>
          <w:szCs w:val="6"/>
        </w:rPr>
        <w:t xml:space="preserve"> </w:t>
      </w:r>
      <w:r w:rsidR="003B5D4F">
        <w:rPr>
          <w:rFonts w:eastAsiaTheme="minorEastAsia"/>
          <w:sz w:val="6"/>
          <w:szCs w:val="6"/>
        </w:rPr>
        <w:t xml:space="preserve"> </w:t>
      </w:r>
      <w:r w:rsidR="001C3610">
        <w:rPr>
          <w:rFonts w:eastAsiaTheme="minorEastAsia"/>
          <w:sz w:val="6"/>
          <w:szCs w:val="6"/>
        </w:rPr>
        <w:t xml:space="preserve">  </w:t>
      </w:r>
      <w:r w:rsidR="003B5D4F">
        <w:rPr>
          <w:rFonts w:eastAsiaTheme="minorEastAsia"/>
        </w:rPr>
        <w:t>9</w:t>
      </w:r>
    </w:p>
    <w:p w14:paraId="681FC4D2" w14:textId="1846EF4B" w:rsidR="005D316A" w:rsidRDefault="005D316A" w:rsidP="005D316A">
      <w:pPr>
        <w:ind w:firstLine="426"/>
        <w:rPr>
          <w:rFonts w:eastAsiaTheme="minorEastAsia"/>
        </w:rPr>
      </w:pPr>
      <w:r>
        <w:rPr>
          <w:rFonts w:eastAsiaTheme="minorEastAsia"/>
        </w:rPr>
        <w:t>Режим резервирован</w:t>
      </w:r>
      <w:r w:rsidR="005864FB">
        <w:rPr>
          <w:rFonts w:eastAsiaTheme="minorEastAsia"/>
        </w:rPr>
        <w:t>ия по АПС ………………………………………………….1</w:t>
      </w:r>
      <w:r w:rsidR="003B5D4F">
        <w:rPr>
          <w:rFonts w:eastAsiaTheme="minorEastAsia"/>
        </w:rPr>
        <w:t>1</w:t>
      </w:r>
    </w:p>
    <w:p w14:paraId="3AA849CC" w14:textId="43E9707A" w:rsidR="005D316A" w:rsidRDefault="005D316A" w:rsidP="005D316A">
      <w:pPr>
        <w:ind w:firstLine="426"/>
        <w:rPr>
          <w:rFonts w:eastAsiaTheme="minorEastAsia"/>
        </w:rPr>
      </w:pPr>
      <w:r>
        <w:rPr>
          <w:rFonts w:eastAsiaTheme="minorEastAsia"/>
        </w:rPr>
        <w:t>Режим ручной синхронизации …………………………………………………</w:t>
      </w:r>
      <w:r w:rsidR="001C3610">
        <w:rPr>
          <w:rFonts w:eastAsiaTheme="minorEastAsia"/>
        </w:rPr>
        <w:t>…</w:t>
      </w:r>
      <w:r w:rsidR="001C3610">
        <w:rPr>
          <w:rFonts w:eastAsiaTheme="minorEastAsia"/>
          <w:sz w:val="6"/>
          <w:szCs w:val="6"/>
        </w:rPr>
        <w:t xml:space="preserve"> </w:t>
      </w:r>
      <w:r w:rsidR="001C3610">
        <w:rPr>
          <w:rFonts w:eastAsiaTheme="minorEastAsia"/>
          <w:sz w:val="2"/>
          <w:szCs w:val="2"/>
        </w:rPr>
        <w:t xml:space="preserve">   </w:t>
      </w:r>
      <w:r>
        <w:rPr>
          <w:rFonts w:eastAsiaTheme="minorEastAsia"/>
        </w:rPr>
        <w:t>1</w:t>
      </w:r>
      <w:r w:rsidR="003B5D4F">
        <w:rPr>
          <w:rFonts w:eastAsiaTheme="minorEastAsia"/>
        </w:rPr>
        <w:t>3</w:t>
      </w:r>
    </w:p>
    <w:p w14:paraId="64472754" w14:textId="4E2243AB" w:rsidR="005D316A" w:rsidRPr="005D316A" w:rsidRDefault="005D316A" w:rsidP="005D316A">
      <w:pPr>
        <w:ind w:firstLine="426"/>
        <w:rPr>
          <w:rFonts w:eastAsiaTheme="minorEastAsia"/>
        </w:rPr>
      </w:pPr>
      <w:r>
        <w:rPr>
          <w:rFonts w:eastAsiaTheme="minorEastAsia"/>
        </w:rPr>
        <w:t>Выключение СПР …………………………………………………………………</w:t>
      </w:r>
      <w:r w:rsidR="000A3339">
        <w:rPr>
          <w:rFonts w:eastAsiaTheme="minorEastAsia"/>
        </w:rPr>
        <w:t>...</w:t>
      </w:r>
      <w:r>
        <w:rPr>
          <w:rFonts w:eastAsiaTheme="minorEastAsia"/>
        </w:rPr>
        <w:t>1</w:t>
      </w:r>
      <w:r w:rsidR="003B5D4F">
        <w:rPr>
          <w:rFonts w:eastAsiaTheme="minorEastAsia"/>
        </w:rPr>
        <w:t>5</w:t>
      </w:r>
    </w:p>
    <w:p w14:paraId="609654A8" w14:textId="77777777" w:rsidR="006A13CD" w:rsidRPr="00426222" w:rsidRDefault="00EE3D13" w:rsidP="00393D21">
      <w:pPr>
        <w:rPr>
          <w:rFonts w:cs="Arial"/>
          <w:szCs w:val="24"/>
        </w:rPr>
        <w:sectPr w:rsidR="006A13CD" w:rsidRPr="00426222" w:rsidSect="009A0075">
          <w:headerReference w:type="default" r:id="rId9"/>
          <w:footerReference w:type="default" r:id="rId10"/>
          <w:pgSz w:w="11906" w:h="16838" w:code="9"/>
          <w:pgMar w:top="1134" w:right="851" w:bottom="1418" w:left="1701" w:header="397" w:footer="284" w:gutter="0"/>
          <w:pgNumType w:start="2"/>
          <w:cols w:space="708"/>
          <w:docGrid w:linePitch="360"/>
        </w:sectPr>
      </w:pPr>
      <w:r w:rsidRPr="00426222">
        <w:rPr>
          <w:rFonts w:cs="Arial"/>
          <w:szCs w:val="24"/>
        </w:rPr>
        <w:fldChar w:fldCharType="end"/>
      </w:r>
    </w:p>
    <w:p w14:paraId="1A0BAC1D" w14:textId="09F78439" w:rsidR="005D316A" w:rsidRPr="005D316A" w:rsidRDefault="001C3610" w:rsidP="00D61613">
      <w:pPr>
        <w:pStyle w:val="111"/>
        <w:numPr>
          <w:ilvl w:val="0"/>
          <w:numId w:val="0"/>
        </w:numPr>
        <w:jc w:val="center"/>
        <w:rPr>
          <w:rFonts w:cs="Arial"/>
          <w:b/>
        </w:rPr>
      </w:pPr>
      <w:r>
        <w:rPr>
          <w:rFonts w:cs="Arial"/>
          <w:b/>
        </w:rPr>
        <w:lastRenderedPageBreak/>
        <w:t>ОПИСАНИЕ И РАБОТА</w:t>
      </w:r>
    </w:p>
    <w:p w14:paraId="37C79FF3" w14:textId="482A0216" w:rsidR="00C50B24" w:rsidRDefault="008B652F" w:rsidP="00C35385">
      <w:pPr>
        <w:pStyle w:val="111"/>
        <w:numPr>
          <w:ilvl w:val="0"/>
          <w:numId w:val="0"/>
        </w:numPr>
        <w:ind w:firstLine="720"/>
        <w:rPr>
          <w:rFonts w:cs="Arial"/>
        </w:rPr>
      </w:pPr>
      <w:r w:rsidRPr="004F7086">
        <w:rPr>
          <w:rFonts w:cs="Arial"/>
          <w:bCs/>
        </w:rPr>
        <w:t>Стенд параллельной работы</w:t>
      </w:r>
      <w:r w:rsidR="00AF6ADB">
        <w:rPr>
          <w:rFonts w:cs="Arial"/>
          <w:bCs/>
        </w:rPr>
        <w:t xml:space="preserve"> (далее – СПР)</w:t>
      </w:r>
      <w:r>
        <w:rPr>
          <w:rFonts w:cs="Arial"/>
        </w:rPr>
        <w:t xml:space="preserve"> дизель-генераторных установок</w:t>
      </w:r>
      <w:r w:rsidR="00AF6ADB">
        <w:rPr>
          <w:rFonts w:cs="Arial"/>
        </w:rPr>
        <w:t xml:space="preserve"> (далее – ДГУ)</w:t>
      </w:r>
      <w:r w:rsidR="00F46B9E">
        <w:rPr>
          <w:rFonts w:cs="Arial"/>
        </w:rPr>
        <w:t xml:space="preserve"> </w:t>
      </w:r>
      <w:r w:rsidR="007D573E" w:rsidRPr="00E90710">
        <w:rPr>
          <w:rFonts w:cs="Arial"/>
        </w:rPr>
        <w:t xml:space="preserve">предназначен для </w:t>
      </w:r>
      <w:r w:rsidR="004F7086">
        <w:rPr>
          <w:rFonts w:cs="Arial"/>
        </w:rPr>
        <w:t xml:space="preserve">полной </w:t>
      </w:r>
      <w:r w:rsidR="00C35385">
        <w:rPr>
          <w:rFonts w:cs="Arial"/>
        </w:rPr>
        <w:t xml:space="preserve">имитации параллельной работы синхронных </w:t>
      </w:r>
      <w:r w:rsidR="00DE4E47">
        <w:rPr>
          <w:rFonts w:cs="Arial"/>
        </w:rPr>
        <w:t xml:space="preserve">генераторов ДГУ </w:t>
      </w:r>
      <w:r w:rsidR="007D573E" w:rsidRPr="00E90710">
        <w:rPr>
          <w:rFonts w:cs="Arial"/>
        </w:rPr>
        <w:t>номинальным напряже</w:t>
      </w:r>
      <w:r w:rsidR="006C7EB0" w:rsidRPr="00E90710">
        <w:rPr>
          <w:rFonts w:cs="Arial"/>
        </w:rPr>
        <w:t>нием 400</w:t>
      </w:r>
      <w:r w:rsidR="00E90710">
        <w:rPr>
          <w:rFonts w:cs="Arial"/>
        </w:rPr>
        <w:t xml:space="preserve"> </w:t>
      </w:r>
      <w:r w:rsidR="007D573E" w:rsidRPr="00E90710">
        <w:rPr>
          <w:rFonts w:cs="Arial"/>
        </w:rPr>
        <w:t>В частотой 50 Гц</w:t>
      </w:r>
      <w:r w:rsidR="00F46B9E">
        <w:rPr>
          <w:rFonts w:cs="Arial"/>
        </w:rPr>
        <w:t>, а также</w:t>
      </w:r>
      <w:r w:rsidR="00E90710" w:rsidRPr="00E90710">
        <w:rPr>
          <w:rFonts w:cs="Arial"/>
        </w:rPr>
        <w:t xml:space="preserve"> выполнения следующих функций:</w:t>
      </w:r>
    </w:p>
    <w:p w14:paraId="00500985" w14:textId="08A81CAE" w:rsidR="00C50B24" w:rsidRDefault="00DE4E47" w:rsidP="003E4D91">
      <w:pPr>
        <w:pStyle w:val="111"/>
        <w:numPr>
          <w:ilvl w:val="0"/>
          <w:numId w:val="15"/>
        </w:numPr>
        <w:tabs>
          <w:tab w:val="clear" w:pos="1560"/>
          <w:tab w:val="left" w:pos="1134"/>
        </w:tabs>
        <w:ind w:left="0" w:firstLine="709"/>
        <w:rPr>
          <w:rFonts w:cs="Arial"/>
        </w:rPr>
      </w:pPr>
      <w:r>
        <w:t>а</w:t>
      </w:r>
      <w:r w:rsidR="00C50B24">
        <w:t>втоматической</w:t>
      </w:r>
      <w:r>
        <w:t xml:space="preserve"> </w:t>
      </w:r>
      <w:r w:rsidR="00386ADD">
        <w:t xml:space="preserve">синхронизации ДГУ </w:t>
      </w:r>
      <w:r>
        <w:t>к</w:t>
      </w:r>
      <w:r w:rsidR="00C50B24">
        <w:t xml:space="preserve"> общим шинам, находящимся под напряжением;</w:t>
      </w:r>
    </w:p>
    <w:p w14:paraId="1989D76F" w14:textId="77777777" w:rsidR="00C50B24" w:rsidRPr="00C50B24" w:rsidRDefault="00C50B24" w:rsidP="003E4D91">
      <w:pPr>
        <w:pStyle w:val="111"/>
        <w:numPr>
          <w:ilvl w:val="0"/>
          <w:numId w:val="15"/>
        </w:numPr>
        <w:tabs>
          <w:tab w:val="clear" w:pos="1560"/>
          <w:tab w:val="left" w:pos="1134"/>
        </w:tabs>
        <w:ind w:left="0" w:firstLine="709"/>
        <w:rPr>
          <w:rFonts w:cs="Arial"/>
        </w:rPr>
      </w:pPr>
      <w:r>
        <w:t>подключения ДГУ к общим шинам, находящимся в обесточенном состоянии</w:t>
      </w:r>
      <w:r w:rsidR="003E4016">
        <w:t>,</w:t>
      </w:r>
      <w:r>
        <w:t xml:space="preserve"> с автоматической подстр</w:t>
      </w:r>
      <w:r w:rsidR="00386ADD">
        <w:t xml:space="preserve">ойкой частоты </w:t>
      </w:r>
      <w:r w:rsidR="006D10BA">
        <w:t>вращения ДГУ</w:t>
      </w:r>
      <w:r w:rsidR="009B706B">
        <w:t xml:space="preserve"> </w:t>
      </w:r>
      <w:r w:rsidR="00372469">
        <w:t>перед</w:t>
      </w:r>
      <w:r w:rsidR="009B706B">
        <w:t xml:space="preserve"> подключени</w:t>
      </w:r>
      <w:r w:rsidR="00372469">
        <w:t>ем</w:t>
      </w:r>
      <w:r>
        <w:t>;</w:t>
      </w:r>
    </w:p>
    <w:p w14:paraId="581A85EE" w14:textId="513CE766" w:rsidR="003E4016" w:rsidRPr="003E4016" w:rsidRDefault="00C50B24" w:rsidP="003E4D91">
      <w:pPr>
        <w:pStyle w:val="111"/>
        <w:numPr>
          <w:ilvl w:val="0"/>
          <w:numId w:val="15"/>
        </w:numPr>
        <w:tabs>
          <w:tab w:val="clear" w:pos="1560"/>
          <w:tab w:val="left" w:pos="1134"/>
        </w:tabs>
        <w:ind w:left="0" w:firstLine="709"/>
        <w:rPr>
          <w:rFonts w:cs="Arial"/>
        </w:rPr>
      </w:pPr>
      <w:r>
        <w:t xml:space="preserve">параллельной работы </w:t>
      </w:r>
      <w:r w:rsidR="00866F72">
        <w:t xml:space="preserve">ДГУ, </w:t>
      </w:r>
      <w:r>
        <w:t>подключ</w:t>
      </w:r>
      <w:r w:rsidR="00866F72">
        <w:t>енных к общим шинам</w:t>
      </w:r>
      <w:r w:rsidR="006D10BA">
        <w:t>,</w:t>
      </w:r>
      <w:r w:rsidR="00866F72">
        <w:t xml:space="preserve"> </w:t>
      </w:r>
      <w:r>
        <w:t>на общую нагрузку</w:t>
      </w:r>
      <w:r w:rsidR="00835DEA">
        <w:t xml:space="preserve"> с автоматическим распределением</w:t>
      </w:r>
      <w:r>
        <w:t xml:space="preserve"> активных и реактивных мощностей</w:t>
      </w:r>
      <w:r w:rsidR="00886C96">
        <w:t>;</w:t>
      </w:r>
      <w:r w:rsidR="003E4016">
        <w:t xml:space="preserve"> </w:t>
      </w:r>
    </w:p>
    <w:p w14:paraId="2A94CC79" w14:textId="00A5B5EE" w:rsidR="00E32B94" w:rsidRPr="00DB1100" w:rsidRDefault="00E32B94" w:rsidP="003E4D91">
      <w:pPr>
        <w:pStyle w:val="111"/>
        <w:numPr>
          <w:ilvl w:val="0"/>
          <w:numId w:val="15"/>
        </w:numPr>
        <w:tabs>
          <w:tab w:val="clear" w:pos="1560"/>
          <w:tab w:val="left" w:pos="1134"/>
        </w:tabs>
        <w:ind w:left="0" w:firstLine="709"/>
        <w:rPr>
          <w:rFonts w:cs="Arial"/>
        </w:rPr>
      </w:pPr>
      <w:r>
        <w:t>защиты</w:t>
      </w:r>
      <w:r w:rsidR="00C50B24">
        <w:t xml:space="preserve"> ДГУ от обратной мощности;</w:t>
      </w:r>
    </w:p>
    <w:p w14:paraId="70412B4C" w14:textId="1BBE8149" w:rsidR="00DB1100" w:rsidRDefault="00DB1100" w:rsidP="003E4D91">
      <w:pPr>
        <w:pStyle w:val="111"/>
        <w:numPr>
          <w:ilvl w:val="0"/>
          <w:numId w:val="15"/>
        </w:numPr>
        <w:tabs>
          <w:tab w:val="clear" w:pos="1560"/>
          <w:tab w:val="left" w:pos="1134"/>
        </w:tabs>
        <w:ind w:left="0" w:firstLine="709"/>
        <w:rPr>
          <w:rFonts w:cs="Arial"/>
        </w:rPr>
      </w:pPr>
      <w:r>
        <w:rPr>
          <w:rFonts w:cs="Arial"/>
        </w:rPr>
        <w:t>а</w:t>
      </w:r>
      <w:r w:rsidRPr="00DB1100">
        <w:rPr>
          <w:rFonts w:cs="Arial"/>
        </w:rPr>
        <w:t>втоматическ</w:t>
      </w:r>
      <w:r>
        <w:rPr>
          <w:rFonts w:cs="Arial"/>
        </w:rPr>
        <w:t>ого</w:t>
      </w:r>
      <w:r w:rsidRPr="00DB1100">
        <w:rPr>
          <w:rFonts w:cs="Arial"/>
        </w:rPr>
        <w:t xml:space="preserve"> запуск</w:t>
      </w:r>
      <w:r>
        <w:rPr>
          <w:rFonts w:cs="Arial"/>
        </w:rPr>
        <w:t>а</w:t>
      </w:r>
      <w:r w:rsidRPr="00DB1100">
        <w:rPr>
          <w:rFonts w:cs="Arial"/>
        </w:rPr>
        <w:t xml:space="preserve"> (останов</w:t>
      </w:r>
      <w:r>
        <w:rPr>
          <w:rFonts w:cs="Arial"/>
        </w:rPr>
        <w:t>а</w:t>
      </w:r>
      <w:r w:rsidRPr="00DB1100">
        <w:rPr>
          <w:rFonts w:cs="Arial"/>
        </w:rPr>
        <w:t>) следующей по очереди ДГУ в зависимости от потребляемой мощности</w:t>
      </w:r>
      <w:r>
        <w:rPr>
          <w:rFonts w:cs="Arial"/>
        </w:rPr>
        <w:t>;</w:t>
      </w:r>
    </w:p>
    <w:p w14:paraId="76729BBE" w14:textId="76311059" w:rsidR="00DB1100" w:rsidRPr="00E32B94" w:rsidRDefault="00DB1100" w:rsidP="003E4D91">
      <w:pPr>
        <w:pStyle w:val="111"/>
        <w:numPr>
          <w:ilvl w:val="0"/>
          <w:numId w:val="15"/>
        </w:numPr>
        <w:tabs>
          <w:tab w:val="clear" w:pos="1560"/>
          <w:tab w:val="left" w:pos="1134"/>
        </w:tabs>
        <w:ind w:left="0" w:firstLine="709"/>
        <w:rPr>
          <w:rFonts w:cs="Arial"/>
        </w:rPr>
      </w:pPr>
      <w:r>
        <w:rPr>
          <w:rFonts w:cs="Arial"/>
        </w:rPr>
        <w:t>а</w:t>
      </w:r>
      <w:r w:rsidRPr="00DB1100">
        <w:rPr>
          <w:rFonts w:cs="Arial"/>
        </w:rPr>
        <w:t>втоматическ</w:t>
      </w:r>
      <w:r>
        <w:rPr>
          <w:rFonts w:cs="Arial"/>
        </w:rPr>
        <w:t>ого</w:t>
      </w:r>
      <w:r w:rsidRPr="00DB1100">
        <w:rPr>
          <w:rFonts w:cs="Arial"/>
        </w:rPr>
        <w:t xml:space="preserve"> запуск</w:t>
      </w:r>
      <w:r>
        <w:rPr>
          <w:rFonts w:cs="Arial"/>
        </w:rPr>
        <w:t>а</w:t>
      </w:r>
      <w:r w:rsidRPr="00DB1100">
        <w:rPr>
          <w:rFonts w:cs="Arial"/>
        </w:rPr>
        <w:t xml:space="preserve"> следующей по очереди ДГУ с функцией резервирования по </w:t>
      </w:r>
      <w:r>
        <w:rPr>
          <w:rFonts w:cs="Arial"/>
        </w:rPr>
        <w:t>аварийно-предупредительной сигнализации (</w:t>
      </w:r>
      <w:r w:rsidR="00AF6ADB">
        <w:rPr>
          <w:rFonts w:cs="Arial"/>
        </w:rPr>
        <w:t xml:space="preserve">далее - </w:t>
      </w:r>
      <w:r w:rsidRPr="00DB1100">
        <w:rPr>
          <w:rFonts w:cs="Arial"/>
        </w:rPr>
        <w:t>АПС</w:t>
      </w:r>
      <w:r>
        <w:rPr>
          <w:rFonts w:cs="Arial"/>
        </w:rPr>
        <w:t>);</w:t>
      </w:r>
    </w:p>
    <w:p w14:paraId="7E35C661" w14:textId="65837ED6" w:rsidR="00655123" w:rsidRPr="00DB1100" w:rsidRDefault="00E32B94" w:rsidP="003E4D91">
      <w:pPr>
        <w:pStyle w:val="111"/>
        <w:numPr>
          <w:ilvl w:val="0"/>
          <w:numId w:val="15"/>
        </w:numPr>
        <w:tabs>
          <w:tab w:val="clear" w:pos="1560"/>
          <w:tab w:val="left" w:pos="1134"/>
        </w:tabs>
        <w:ind w:left="0" w:firstLine="709"/>
        <w:rPr>
          <w:rFonts w:cs="Arial"/>
        </w:rPr>
      </w:pPr>
      <w:r>
        <w:t>автоматической подстройки</w:t>
      </w:r>
      <w:r w:rsidR="00C50B24">
        <w:t xml:space="preserve"> частоты тока общей шины в зависимости от уровня нагрузки до заданного значения</w:t>
      </w:r>
      <w:r>
        <w:t xml:space="preserve">. </w:t>
      </w:r>
    </w:p>
    <w:p w14:paraId="6B226100" w14:textId="34698ABF" w:rsidR="004F7086" w:rsidRDefault="004F7086" w:rsidP="004F7086">
      <w:pPr>
        <w:pStyle w:val="111"/>
        <w:numPr>
          <w:ilvl w:val="0"/>
          <w:numId w:val="0"/>
        </w:numPr>
        <w:ind w:firstLine="720"/>
        <w:rPr>
          <w:rFonts w:cs="Arial"/>
        </w:rPr>
      </w:pPr>
      <w:r>
        <w:t>В состав СПР входят</w:t>
      </w:r>
      <w:r w:rsidRPr="00426222">
        <w:t xml:space="preserve"> </w:t>
      </w:r>
      <w:r>
        <w:t>две конструктивно</w:t>
      </w:r>
      <w:r w:rsidR="00A94777">
        <w:t>-одинаковые</w:t>
      </w:r>
      <w:r>
        <w:t xml:space="preserve"> </w:t>
      </w:r>
      <w:r w:rsidRPr="00426222">
        <w:t>сбороч</w:t>
      </w:r>
      <w:r>
        <w:t>ные</w:t>
      </w:r>
      <w:r w:rsidRPr="00426222">
        <w:t xml:space="preserve"> еди</w:t>
      </w:r>
      <w:r w:rsidR="007671FA">
        <w:t xml:space="preserve">ницы: </w:t>
      </w:r>
      <w:r w:rsidR="00893018">
        <w:t>СТЕНД-</w:t>
      </w:r>
      <w:r>
        <w:t xml:space="preserve">ГРЩ </w:t>
      </w:r>
      <w:r w:rsidR="00CC4CD3" w:rsidRPr="00CC4CD3">
        <w:t>СПРН.421456.047</w:t>
      </w:r>
      <w:r w:rsidR="005D136D">
        <w:t xml:space="preserve"> (далее –</w:t>
      </w:r>
      <w:r w:rsidR="00893018">
        <w:t xml:space="preserve"> СТЕНД-</w:t>
      </w:r>
      <w:r w:rsidR="005D136D">
        <w:t>ГРЩ)</w:t>
      </w:r>
      <w:r w:rsidR="000143CF">
        <w:t xml:space="preserve"> состоящий из СП-ДГУ-3.0</w:t>
      </w:r>
      <w:r w:rsidR="000143CF" w:rsidRPr="00072BB1">
        <w:t xml:space="preserve"> </w:t>
      </w:r>
      <w:r w:rsidR="00CC4CD3" w:rsidRPr="00CC4CD3">
        <w:t>СПРН.421456.042</w:t>
      </w:r>
      <w:r w:rsidR="00CC4CD3" w:rsidRPr="00CC4CD3">
        <w:t xml:space="preserve"> </w:t>
      </w:r>
      <w:r w:rsidR="000143CF">
        <w:t>(верхняя часть) и стенда СП-ДГУ</w:t>
      </w:r>
      <w:r w:rsidR="000143CF" w:rsidRPr="00072BB1">
        <w:t>-3.0-2</w:t>
      </w:r>
      <w:r w:rsidR="000143CF">
        <w:t xml:space="preserve"> </w:t>
      </w:r>
      <w:r w:rsidR="00CC4CD3" w:rsidRPr="00CC4CD3">
        <w:t>СПРН.421456.042-1</w:t>
      </w:r>
      <w:r w:rsidR="00CC4CD3" w:rsidRPr="00CC4CD3">
        <w:t xml:space="preserve"> </w:t>
      </w:r>
      <w:r w:rsidR="000143CF">
        <w:t>(нижняя часть)</w:t>
      </w:r>
      <w:r w:rsidR="00AF6ADB">
        <w:t>. На первый и второй</w:t>
      </w:r>
      <w:r w:rsidR="00CC4CD3">
        <w:t xml:space="preserve"> </w:t>
      </w:r>
      <w:r w:rsidR="00AF6ADB">
        <w:t>СТЕНД</w:t>
      </w:r>
      <w:r w:rsidR="00893018">
        <w:t>-</w:t>
      </w:r>
      <w:r w:rsidR="00A94777">
        <w:t xml:space="preserve">ГРЩ осуществляется имитация подключения первой и второй ДГУ соответственно. </w:t>
      </w:r>
    </w:p>
    <w:p w14:paraId="187A85AA" w14:textId="1EAEEA48" w:rsidR="007671FA" w:rsidRDefault="007671FA" w:rsidP="007671FA">
      <w:pPr>
        <w:pStyle w:val="111"/>
        <w:numPr>
          <w:ilvl w:val="0"/>
          <w:numId w:val="0"/>
        </w:numPr>
        <w:jc w:val="center"/>
        <w:rPr>
          <w:rFonts w:cs="Arial"/>
        </w:rPr>
      </w:pPr>
      <w:r>
        <w:rPr>
          <w:noProof/>
        </w:rPr>
        <w:drawing>
          <wp:inline distT="0" distB="0" distL="0" distR="0" wp14:anchorId="18653452" wp14:editId="7A70D71E">
            <wp:extent cx="1845664" cy="2905796"/>
            <wp:effectExtent l="0" t="0" r="2540" b="8890"/>
            <wp:docPr id="1" name="Рисунок 1" descr="Изображение выглядит как текст, белый, фрезерный ста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белый, фрезерный станок&#10;&#10;Автоматически созданное описани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142" cy="2915995"/>
                    </a:xfrm>
                    <a:prstGeom prst="rect">
                      <a:avLst/>
                    </a:prstGeom>
                    <a:noFill/>
                    <a:ln>
                      <a:noFill/>
                    </a:ln>
                  </pic:spPr>
                </pic:pic>
              </a:graphicData>
            </a:graphic>
          </wp:inline>
        </w:drawing>
      </w:r>
      <w:r>
        <w:rPr>
          <w:rFonts w:cs="Arial"/>
        </w:rPr>
        <w:t xml:space="preserve">        </w:t>
      </w:r>
      <w:r w:rsidR="00A94777">
        <w:rPr>
          <w:noProof/>
        </w:rPr>
        <w:drawing>
          <wp:inline distT="0" distB="0" distL="0" distR="0" wp14:anchorId="5DAE8A27" wp14:editId="0BF6E8EA">
            <wp:extent cx="1845664" cy="2905796"/>
            <wp:effectExtent l="0" t="0" r="2540" b="8890"/>
            <wp:docPr id="3" name="Рисунок 3" descr="Изображение выглядит как текст, белый, фрезерный ста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белый, фрезерный станок&#10;&#10;Автоматически созданное описани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142" cy="2915995"/>
                    </a:xfrm>
                    <a:prstGeom prst="rect">
                      <a:avLst/>
                    </a:prstGeom>
                    <a:noFill/>
                    <a:ln>
                      <a:noFill/>
                    </a:ln>
                  </pic:spPr>
                </pic:pic>
              </a:graphicData>
            </a:graphic>
          </wp:inline>
        </w:drawing>
      </w:r>
    </w:p>
    <w:p w14:paraId="40F95374" w14:textId="6488C4B5" w:rsidR="004F7086" w:rsidRPr="007671FA" w:rsidRDefault="007671FA" w:rsidP="00C00848">
      <w:pPr>
        <w:pStyle w:val="111"/>
        <w:numPr>
          <w:ilvl w:val="0"/>
          <w:numId w:val="0"/>
        </w:numPr>
        <w:jc w:val="center"/>
        <w:rPr>
          <w:rFonts w:cs="Arial"/>
          <w:bCs/>
        </w:rPr>
      </w:pPr>
      <w:r>
        <w:rPr>
          <w:rFonts w:cs="Arial"/>
          <w:bCs/>
        </w:rPr>
        <w:lastRenderedPageBreak/>
        <w:t>Рисунок 1 - Внешний вид стенда параллельной работы</w:t>
      </w:r>
    </w:p>
    <w:p w14:paraId="0BE52E39" w14:textId="3A04DC67" w:rsidR="00D051BF" w:rsidRPr="00D051BF" w:rsidRDefault="00D051BF" w:rsidP="007671FA">
      <w:pPr>
        <w:pStyle w:val="11"/>
        <w:numPr>
          <w:ilvl w:val="0"/>
          <w:numId w:val="0"/>
        </w:numPr>
        <w:jc w:val="center"/>
        <w:rPr>
          <w:rFonts w:cs="Arial"/>
          <w:b/>
          <w:bCs/>
        </w:rPr>
      </w:pPr>
      <w:bookmarkStart w:id="1" w:name="_Toc478903675"/>
      <w:bookmarkStart w:id="2" w:name="_Toc478903745"/>
      <w:bookmarkStart w:id="3" w:name="_Toc478903850"/>
      <w:bookmarkStart w:id="4" w:name="_Toc481592183"/>
      <w:bookmarkStart w:id="5" w:name="_Toc497940063"/>
      <w:r w:rsidRPr="00D051BF">
        <w:rPr>
          <w:rFonts w:cs="Arial"/>
          <w:b/>
          <w:bCs/>
        </w:rPr>
        <w:t>Т</w:t>
      </w:r>
      <w:bookmarkEnd w:id="1"/>
      <w:bookmarkEnd w:id="2"/>
      <w:bookmarkEnd w:id="3"/>
      <w:bookmarkEnd w:id="4"/>
      <w:bookmarkEnd w:id="5"/>
      <w:r w:rsidR="00C5631C">
        <w:rPr>
          <w:rFonts w:cs="Arial"/>
          <w:b/>
          <w:bCs/>
        </w:rPr>
        <w:t>ЕХНИЧЕСКИЕ ХАРАКТЕРИСТИКИ</w:t>
      </w:r>
    </w:p>
    <w:p w14:paraId="722AF8C0" w14:textId="3B6F63AC" w:rsidR="00D051BF" w:rsidRDefault="00D051BF" w:rsidP="004C744B">
      <w:pPr>
        <w:pStyle w:val="111"/>
        <w:numPr>
          <w:ilvl w:val="0"/>
          <w:numId w:val="0"/>
        </w:numPr>
        <w:ind w:firstLine="720"/>
      </w:pPr>
      <w:r>
        <w:t>Т</w:t>
      </w:r>
      <w:r w:rsidRPr="00426222">
        <w:t>ехнические характеристики</w:t>
      </w:r>
      <w:r>
        <w:t xml:space="preserve"> </w:t>
      </w:r>
      <w:r w:rsidR="004C744B">
        <w:t xml:space="preserve">каждого </w:t>
      </w:r>
      <w:r w:rsidR="00A94777">
        <w:t>СТЕНД</w:t>
      </w:r>
      <w:r w:rsidR="00C00848">
        <w:t xml:space="preserve">-ГРЩ </w:t>
      </w:r>
      <w:r w:rsidR="004C744B">
        <w:t xml:space="preserve">из состава </w:t>
      </w:r>
      <w:r w:rsidR="008023A6">
        <w:t>СПР</w:t>
      </w:r>
      <w:r w:rsidR="008B5782">
        <w:t xml:space="preserve"> </w:t>
      </w:r>
      <w:r w:rsidRPr="00426222">
        <w:t>приведены в таблице</w:t>
      </w:r>
      <w:r>
        <w:t xml:space="preserve"> </w:t>
      </w:r>
      <w:r w:rsidR="00970791">
        <w:t xml:space="preserve">1 </w:t>
      </w:r>
      <w:r>
        <w:t>ниже.</w:t>
      </w:r>
    </w:p>
    <w:p w14:paraId="7595D8DB" w14:textId="3DCC44F0" w:rsidR="00D051BF" w:rsidRPr="00426222" w:rsidRDefault="00D051BF" w:rsidP="004C744B">
      <w:pPr>
        <w:pStyle w:val="28"/>
        <w:jc w:val="left"/>
      </w:pPr>
      <w:r w:rsidRPr="00426222">
        <w:t xml:space="preserve">Таблица </w:t>
      </w:r>
      <w:r w:rsidR="00970791">
        <w:t xml:space="preserve">1 </w:t>
      </w:r>
      <w:r w:rsidRPr="00426222">
        <w:t>– Основные</w:t>
      </w:r>
      <w:r>
        <w:t xml:space="preserve"> технические характеристики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276"/>
      </w:tblGrid>
      <w:tr w:rsidR="00D051BF" w:rsidRPr="00426222" w14:paraId="25A12D57" w14:textId="77777777" w:rsidTr="008023A6">
        <w:trPr>
          <w:cantSplit/>
          <w:trHeight w:val="437"/>
          <w:tblHeader/>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0AD342F" w14:textId="77777777" w:rsidR="00D051BF" w:rsidRPr="00426222" w:rsidRDefault="00D051BF" w:rsidP="004F7086">
            <w:pPr>
              <w:pStyle w:val="affff5"/>
            </w:pPr>
            <w:r w:rsidRPr="00426222">
              <w:t>Наименование параметра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B7B4D5" w14:textId="77777777" w:rsidR="00D051BF" w:rsidRPr="00426222" w:rsidRDefault="00D051BF" w:rsidP="004F7086">
            <w:pPr>
              <w:pStyle w:val="affff5"/>
            </w:pPr>
            <w:r w:rsidRPr="00426222">
              <w:t>Значение</w:t>
            </w:r>
          </w:p>
        </w:tc>
      </w:tr>
      <w:tr w:rsidR="00D051BF" w:rsidRPr="00426222" w14:paraId="491404D9" w14:textId="77777777" w:rsidTr="008023A6">
        <w:trPr>
          <w:cantSplit/>
          <w:trHeight w:val="454"/>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35533E7" w14:textId="77777777" w:rsidR="00D051BF" w:rsidRPr="00A00568" w:rsidRDefault="00D051BF" w:rsidP="004F7086">
            <w:pPr>
              <w:pStyle w:val="affff5"/>
              <w:tabs>
                <w:tab w:val="left" w:pos="299"/>
              </w:tabs>
              <w:ind w:left="30"/>
              <w:jc w:val="both"/>
            </w:pPr>
            <w:r>
              <w:t>Напряжение питания постоянным током, 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B501D4" w14:textId="77777777" w:rsidR="00D051BF" w:rsidRPr="00A00568" w:rsidRDefault="00D051BF" w:rsidP="004F7086">
            <w:pPr>
              <w:pStyle w:val="10"/>
              <w:numPr>
                <w:ilvl w:val="0"/>
                <w:numId w:val="0"/>
              </w:numPr>
              <w:jc w:val="center"/>
            </w:pPr>
            <w:r>
              <w:t>9 - 33</w:t>
            </w:r>
          </w:p>
        </w:tc>
      </w:tr>
      <w:tr w:rsidR="00D051BF" w:rsidRPr="00426222" w14:paraId="459AD736" w14:textId="77777777" w:rsidTr="008023A6">
        <w:trPr>
          <w:cantSplit/>
          <w:trHeight w:val="454"/>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00AC2B7" w14:textId="77777777" w:rsidR="00D051BF" w:rsidRDefault="00D051BF" w:rsidP="004F7086">
            <w:pPr>
              <w:pStyle w:val="affff5"/>
              <w:tabs>
                <w:tab w:val="left" w:pos="299"/>
              </w:tabs>
              <w:ind w:left="30"/>
              <w:jc w:val="both"/>
            </w:pPr>
            <w:r>
              <w:t>Напряжение питания переменным током, 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DC9DB4" w14:textId="77777777" w:rsidR="00D051BF" w:rsidRDefault="00D051BF" w:rsidP="004F7086">
            <w:pPr>
              <w:pStyle w:val="10"/>
              <w:numPr>
                <w:ilvl w:val="0"/>
                <w:numId w:val="0"/>
              </w:numPr>
              <w:jc w:val="center"/>
            </w:pPr>
            <w:r>
              <w:t>360 - 440</w:t>
            </w:r>
          </w:p>
        </w:tc>
      </w:tr>
      <w:tr w:rsidR="00D051BF" w:rsidRPr="00426222" w14:paraId="19E9A32B" w14:textId="77777777" w:rsidTr="008023A6">
        <w:trPr>
          <w:cantSplit/>
          <w:trHeight w:val="454"/>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03EFDC5" w14:textId="77777777" w:rsidR="00D051BF" w:rsidRPr="00A00568" w:rsidRDefault="00D051BF" w:rsidP="004F7086">
            <w:pPr>
              <w:pStyle w:val="affff5"/>
              <w:tabs>
                <w:tab w:val="left" w:pos="314"/>
              </w:tabs>
              <w:ind w:left="30"/>
              <w:jc w:val="both"/>
            </w:pPr>
            <w:r>
              <w:t>Потребляемая мощность от сети переменного тока, Вт, не более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9A4F85" w14:textId="77777777" w:rsidR="00D051BF" w:rsidRPr="00A00568" w:rsidRDefault="00D051BF" w:rsidP="004F7086">
            <w:pPr>
              <w:pStyle w:val="affff5"/>
            </w:pPr>
            <w:r w:rsidRPr="00C01C93">
              <w:t>50</w:t>
            </w:r>
            <w:r>
              <w:t>00</w:t>
            </w:r>
          </w:p>
        </w:tc>
      </w:tr>
      <w:tr w:rsidR="00D051BF" w:rsidRPr="00426222" w14:paraId="7161998C" w14:textId="77777777" w:rsidTr="008023A6">
        <w:trPr>
          <w:cantSplit/>
          <w:trHeight w:val="454"/>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3257A38" w14:textId="77777777" w:rsidR="00D051BF" w:rsidRPr="00426222" w:rsidRDefault="00D051BF" w:rsidP="004F7086">
            <w:pPr>
              <w:pStyle w:val="afb"/>
              <w:tabs>
                <w:tab w:val="left" w:pos="571"/>
              </w:tabs>
              <w:ind w:left="0"/>
            </w:pPr>
            <w:r>
              <w:t xml:space="preserve">Температура окружающей среды, </w:t>
            </w:r>
            <w:r>
              <w:rPr>
                <w:rFonts w:cs="Arial"/>
              </w:rPr>
              <w:t>°</w:t>
            </w:r>
            <w:r>
              <w:t>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CE88C4" w14:textId="77777777" w:rsidR="00D051BF" w:rsidRPr="003D6964" w:rsidRDefault="00D051BF" w:rsidP="004F7086">
            <w:pPr>
              <w:pStyle w:val="afc"/>
            </w:pPr>
            <w:r>
              <w:t xml:space="preserve">-25 </w:t>
            </w:r>
            <w:r>
              <w:rPr>
                <w:rFonts w:cs="Arial"/>
              </w:rPr>
              <w:t>÷</w:t>
            </w:r>
            <w:r>
              <w:t xml:space="preserve"> 55</w:t>
            </w:r>
          </w:p>
        </w:tc>
      </w:tr>
      <w:tr w:rsidR="00D051BF" w:rsidRPr="00426222" w14:paraId="492D6448" w14:textId="77777777" w:rsidTr="008023A6">
        <w:trPr>
          <w:cantSplit/>
          <w:trHeight w:val="454"/>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84C819A" w14:textId="77777777" w:rsidR="00D051BF" w:rsidRPr="00922EE2" w:rsidRDefault="00D051BF" w:rsidP="004F7086">
            <w:pPr>
              <w:pStyle w:val="afb"/>
              <w:tabs>
                <w:tab w:val="left" w:pos="571"/>
              </w:tabs>
              <w:ind w:left="0"/>
            </w:pPr>
            <w:r>
              <w:t>Назначенный срок службы, лет, не менее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14C098" w14:textId="77777777" w:rsidR="00D051BF" w:rsidRPr="00A00568" w:rsidRDefault="00D051BF" w:rsidP="004F7086">
            <w:pPr>
              <w:pStyle w:val="afc"/>
            </w:pPr>
            <w:r>
              <w:t>12</w:t>
            </w:r>
          </w:p>
        </w:tc>
      </w:tr>
      <w:tr w:rsidR="00D051BF" w:rsidRPr="00426222" w14:paraId="3BF9A82E" w14:textId="77777777" w:rsidTr="008023A6">
        <w:trPr>
          <w:cantSplit/>
          <w:trHeight w:val="454"/>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D6CE88F" w14:textId="705CC558" w:rsidR="00D051BF" w:rsidRPr="00426222" w:rsidRDefault="00AF6ADB" w:rsidP="004F7086">
            <w:pPr>
              <w:pStyle w:val="afb"/>
              <w:tabs>
                <w:tab w:val="left" w:pos="571"/>
              </w:tabs>
              <w:ind w:left="0"/>
            </w:pPr>
            <w:r>
              <w:t>Габаритные размеры</w:t>
            </w:r>
            <w:r w:rsidR="00D051BF">
              <w:t>,</w:t>
            </w:r>
            <w:r w:rsidR="00D051BF" w:rsidRPr="00426222">
              <w:t xml:space="preserve"> мм, не более:</w:t>
            </w:r>
          </w:p>
          <w:p w14:paraId="06229DF4" w14:textId="77777777" w:rsidR="00D051BF" w:rsidRPr="00426222" w:rsidRDefault="00D051BF" w:rsidP="004F7086">
            <w:pPr>
              <w:pStyle w:val="afb"/>
              <w:numPr>
                <w:ilvl w:val="0"/>
                <w:numId w:val="5"/>
              </w:numPr>
              <w:tabs>
                <w:tab w:val="left" w:pos="262"/>
              </w:tabs>
              <w:spacing w:line="276" w:lineRule="auto"/>
              <w:ind w:left="30" w:firstLine="0"/>
            </w:pPr>
            <w:r w:rsidRPr="00426222">
              <w:t>ширина</w:t>
            </w:r>
          </w:p>
          <w:p w14:paraId="7912519C" w14:textId="77777777" w:rsidR="00D051BF" w:rsidRPr="00426222" w:rsidRDefault="00D051BF" w:rsidP="004F7086">
            <w:pPr>
              <w:pStyle w:val="afb"/>
              <w:numPr>
                <w:ilvl w:val="0"/>
                <w:numId w:val="5"/>
              </w:numPr>
              <w:tabs>
                <w:tab w:val="left" w:pos="262"/>
              </w:tabs>
              <w:spacing w:line="276" w:lineRule="auto"/>
              <w:ind w:left="30" w:firstLine="0"/>
            </w:pPr>
            <w:r w:rsidRPr="00426222">
              <w:t xml:space="preserve">высота </w:t>
            </w:r>
          </w:p>
          <w:p w14:paraId="60051104" w14:textId="2820A8EB" w:rsidR="00D051BF" w:rsidRPr="00426222" w:rsidRDefault="00D051BF" w:rsidP="008B5782">
            <w:pPr>
              <w:pStyle w:val="afb"/>
              <w:numPr>
                <w:ilvl w:val="0"/>
                <w:numId w:val="5"/>
              </w:numPr>
              <w:tabs>
                <w:tab w:val="left" w:pos="262"/>
              </w:tabs>
              <w:spacing w:line="276" w:lineRule="auto"/>
              <w:ind w:left="30" w:firstLine="0"/>
            </w:pPr>
            <w:r w:rsidRPr="00426222">
              <w:t>глубина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AB918" w14:textId="77777777" w:rsidR="00D051BF" w:rsidRPr="009A3168" w:rsidRDefault="00D051BF" w:rsidP="004F7086">
            <w:pPr>
              <w:pStyle w:val="afc"/>
              <w:spacing w:before="240" w:line="276" w:lineRule="auto"/>
              <w:ind w:left="-17"/>
            </w:pPr>
            <w:r>
              <w:t>700</w:t>
            </w:r>
          </w:p>
          <w:p w14:paraId="424BA41C" w14:textId="77777777" w:rsidR="00D051BF" w:rsidRPr="009A3168" w:rsidRDefault="00D051BF" w:rsidP="004F7086">
            <w:pPr>
              <w:pStyle w:val="afc"/>
              <w:spacing w:line="276" w:lineRule="auto"/>
            </w:pPr>
            <w:r>
              <w:t>1290</w:t>
            </w:r>
          </w:p>
          <w:p w14:paraId="6AE3B091" w14:textId="77777777" w:rsidR="00D051BF" w:rsidRPr="00515805" w:rsidRDefault="00D051BF" w:rsidP="004F7086">
            <w:pPr>
              <w:pStyle w:val="afc"/>
              <w:spacing w:after="120" w:line="276" w:lineRule="auto"/>
              <w:ind w:left="-17"/>
            </w:pPr>
            <w:r>
              <w:t>400</w:t>
            </w:r>
          </w:p>
        </w:tc>
      </w:tr>
      <w:tr w:rsidR="00D051BF" w:rsidRPr="00426222" w14:paraId="6A8B7CBC" w14:textId="77777777" w:rsidTr="008023A6">
        <w:trPr>
          <w:trHeight w:val="454"/>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3B5D023" w14:textId="2E567B4C" w:rsidR="00D051BF" w:rsidRPr="00426222" w:rsidRDefault="00D051BF" w:rsidP="004F7086">
            <w:pPr>
              <w:pStyle w:val="afb"/>
              <w:tabs>
                <w:tab w:val="left" w:pos="571"/>
              </w:tabs>
              <w:ind w:left="0"/>
            </w:pPr>
            <w:r>
              <w:t>Вес</w:t>
            </w:r>
            <w:r w:rsidRPr="00426222">
              <w:t>, кг, не более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FED058" w14:textId="77777777" w:rsidR="00D051BF" w:rsidRPr="00F1313B" w:rsidRDefault="00D051BF" w:rsidP="004F7086">
            <w:pPr>
              <w:pStyle w:val="-2"/>
              <w:spacing w:line="276" w:lineRule="auto"/>
              <w:rPr>
                <w:rFonts w:cs="Arial"/>
              </w:rPr>
            </w:pPr>
            <w:r>
              <w:rPr>
                <w:rFonts w:cs="Arial"/>
              </w:rPr>
              <w:t>127</w:t>
            </w:r>
          </w:p>
        </w:tc>
      </w:tr>
    </w:tbl>
    <w:p w14:paraId="1D3E7356" w14:textId="18D9DD1D" w:rsidR="007671FA" w:rsidRDefault="007671FA" w:rsidP="00C5631C">
      <w:pPr>
        <w:pStyle w:val="111"/>
        <w:numPr>
          <w:ilvl w:val="0"/>
          <w:numId w:val="0"/>
        </w:numPr>
        <w:tabs>
          <w:tab w:val="clear" w:pos="1560"/>
          <w:tab w:val="left" w:pos="1134"/>
        </w:tabs>
        <w:ind w:left="709"/>
        <w:jc w:val="center"/>
        <w:rPr>
          <w:rFonts w:cs="Arial"/>
          <w:b/>
          <w:bCs/>
        </w:rPr>
      </w:pPr>
    </w:p>
    <w:p w14:paraId="79046232" w14:textId="77777777" w:rsidR="004C744B" w:rsidRDefault="004C744B" w:rsidP="00C5631C">
      <w:pPr>
        <w:pStyle w:val="111"/>
        <w:numPr>
          <w:ilvl w:val="0"/>
          <w:numId w:val="0"/>
        </w:numPr>
        <w:tabs>
          <w:tab w:val="clear" w:pos="1560"/>
          <w:tab w:val="left" w:pos="1134"/>
        </w:tabs>
        <w:ind w:left="709"/>
        <w:jc w:val="center"/>
        <w:rPr>
          <w:rFonts w:cs="Arial"/>
          <w:b/>
          <w:bCs/>
        </w:rPr>
      </w:pPr>
    </w:p>
    <w:p w14:paraId="35FB7C88" w14:textId="3BCF5D63" w:rsidR="00D051BF" w:rsidRDefault="00C5631C" w:rsidP="003302AC">
      <w:pPr>
        <w:pStyle w:val="111"/>
        <w:numPr>
          <w:ilvl w:val="0"/>
          <w:numId w:val="0"/>
        </w:numPr>
        <w:tabs>
          <w:tab w:val="clear" w:pos="1560"/>
          <w:tab w:val="left" w:pos="1134"/>
        </w:tabs>
        <w:jc w:val="center"/>
        <w:rPr>
          <w:rFonts w:cs="Arial"/>
          <w:b/>
          <w:bCs/>
        </w:rPr>
      </w:pPr>
      <w:r>
        <w:rPr>
          <w:rFonts w:cs="Arial"/>
          <w:b/>
          <w:bCs/>
        </w:rPr>
        <w:t>ВНЕШНИЕ ПОДКЛЮЧЕНИЯ</w:t>
      </w:r>
    </w:p>
    <w:p w14:paraId="73139543" w14:textId="6F6E7AC7" w:rsidR="00C5631C" w:rsidRDefault="00C5631C" w:rsidP="00C5631C">
      <w:pPr>
        <w:rPr>
          <w:spacing w:val="-10"/>
        </w:rPr>
      </w:pPr>
      <w:r w:rsidRPr="00426222">
        <w:t xml:space="preserve">На </w:t>
      </w:r>
      <w:r w:rsidR="008023A6">
        <w:t xml:space="preserve">задней стороне каждого </w:t>
      </w:r>
      <w:r w:rsidR="00C00848">
        <w:t>С</w:t>
      </w:r>
      <w:r w:rsidR="00BB0D55">
        <w:t>ТЕНД</w:t>
      </w:r>
      <w:r w:rsidR="00C00848">
        <w:t xml:space="preserve">-ГРЩ </w:t>
      </w:r>
      <w:r w:rsidR="008023A6">
        <w:t xml:space="preserve">из состава СПР </w:t>
      </w:r>
      <w:r>
        <w:t xml:space="preserve">установлены </w:t>
      </w:r>
      <w:r w:rsidR="000143CF">
        <w:t xml:space="preserve">( СП-ДГУ-3.0) </w:t>
      </w:r>
      <w:r>
        <w:t xml:space="preserve">входные и выходные соединители для подключения </w:t>
      </w:r>
      <w:r w:rsidR="00380703">
        <w:t xml:space="preserve">имитированной ДГУ («Х1»), </w:t>
      </w:r>
      <w:r w:rsidR="008023A6">
        <w:t>нагрузки</w:t>
      </w:r>
      <w:r w:rsidR="00380703">
        <w:t xml:space="preserve"> («Х2»)</w:t>
      </w:r>
      <w:r w:rsidR="008023A6">
        <w:t>, выносного пульта управления К-2600.КВ СПРН.422500.004-06</w:t>
      </w:r>
      <w:r w:rsidR="00380703">
        <w:t xml:space="preserve"> («Х3»)</w:t>
      </w:r>
      <w:r w:rsidR="008023A6">
        <w:t xml:space="preserve">, </w:t>
      </w:r>
      <w:r w:rsidR="00D21817">
        <w:t>электронного потенциометра ЕМР-1 СПРН.565630.417 (с выходным сигналом у</w:t>
      </w:r>
      <w:r w:rsidR="00D21817">
        <w:rPr>
          <w:szCs w:val="28"/>
        </w:rPr>
        <w:t xml:space="preserve">правления </w:t>
      </w:r>
      <w:r w:rsidR="00D21817">
        <w:t>в режиме потенциального выхода)</w:t>
      </w:r>
      <w:r w:rsidR="00380703">
        <w:t xml:space="preserve"> («Х4»)</w:t>
      </w:r>
      <w:r w:rsidR="00D21817">
        <w:t>, питания</w:t>
      </w:r>
      <w:r w:rsidR="00380703">
        <w:t xml:space="preserve"> («Х5»)</w:t>
      </w:r>
      <w:r w:rsidR="00D21817">
        <w:t xml:space="preserve">, уравнительного кабеля управления оборотами </w:t>
      </w:r>
      <w:r w:rsidR="005D136D">
        <w:t xml:space="preserve">имитированной </w:t>
      </w:r>
      <w:r w:rsidR="0097020D">
        <w:t>первой (второй)</w:t>
      </w:r>
      <w:r w:rsidR="005D136D">
        <w:t xml:space="preserve"> ДГУ</w:t>
      </w:r>
      <w:r w:rsidR="00380703">
        <w:t xml:space="preserve"> («Х6»)</w:t>
      </w:r>
      <w:r w:rsidR="005D136D">
        <w:t xml:space="preserve"> </w:t>
      </w:r>
      <w:r w:rsidR="00D21817">
        <w:t xml:space="preserve">согласно СПРН.421456.042Э3, а также </w:t>
      </w:r>
      <w:r w:rsidR="000143CF">
        <w:t>(СП-ДГУ</w:t>
      </w:r>
      <w:r w:rsidR="000143CF" w:rsidRPr="009408D0">
        <w:t>-3.0-2</w:t>
      </w:r>
      <w:r w:rsidR="000143CF">
        <w:t xml:space="preserve"> ) </w:t>
      </w:r>
      <w:r w:rsidR="00380703">
        <w:t xml:space="preserve">внешнего трехфазного питания («Х1»), </w:t>
      </w:r>
      <w:r w:rsidR="009D16DB">
        <w:t>имитированной ДГУ («Х2») и</w:t>
      </w:r>
      <w:r w:rsidR="00D21817">
        <w:rPr>
          <w:rFonts w:cs="Arial"/>
        </w:rPr>
        <w:t xml:space="preserve"> </w:t>
      </w:r>
      <w:r w:rsidR="009D16DB">
        <w:rPr>
          <w:rFonts w:cs="Arial"/>
        </w:rPr>
        <w:t>соединителя управления преобразователем частоты («Х</w:t>
      </w:r>
      <w:r w:rsidR="000143CF">
        <w:rPr>
          <w:rFonts w:cs="Arial"/>
        </w:rPr>
        <w:t>3</w:t>
      </w:r>
      <w:r w:rsidR="009D16DB">
        <w:rPr>
          <w:rFonts w:cs="Arial"/>
        </w:rPr>
        <w:t>»)</w:t>
      </w:r>
      <w:r w:rsidR="00D21817">
        <w:rPr>
          <w:rFonts w:cs="Arial"/>
        </w:rPr>
        <w:t xml:space="preserve"> согласно </w:t>
      </w:r>
      <w:r w:rsidR="00D21817">
        <w:t>СПРН.421456.042-1Э3</w:t>
      </w:r>
      <w:r w:rsidRPr="00426222">
        <w:rPr>
          <w:spacing w:val="-10"/>
        </w:rPr>
        <w:t xml:space="preserve">. </w:t>
      </w:r>
    </w:p>
    <w:p w14:paraId="6ADA91C7" w14:textId="77777777" w:rsidR="008023A6" w:rsidRDefault="008023A6" w:rsidP="00C5631C">
      <w:pPr>
        <w:pStyle w:val="111"/>
        <w:numPr>
          <w:ilvl w:val="0"/>
          <w:numId w:val="0"/>
        </w:numPr>
        <w:tabs>
          <w:tab w:val="clear" w:pos="1560"/>
          <w:tab w:val="left" w:pos="1134"/>
        </w:tabs>
        <w:ind w:firstLine="709"/>
      </w:pPr>
    </w:p>
    <w:p w14:paraId="46BA7080" w14:textId="2152DB49" w:rsidR="00820B87" w:rsidRDefault="00820B87" w:rsidP="00C5631C">
      <w:pPr>
        <w:pStyle w:val="111"/>
        <w:numPr>
          <w:ilvl w:val="0"/>
          <w:numId w:val="0"/>
        </w:numPr>
        <w:tabs>
          <w:tab w:val="clear" w:pos="1560"/>
          <w:tab w:val="left" w:pos="1134"/>
        </w:tabs>
        <w:ind w:firstLine="709"/>
        <w:rPr>
          <w:rFonts w:cs="Arial"/>
        </w:rPr>
      </w:pPr>
    </w:p>
    <w:p w14:paraId="02B34582" w14:textId="327E325E" w:rsidR="000A67B9" w:rsidRDefault="000A67B9" w:rsidP="00C5631C">
      <w:pPr>
        <w:pStyle w:val="111"/>
        <w:numPr>
          <w:ilvl w:val="0"/>
          <w:numId w:val="0"/>
        </w:numPr>
        <w:tabs>
          <w:tab w:val="clear" w:pos="1560"/>
          <w:tab w:val="left" w:pos="1134"/>
        </w:tabs>
        <w:ind w:firstLine="709"/>
        <w:rPr>
          <w:rFonts w:cs="Arial"/>
        </w:rPr>
      </w:pPr>
    </w:p>
    <w:p w14:paraId="2E5F0516" w14:textId="558D84CF" w:rsidR="000A67B9" w:rsidRDefault="000A67B9" w:rsidP="00C5631C">
      <w:pPr>
        <w:pStyle w:val="111"/>
        <w:numPr>
          <w:ilvl w:val="0"/>
          <w:numId w:val="0"/>
        </w:numPr>
        <w:tabs>
          <w:tab w:val="clear" w:pos="1560"/>
          <w:tab w:val="left" w:pos="1134"/>
        </w:tabs>
        <w:ind w:firstLine="709"/>
        <w:rPr>
          <w:rFonts w:cs="Arial"/>
        </w:rPr>
      </w:pPr>
    </w:p>
    <w:p w14:paraId="312CE65F" w14:textId="486A6C19" w:rsidR="00C00848" w:rsidRDefault="00C00848" w:rsidP="00C5631C">
      <w:pPr>
        <w:pStyle w:val="111"/>
        <w:numPr>
          <w:ilvl w:val="0"/>
          <w:numId w:val="0"/>
        </w:numPr>
        <w:tabs>
          <w:tab w:val="clear" w:pos="1560"/>
          <w:tab w:val="left" w:pos="1134"/>
        </w:tabs>
        <w:ind w:firstLine="709"/>
        <w:rPr>
          <w:rFonts w:cs="Arial"/>
        </w:rPr>
      </w:pPr>
    </w:p>
    <w:p w14:paraId="35C1DB84" w14:textId="3C24E529" w:rsidR="005D316A" w:rsidRDefault="005D316A" w:rsidP="00C5631C">
      <w:pPr>
        <w:pStyle w:val="111"/>
        <w:numPr>
          <w:ilvl w:val="0"/>
          <w:numId w:val="0"/>
        </w:numPr>
        <w:tabs>
          <w:tab w:val="clear" w:pos="1560"/>
          <w:tab w:val="left" w:pos="1134"/>
        </w:tabs>
        <w:ind w:firstLine="709"/>
        <w:rPr>
          <w:rFonts w:cs="Arial"/>
        </w:rPr>
      </w:pPr>
    </w:p>
    <w:p w14:paraId="6E782C22" w14:textId="77777777" w:rsidR="00AF6ADB" w:rsidRDefault="00AF6ADB" w:rsidP="00C5631C">
      <w:pPr>
        <w:pStyle w:val="111"/>
        <w:numPr>
          <w:ilvl w:val="0"/>
          <w:numId w:val="0"/>
        </w:numPr>
        <w:tabs>
          <w:tab w:val="clear" w:pos="1560"/>
          <w:tab w:val="left" w:pos="1134"/>
        </w:tabs>
        <w:ind w:firstLine="709"/>
        <w:rPr>
          <w:rFonts w:cs="Arial"/>
        </w:rPr>
      </w:pPr>
    </w:p>
    <w:p w14:paraId="701C1DAC" w14:textId="5FCDCE0E" w:rsidR="000A67B9" w:rsidRDefault="00820B87" w:rsidP="00D61613">
      <w:pPr>
        <w:pStyle w:val="111"/>
        <w:numPr>
          <w:ilvl w:val="0"/>
          <w:numId w:val="0"/>
        </w:numPr>
        <w:tabs>
          <w:tab w:val="clear" w:pos="1560"/>
          <w:tab w:val="left" w:pos="1134"/>
        </w:tabs>
        <w:spacing w:line="276" w:lineRule="auto"/>
        <w:jc w:val="center"/>
        <w:rPr>
          <w:rFonts w:cs="Arial"/>
          <w:b/>
          <w:bCs/>
        </w:rPr>
      </w:pPr>
      <w:r>
        <w:rPr>
          <w:rFonts w:cs="Arial"/>
          <w:b/>
          <w:bCs/>
        </w:rPr>
        <w:t>ОРГАНЫ УПРАВЛЕНИЯ И ИНДИКАЦИИ</w:t>
      </w:r>
      <w:r w:rsidR="000A67B9">
        <w:rPr>
          <w:rFonts w:cs="Arial"/>
          <w:b/>
          <w:bCs/>
        </w:rPr>
        <w:t xml:space="preserve"> СПР</w:t>
      </w:r>
    </w:p>
    <w:p w14:paraId="46593163" w14:textId="2A5603F1" w:rsidR="008B652F" w:rsidRDefault="008B5782" w:rsidP="006E05D7">
      <w:pPr>
        <w:pStyle w:val="111"/>
        <w:numPr>
          <w:ilvl w:val="0"/>
          <w:numId w:val="0"/>
        </w:numPr>
        <w:spacing w:line="276" w:lineRule="auto"/>
        <w:ind w:firstLine="720"/>
      </w:pPr>
      <w:r>
        <w:t xml:space="preserve">Внешний вид </w:t>
      </w:r>
      <w:r w:rsidR="00C00848">
        <w:t>СТ</w:t>
      </w:r>
      <w:r w:rsidR="00BB0D55">
        <w:t>ЕНД</w:t>
      </w:r>
      <w:r w:rsidR="00C00848">
        <w:t xml:space="preserve">-ГРЩ </w:t>
      </w:r>
      <w:r w:rsidR="004C744B">
        <w:t>из состава СПР</w:t>
      </w:r>
      <w:r w:rsidR="005D5EF5">
        <w:t xml:space="preserve"> </w:t>
      </w:r>
      <w:r w:rsidR="004C744B">
        <w:t>представлен на рисунке 2</w:t>
      </w:r>
      <w:r w:rsidR="008B652F">
        <w:t>.</w:t>
      </w:r>
    </w:p>
    <w:p w14:paraId="791F8FE2" w14:textId="77777777" w:rsidR="00C00848" w:rsidRDefault="00C00848" w:rsidP="006E05D7">
      <w:pPr>
        <w:pStyle w:val="111"/>
        <w:numPr>
          <w:ilvl w:val="0"/>
          <w:numId w:val="0"/>
        </w:numPr>
        <w:spacing w:line="276" w:lineRule="auto"/>
        <w:ind w:firstLine="720"/>
      </w:pPr>
    </w:p>
    <w:p w14:paraId="7D932324" w14:textId="69302C02" w:rsidR="00254E3E" w:rsidRDefault="004C744B" w:rsidP="006E05D7">
      <w:pPr>
        <w:pStyle w:val="111"/>
        <w:numPr>
          <w:ilvl w:val="0"/>
          <w:numId w:val="0"/>
        </w:numPr>
        <w:tabs>
          <w:tab w:val="clear" w:pos="1560"/>
          <w:tab w:val="left" w:pos="1134"/>
        </w:tabs>
        <w:jc w:val="center"/>
        <w:rPr>
          <w:rFonts w:cs="Arial"/>
          <w:b/>
          <w:bCs/>
        </w:rPr>
      </w:pPr>
      <w:r>
        <w:rPr>
          <w:rFonts w:cs="Arial"/>
          <w:b/>
          <w:bCs/>
          <w:noProof/>
        </w:rPr>
        <w:drawing>
          <wp:inline distT="0" distB="0" distL="0" distR="0" wp14:anchorId="73E455B9" wp14:editId="5EBB29F9">
            <wp:extent cx="2599209" cy="400847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6045" cy="4065282"/>
                    </a:xfrm>
                    <a:prstGeom prst="rect">
                      <a:avLst/>
                    </a:prstGeom>
                    <a:noFill/>
                    <a:ln>
                      <a:noFill/>
                    </a:ln>
                  </pic:spPr>
                </pic:pic>
              </a:graphicData>
            </a:graphic>
          </wp:inline>
        </w:drawing>
      </w:r>
    </w:p>
    <w:p w14:paraId="16D755C9" w14:textId="11E79E39" w:rsidR="000A67B9" w:rsidRDefault="004C744B" w:rsidP="00C00848">
      <w:pPr>
        <w:spacing w:line="276" w:lineRule="auto"/>
        <w:ind w:firstLine="0"/>
        <w:jc w:val="center"/>
      </w:pPr>
      <w:r>
        <w:t>Рисунок 2</w:t>
      </w:r>
      <w:r w:rsidR="000A67B9">
        <w:t xml:space="preserve"> – Органы управления и индикации </w:t>
      </w:r>
      <w:r w:rsidR="00C00848">
        <w:t>СТ</w:t>
      </w:r>
      <w:r w:rsidR="00BB0D55">
        <w:t>ЕНД</w:t>
      </w:r>
      <w:r w:rsidR="00C00848">
        <w:t>-ГРЩ</w:t>
      </w:r>
    </w:p>
    <w:p w14:paraId="7DADBAE2" w14:textId="77777777" w:rsidR="00D27447" w:rsidRDefault="00D27447" w:rsidP="00C00848">
      <w:pPr>
        <w:spacing w:line="276" w:lineRule="auto"/>
        <w:ind w:firstLine="0"/>
        <w:jc w:val="center"/>
      </w:pPr>
    </w:p>
    <w:p w14:paraId="2DE808AE" w14:textId="77777777" w:rsidR="00970791" w:rsidRPr="00A00A72" w:rsidRDefault="00970791" w:rsidP="006E05D7">
      <w:pPr>
        <w:pStyle w:val="16"/>
        <w:spacing w:line="276" w:lineRule="auto"/>
        <w:jc w:val="both"/>
      </w:pPr>
      <w:r w:rsidRPr="00A00A72">
        <w:t xml:space="preserve">Таблица </w:t>
      </w:r>
      <w:r>
        <w:t>2</w:t>
      </w:r>
      <w:r w:rsidRPr="00A00A72">
        <w:t xml:space="preserve"> - </w:t>
      </w:r>
      <w:r>
        <w:t>Органы</w:t>
      </w:r>
      <w:r w:rsidRPr="00A00A72">
        <w:t xml:space="preserve"> управления и индикации</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647"/>
      </w:tblGrid>
      <w:tr w:rsidR="002B395F" w:rsidRPr="00E15C73" w14:paraId="54208983" w14:textId="77777777" w:rsidTr="002B395F">
        <w:trPr>
          <w:cantSplit/>
          <w:trHeight w:val="365"/>
          <w:tblHeader/>
        </w:trPr>
        <w:tc>
          <w:tcPr>
            <w:tcW w:w="1418" w:type="dxa"/>
            <w:shd w:val="clear" w:color="auto" w:fill="auto"/>
            <w:vAlign w:val="center"/>
          </w:tcPr>
          <w:p w14:paraId="39A1D414" w14:textId="77777777" w:rsidR="002B395F" w:rsidRPr="00751B43" w:rsidRDefault="002B395F" w:rsidP="00592385">
            <w:pPr>
              <w:pStyle w:val="afc"/>
              <w:spacing w:line="240" w:lineRule="auto"/>
              <w:rPr>
                <w:sz w:val="28"/>
                <w:szCs w:val="28"/>
              </w:rPr>
            </w:pPr>
            <w:r w:rsidRPr="00751B43">
              <w:rPr>
                <w:sz w:val="28"/>
                <w:szCs w:val="28"/>
              </w:rPr>
              <w:t>Позиция</w:t>
            </w:r>
          </w:p>
        </w:tc>
        <w:tc>
          <w:tcPr>
            <w:tcW w:w="8647" w:type="dxa"/>
            <w:shd w:val="clear" w:color="auto" w:fill="auto"/>
            <w:vAlign w:val="center"/>
          </w:tcPr>
          <w:p w14:paraId="2C4F0C81" w14:textId="08CD7910" w:rsidR="002B395F" w:rsidRPr="00751B43" w:rsidRDefault="002B395F" w:rsidP="00592385">
            <w:pPr>
              <w:pStyle w:val="afc"/>
              <w:spacing w:line="240" w:lineRule="auto"/>
              <w:rPr>
                <w:sz w:val="28"/>
                <w:szCs w:val="28"/>
              </w:rPr>
            </w:pPr>
            <w:r w:rsidRPr="00751B43">
              <w:rPr>
                <w:sz w:val="28"/>
                <w:szCs w:val="28"/>
              </w:rPr>
              <w:t>Наименование органов управления и индикации</w:t>
            </w:r>
          </w:p>
        </w:tc>
      </w:tr>
      <w:tr w:rsidR="002B395F" w:rsidRPr="00F63F63" w14:paraId="27006E61" w14:textId="77777777" w:rsidTr="002B395F">
        <w:tc>
          <w:tcPr>
            <w:tcW w:w="1418" w:type="dxa"/>
            <w:vAlign w:val="center"/>
          </w:tcPr>
          <w:p w14:paraId="7F485867" w14:textId="77777777" w:rsidR="002B395F" w:rsidRPr="00751B43" w:rsidRDefault="002B395F" w:rsidP="002B395F">
            <w:pPr>
              <w:pStyle w:val="afb"/>
              <w:jc w:val="center"/>
              <w:rPr>
                <w:sz w:val="28"/>
                <w:szCs w:val="28"/>
              </w:rPr>
            </w:pPr>
            <w:r w:rsidRPr="00751B43">
              <w:rPr>
                <w:sz w:val="28"/>
                <w:szCs w:val="28"/>
              </w:rPr>
              <w:t>1</w:t>
            </w:r>
          </w:p>
        </w:tc>
        <w:tc>
          <w:tcPr>
            <w:tcW w:w="8647" w:type="dxa"/>
            <w:vAlign w:val="center"/>
          </w:tcPr>
          <w:p w14:paraId="15746440" w14:textId="6461787D" w:rsidR="002B395F" w:rsidRPr="00751B43" w:rsidRDefault="002B395F" w:rsidP="006E05D7">
            <w:pPr>
              <w:pStyle w:val="afb"/>
              <w:rPr>
                <w:sz w:val="28"/>
                <w:szCs w:val="28"/>
              </w:rPr>
            </w:pPr>
            <w:r>
              <w:rPr>
                <w:sz w:val="28"/>
                <w:szCs w:val="28"/>
              </w:rPr>
              <w:t>Лампа «ПИТАНИЕ»</w:t>
            </w:r>
          </w:p>
        </w:tc>
      </w:tr>
      <w:tr w:rsidR="002B395F" w:rsidRPr="00F77254" w14:paraId="502415A3" w14:textId="77777777" w:rsidTr="002B395F">
        <w:tc>
          <w:tcPr>
            <w:tcW w:w="1418" w:type="dxa"/>
            <w:vAlign w:val="center"/>
          </w:tcPr>
          <w:p w14:paraId="5697345D" w14:textId="77777777" w:rsidR="002B395F" w:rsidRPr="00751B43" w:rsidRDefault="002B395F" w:rsidP="002B395F">
            <w:pPr>
              <w:pStyle w:val="afb"/>
              <w:jc w:val="center"/>
              <w:rPr>
                <w:sz w:val="28"/>
                <w:szCs w:val="28"/>
              </w:rPr>
            </w:pPr>
            <w:r w:rsidRPr="00751B43">
              <w:rPr>
                <w:sz w:val="28"/>
                <w:szCs w:val="28"/>
              </w:rPr>
              <w:t>2</w:t>
            </w:r>
          </w:p>
        </w:tc>
        <w:tc>
          <w:tcPr>
            <w:tcW w:w="8647" w:type="dxa"/>
            <w:vAlign w:val="center"/>
          </w:tcPr>
          <w:p w14:paraId="01C0A550" w14:textId="2AFB7B47" w:rsidR="002B395F" w:rsidRPr="00751B43" w:rsidRDefault="002B395F" w:rsidP="006E05D7">
            <w:pPr>
              <w:pStyle w:val="afb"/>
              <w:rPr>
                <w:sz w:val="28"/>
                <w:szCs w:val="28"/>
              </w:rPr>
            </w:pPr>
            <w:r>
              <w:rPr>
                <w:sz w:val="28"/>
                <w:szCs w:val="28"/>
              </w:rPr>
              <w:t>Переключатель «ВКЛ» / «ВЫКЛ»</w:t>
            </w:r>
          </w:p>
        </w:tc>
      </w:tr>
      <w:tr w:rsidR="002B395F" w:rsidRPr="00F77254" w14:paraId="2F5AD9FA" w14:textId="77777777" w:rsidTr="002B395F">
        <w:tc>
          <w:tcPr>
            <w:tcW w:w="1418" w:type="dxa"/>
            <w:vAlign w:val="center"/>
          </w:tcPr>
          <w:p w14:paraId="135EF039" w14:textId="77777777" w:rsidR="002B395F" w:rsidRPr="00751B43" w:rsidRDefault="002B395F" w:rsidP="002B395F">
            <w:pPr>
              <w:pStyle w:val="afb"/>
              <w:jc w:val="center"/>
              <w:rPr>
                <w:sz w:val="28"/>
                <w:szCs w:val="28"/>
              </w:rPr>
            </w:pPr>
            <w:r>
              <w:rPr>
                <w:sz w:val="28"/>
                <w:szCs w:val="28"/>
              </w:rPr>
              <w:t>3</w:t>
            </w:r>
          </w:p>
        </w:tc>
        <w:tc>
          <w:tcPr>
            <w:tcW w:w="8647" w:type="dxa"/>
            <w:vAlign w:val="center"/>
          </w:tcPr>
          <w:p w14:paraId="3C3284A9" w14:textId="2A83EA36" w:rsidR="002B395F" w:rsidRDefault="002B395F" w:rsidP="006E05D7">
            <w:pPr>
              <w:pStyle w:val="afb"/>
              <w:rPr>
                <w:sz w:val="28"/>
                <w:szCs w:val="28"/>
              </w:rPr>
            </w:pPr>
            <w:r>
              <w:rPr>
                <w:sz w:val="28"/>
                <w:szCs w:val="28"/>
              </w:rPr>
              <w:t>Автоматический выключатель «ПИТАНИЕ»</w:t>
            </w:r>
          </w:p>
        </w:tc>
      </w:tr>
      <w:tr w:rsidR="002B395F" w:rsidRPr="00F77254" w14:paraId="784E795F" w14:textId="77777777" w:rsidTr="002B395F">
        <w:tc>
          <w:tcPr>
            <w:tcW w:w="1418" w:type="dxa"/>
            <w:vAlign w:val="center"/>
          </w:tcPr>
          <w:p w14:paraId="4B69176C" w14:textId="77777777" w:rsidR="002B395F" w:rsidRDefault="002B395F" w:rsidP="002B395F">
            <w:pPr>
              <w:pStyle w:val="afb"/>
              <w:jc w:val="center"/>
              <w:rPr>
                <w:sz w:val="28"/>
                <w:szCs w:val="28"/>
              </w:rPr>
            </w:pPr>
            <w:r>
              <w:rPr>
                <w:sz w:val="28"/>
                <w:szCs w:val="28"/>
              </w:rPr>
              <w:t>4</w:t>
            </w:r>
          </w:p>
        </w:tc>
        <w:tc>
          <w:tcPr>
            <w:tcW w:w="8647" w:type="dxa"/>
            <w:vAlign w:val="center"/>
          </w:tcPr>
          <w:p w14:paraId="19B46EA4" w14:textId="174ACD04" w:rsidR="002B395F" w:rsidRDefault="006B6634" w:rsidP="006B6634">
            <w:pPr>
              <w:pStyle w:val="afb"/>
              <w:rPr>
                <w:sz w:val="28"/>
                <w:szCs w:val="28"/>
              </w:rPr>
            </w:pPr>
            <w:r>
              <w:rPr>
                <w:sz w:val="28"/>
                <w:szCs w:val="28"/>
              </w:rPr>
              <w:t>Переключатель «ОБОРОТЫ БОЛЬШЕ»</w:t>
            </w:r>
            <w:proofErr w:type="gramStart"/>
            <w:r>
              <w:rPr>
                <w:sz w:val="28"/>
                <w:szCs w:val="28"/>
              </w:rPr>
              <w:t>/</w:t>
            </w:r>
            <w:r w:rsidR="002B395F">
              <w:rPr>
                <w:sz w:val="28"/>
                <w:szCs w:val="28"/>
              </w:rPr>
              <w:t>«</w:t>
            </w:r>
            <w:proofErr w:type="gramEnd"/>
            <w:r w:rsidR="002B395F">
              <w:rPr>
                <w:sz w:val="28"/>
                <w:szCs w:val="28"/>
              </w:rPr>
              <w:t>ОБОРОТЫ МЕНЬШЕ»</w:t>
            </w:r>
          </w:p>
        </w:tc>
      </w:tr>
      <w:tr w:rsidR="002B395F" w:rsidRPr="00F77254" w14:paraId="1A565DA5" w14:textId="77777777" w:rsidTr="002B395F">
        <w:tc>
          <w:tcPr>
            <w:tcW w:w="1418" w:type="dxa"/>
            <w:vAlign w:val="center"/>
          </w:tcPr>
          <w:p w14:paraId="7593348F" w14:textId="77777777" w:rsidR="002B395F" w:rsidRDefault="002B395F" w:rsidP="002B395F">
            <w:pPr>
              <w:pStyle w:val="afb"/>
              <w:jc w:val="center"/>
              <w:rPr>
                <w:sz w:val="28"/>
                <w:szCs w:val="28"/>
              </w:rPr>
            </w:pPr>
            <w:r>
              <w:rPr>
                <w:sz w:val="28"/>
                <w:szCs w:val="28"/>
              </w:rPr>
              <w:t>5</w:t>
            </w:r>
          </w:p>
        </w:tc>
        <w:tc>
          <w:tcPr>
            <w:tcW w:w="8647" w:type="dxa"/>
            <w:vAlign w:val="center"/>
          </w:tcPr>
          <w:p w14:paraId="2B544650" w14:textId="0F6F47BA" w:rsidR="002B395F" w:rsidRDefault="002B395F" w:rsidP="002B395F">
            <w:pPr>
              <w:pStyle w:val="afb"/>
              <w:rPr>
                <w:sz w:val="28"/>
                <w:szCs w:val="28"/>
              </w:rPr>
            </w:pPr>
            <w:r>
              <w:rPr>
                <w:sz w:val="28"/>
                <w:szCs w:val="28"/>
              </w:rPr>
              <w:t>Переключатель «АВТ.СИНХР.» / «РУЧН.СИНХР.»</w:t>
            </w:r>
          </w:p>
        </w:tc>
      </w:tr>
      <w:tr w:rsidR="002B395F" w:rsidRPr="00F77254" w14:paraId="7DAF284B" w14:textId="77777777" w:rsidTr="002B395F">
        <w:tc>
          <w:tcPr>
            <w:tcW w:w="1418" w:type="dxa"/>
            <w:vAlign w:val="center"/>
          </w:tcPr>
          <w:p w14:paraId="7E533836" w14:textId="77777777" w:rsidR="002B395F" w:rsidRDefault="002B395F" w:rsidP="002B395F">
            <w:pPr>
              <w:pStyle w:val="afb"/>
              <w:jc w:val="center"/>
              <w:rPr>
                <w:sz w:val="28"/>
                <w:szCs w:val="28"/>
              </w:rPr>
            </w:pPr>
            <w:r>
              <w:rPr>
                <w:sz w:val="28"/>
                <w:szCs w:val="28"/>
              </w:rPr>
              <w:t>6</w:t>
            </w:r>
          </w:p>
        </w:tc>
        <w:tc>
          <w:tcPr>
            <w:tcW w:w="8647" w:type="dxa"/>
            <w:vAlign w:val="center"/>
          </w:tcPr>
          <w:p w14:paraId="59A07570" w14:textId="13FC5226" w:rsidR="002B395F" w:rsidRDefault="002B395F" w:rsidP="002B395F">
            <w:pPr>
              <w:pStyle w:val="afb"/>
              <w:rPr>
                <w:sz w:val="28"/>
                <w:szCs w:val="28"/>
              </w:rPr>
            </w:pPr>
            <w:r>
              <w:rPr>
                <w:sz w:val="28"/>
                <w:szCs w:val="28"/>
              </w:rPr>
              <w:t>Синхроноскоп СН-1 СПРН.565630.416</w:t>
            </w:r>
          </w:p>
        </w:tc>
      </w:tr>
      <w:tr w:rsidR="002B395F" w:rsidRPr="00F77254" w14:paraId="4C326F72" w14:textId="77777777" w:rsidTr="002B395F">
        <w:tc>
          <w:tcPr>
            <w:tcW w:w="1418" w:type="dxa"/>
            <w:vAlign w:val="center"/>
          </w:tcPr>
          <w:p w14:paraId="43A9CDD7" w14:textId="77777777" w:rsidR="002B395F" w:rsidRDefault="002B395F" w:rsidP="002B395F">
            <w:pPr>
              <w:pStyle w:val="afb"/>
              <w:jc w:val="center"/>
              <w:rPr>
                <w:sz w:val="28"/>
                <w:szCs w:val="28"/>
              </w:rPr>
            </w:pPr>
            <w:r>
              <w:rPr>
                <w:sz w:val="28"/>
                <w:szCs w:val="28"/>
              </w:rPr>
              <w:t>7</w:t>
            </w:r>
          </w:p>
        </w:tc>
        <w:tc>
          <w:tcPr>
            <w:tcW w:w="8647" w:type="dxa"/>
            <w:vAlign w:val="center"/>
          </w:tcPr>
          <w:p w14:paraId="644A900A" w14:textId="54DA86E6" w:rsidR="002B395F" w:rsidRDefault="002B395F" w:rsidP="002B395F">
            <w:pPr>
              <w:pStyle w:val="afb"/>
              <w:rPr>
                <w:sz w:val="28"/>
                <w:szCs w:val="28"/>
              </w:rPr>
            </w:pPr>
            <w:r>
              <w:rPr>
                <w:sz w:val="28"/>
                <w:szCs w:val="28"/>
              </w:rPr>
              <w:t>Переключатель вольтметра</w:t>
            </w:r>
          </w:p>
        </w:tc>
      </w:tr>
      <w:tr w:rsidR="002B395F" w:rsidRPr="00F77254" w14:paraId="413C4462" w14:textId="77777777" w:rsidTr="002B395F">
        <w:tc>
          <w:tcPr>
            <w:tcW w:w="1418" w:type="dxa"/>
            <w:vAlign w:val="center"/>
          </w:tcPr>
          <w:p w14:paraId="45EA501D" w14:textId="77777777" w:rsidR="002B395F" w:rsidRDefault="002B395F" w:rsidP="002B395F">
            <w:pPr>
              <w:pStyle w:val="afb"/>
              <w:jc w:val="center"/>
              <w:rPr>
                <w:sz w:val="28"/>
                <w:szCs w:val="28"/>
              </w:rPr>
            </w:pPr>
            <w:r>
              <w:rPr>
                <w:sz w:val="28"/>
                <w:szCs w:val="28"/>
              </w:rPr>
              <w:t>8</w:t>
            </w:r>
          </w:p>
        </w:tc>
        <w:tc>
          <w:tcPr>
            <w:tcW w:w="8647" w:type="dxa"/>
            <w:vAlign w:val="center"/>
          </w:tcPr>
          <w:p w14:paraId="4910515C" w14:textId="6A802BB7" w:rsidR="002B395F" w:rsidRDefault="002B395F" w:rsidP="002B395F">
            <w:pPr>
              <w:pStyle w:val="afb"/>
              <w:rPr>
                <w:sz w:val="28"/>
                <w:szCs w:val="28"/>
              </w:rPr>
            </w:pPr>
            <w:r>
              <w:rPr>
                <w:sz w:val="28"/>
                <w:szCs w:val="28"/>
              </w:rPr>
              <w:t>Переключатель амперметра</w:t>
            </w:r>
          </w:p>
        </w:tc>
      </w:tr>
      <w:tr w:rsidR="002B395F" w:rsidRPr="00F77254" w14:paraId="286DA2AA" w14:textId="77777777" w:rsidTr="002B395F">
        <w:tc>
          <w:tcPr>
            <w:tcW w:w="1418" w:type="dxa"/>
            <w:vAlign w:val="center"/>
          </w:tcPr>
          <w:p w14:paraId="40183007" w14:textId="77777777" w:rsidR="002B395F" w:rsidRDefault="002B395F" w:rsidP="002B395F">
            <w:pPr>
              <w:pStyle w:val="afb"/>
              <w:jc w:val="center"/>
              <w:rPr>
                <w:sz w:val="28"/>
                <w:szCs w:val="28"/>
              </w:rPr>
            </w:pPr>
            <w:r>
              <w:rPr>
                <w:sz w:val="28"/>
                <w:szCs w:val="28"/>
              </w:rPr>
              <w:t>9</w:t>
            </w:r>
          </w:p>
        </w:tc>
        <w:tc>
          <w:tcPr>
            <w:tcW w:w="8647" w:type="dxa"/>
            <w:vAlign w:val="center"/>
          </w:tcPr>
          <w:p w14:paraId="7AF760DE" w14:textId="1784E933" w:rsidR="002B395F" w:rsidRDefault="002B395F" w:rsidP="002B395F">
            <w:pPr>
              <w:pStyle w:val="afb"/>
              <w:rPr>
                <w:sz w:val="28"/>
                <w:szCs w:val="28"/>
              </w:rPr>
            </w:pPr>
            <w:r>
              <w:rPr>
                <w:sz w:val="28"/>
                <w:szCs w:val="28"/>
              </w:rPr>
              <w:t>Вольтметр</w:t>
            </w:r>
          </w:p>
        </w:tc>
      </w:tr>
      <w:tr w:rsidR="002B395F" w:rsidRPr="00F77254" w14:paraId="7CFB2C61" w14:textId="77777777" w:rsidTr="002B395F">
        <w:tc>
          <w:tcPr>
            <w:tcW w:w="1418" w:type="dxa"/>
            <w:vAlign w:val="center"/>
          </w:tcPr>
          <w:p w14:paraId="110617B9" w14:textId="77777777" w:rsidR="002B395F" w:rsidRDefault="002B395F" w:rsidP="002B395F">
            <w:pPr>
              <w:pStyle w:val="afb"/>
              <w:jc w:val="center"/>
              <w:rPr>
                <w:sz w:val="28"/>
                <w:szCs w:val="28"/>
              </w:rPr>
            </w:pPr>
            <w:r>
              <w:rPr>
                <w:sz w:val="28"/>
                <w:szCs w:val="28"/>
              </w:rPr>
              <w:t>10</w:t>
            </w:r>
          </w:p>
        </w:tc>
        <w:tc>
          <w:tcPr>
            <w:tcW w:w="8647" w:type="dxa"/>
            <w:vAlign w:val="center"/>
          </w:tcPr>
          <w:p w14:paraId="31C8BE05" w14:textId="125DA52D" w:rsidR="002B395F" w:rsidRDefault="002B395F" w:rsidP="002B395F">
            <w:pPr>
              <w:pStyle w:val="afb"/>
              <w:rPr>
                <w:sz w:val="28"/>
                <w:szCs w:val="28"/>
              </w:rPr>
            </w:pPr>
            <w:r>
              <w:rPr>
                <w:sz w:val="28"/>
                <w:szCs w:val="28"/>
              </w:rPr>
              <w:t>Амперметр</w:t>
            </w:r>
          </w:p>
        </w:tc>
      </w:tr>
      <w:tr w:rsidR="002B395F" w:rsidRPr="00F77254" w14:paraId="45694E73" w14:textId="77777777" w:rsidTr="002B395F">
        <w:tc>
          <w:tcPr>
            <w:tcW w:w="1418" w:type="dxa"/>
            <w:vAlign w:val="center"/>
          </w:tcPr>
          <w:p w14:paraId="4AE26FDC" w14:textId="77777777" w:rsidR="002B395F" w:rsidRDefault="002B395F" w:rsidP="002B395F">
            <w:pPr>
              <w:pStyle w:val="afb"/>
              <w:jc w:val="center"/>
              <w:rPr>
                <w:sz w:val="28"/>
                <w:szCs w:val="28"/>
              </w:rPr>
            </w:pPr>
            <w:r>
              <w:rPr>
                <w:sz w:val="28"/>
                <w:szCs w:val="28"/>
              </w:rPr>
              <w:t>11</w:t>
            </w:r>
          </w:p>
        </w:tc>
        <w:tc>
          <w:tcPr>
            <w:tcW w:w="8647" w:type="dxa"/>
            <w:vAlign w:val="center"/>
          </w:tcPr>
          <w:p w14:paraId="6BEA370B" w14:textId="0A9CA0E9" w:rsidR="002B395F" w:rsidRDefault="002B395F" w:rsidP="002B395F">
            <w:pPr>
              <w:pStyle w:val="afb"/>
              <w:rPr>
                <w:sz w:val="28"/>
                <w:szCs w:val="28"/>
              </w:rPr>
            </w:pPr>
            <w:r>
              <w:rPr>
                <w:sz w:val="28"/>
                <w:szCs w:val="28"/>
              </w:rPr>
              <w:t>Частотомер</w:t>
            </w:r>
          </w:p>
        </w:tc>
      </w:tr>
      <w:tr w:rsidR="002B395F" w:rsidRPr="00F77254" w14:paraId="4DE9C396" w14:textId="77777777" w:rsidTr="002B395F">
        <w:tc>
          <w:tcPr>
            <w:tcW w:w="1418" w:type="dxa"/>
            <w:vAlign w:val="center"/>
          </w:tcPr>
          <w:p w14:paraId="73F37C9F" w14:textId="77777777" w:rsidR="002B395F" w:rsidRPr="00751B43" w:rsidRDefault="002B395F" w:rsidP="002B395F">
            <w:pPr>
              <w:pStyle w:val="afb"/>
              <w:jc w:val="center"/>
              <w:rPr>
                <w:sz w:val="28"/>
                <w:szCs w:val="28"/>
              </w:rPr>
            </w:pPr>
            <w:r>
              <w:rPr>
                <w:sz w:val="28"/>
                <w:szCs w:val="28"/>
              </w:rPr>
              <w:t>12</w:t>
            </w:r>
          </w:p>
        </w:tc>
        <w:tc>
          <w:tcPr>
            <w:tcW w:w="8647" w:type="dxa"/>
            <w:vAlign w:val="center"/>
          </w:tcPr>
          <w:p w14:paraId="5F00E0B6" w14:textId="03BB6347" w:rsidR="002B395F" w:rsidRPr="00751B43" w:rsidRDefault="002B395F" w:rsidP="002B395F">
            <w:pPr>
              <w:pStyle w:val="afb"/>
              <w:rPr>
                <w:sz w:val="28"/>
                <w:szCs w:val="28"/>
              </w:rPr>
            </w:pPr>
            <w:r>
              <w:rPr>
                <w:sz w:val="28"/>
                <w:szCs w:val="28"/>
              </w:rPr>
              <w:t>Ваттметр</w:t>
            </w:r>
          </w:p>
        </w:tc>
      </w:tr>
      <w:tr w:rsidR="002B395F" w:rsidRPr="00F77254" w14:paraId="6F6A5BE4" w14:textId="77777777" w:rsidTr="002B395F">
        <w:tc>
          <w:tcPr>
            <w:tcW w:w="1418" w:type="dxa"/>
            <w:vAlign w:val="center"/>
          </w:tcPr>
          <w:p w14:paraId="1C011F58" w14:textId="77777777" w:rsidR="002B395F" w:rsidRPr="00751B43" w:rsidRDefault="002B395F" w:rsidP="002B395F">
            <w:pPr>
              <w:pStyle w:val="afb"/>
              <w:jc w:val="center"/>
              <w:rPr>
                <w:sz w:val="28"/>
                <w:szCs w:val="28"/>
              </w:rPr>
            </w:pPr>
            <w:r>
              <w:rPr>
                <w:sz w:val="28"/>
                <w:szCs w:val="28"/>
              </w:rPr>
              <w:t>13</w:t>
            </w:r>
          </w:p>
        </w:tc>
        <w:tc>
          <w:tcPr>
            <w:tcW w:w="8647" w:type="dxa"/>
            <w:vAlign w:val="center"/>
          </w:tcPr>
          <w:p w14:paraId="721C423D" w14:textId="0DECD832" w:rsidR="002B395F" w:rsidRPr="00751B43" w:rsidRDefault="002B395F" w:rsidP="002B395F">
            <w:pPr>
              <w:pStyle w:val="afb"/>
              <w:rPr>
                <w:sz w:val="28"/>
                <w:szCs w:val="28"/>
              </w:rPr>
            </w:pPr>
            <w:r>
              <w:rPr>
                <w:sz w:val="28"/>
                <w:szCs w:val="28"/>
              </w:rPr>
              <w:t>Лампа «ДГУ НА ШИНАХ»</w:t>
            </w:r>
          </w:p>
        </w:tc>
      </w:tr>
      <w:tr w:rsidR="002B395F" w:rsidRPr="00F77254" w14:paraId="66BCBA0D" w14:textId="77777777" w:rsidTr="002B395F">
        <w:tc>
          <w:tcPr>
            <w:tcW w:w="1418" w:type="dxa"/>
            <w:vAlign w:val="center"/>
          </w:tcPr>
          <w:p w14:paraId="5E5426EC" w14:textId="77777777" w:rsidR="002B395F" w:rsidRDefault="002B395F" w:rsidP="002B395F">
            <w:pPr>
              <w:pStyle w:val="afb"/>
              <w:jc w:val="center"/>
              <w:rPr>
                <w:sz w:val="28"/>
                <w:szCs w:val="28"/>
              </w:rPr>
            </w:pPr>
            <w:r>
              <w:rPr>
                <w:sz w:val="28"/>
                <w:szCs w:val="28"/>
              </w:rPr>
              <w:lastRenderedPageBreak/>
              <w:t>14</w:t>
            </w:r>
          </w:p>
        </w:tc>
        <w:tc>
          <w:tcPr>
            <w:tcW w:w="8647" w:type="dxa"/>
            <w:vAlign w:val="center"/>
          </w:tcPr>
          <w:p w14:paraId="5D66178E" w14:textId="77AD97DE" w:rsidR="002B395F" w:rsidRPr="00751B43" w:rsidRDefault="002B395F" w:rsidP="002B395F">
            <w:pPr>
              <w:pStyle w:val="afb"/>
              <w:rPr>
                <w:sz w:val="28"/>
                <w:szCs w:val="28"/>
              </w:rPr>
            </w:pPr>
            <w:r>
              <w:rPr>
                <w:sz w:val="28"/>
                <w:szCs w:val="28"/>
              </w:rPr>
              <w:t>К-2600.К (рисунок 3)</w:t>
            </w:r>
          </w:p>
        </w:tc>
      </w:tr>
      <w:tr w:rsidR="002B395F" w:rsidRPr="00F77254" w14:paraId="1C27088B" w14:textId="77777777" w:rsidTr="002B395F">
        <w:tc>
          <w:tcPr>
            <w:tcW w:w="1418" w:type="dxa"/>
            <w:vAlign w:val="center"/>
          </w:tcPr>
          <w:p w14:paraId="713A6022" w14:textId="77777777" w:rsidR="002B395F" w:rsidRPr="00751B43" w:rsidRDefault="002B395F" w:rsidP="002B395F">
            <w:pPr>
              <w:pStyle w:val="afb"/>
              <w:jc w:val="center"/>
              <w:rPr>
                <w:sz w:val="28"/>
                <w:szCs w:val="28"/>
              </w:rPr>
            </w:pPr>
            <w:r>
              <w:rPr>
                <w:sz w:val="28"/>
                <w:szCs w:val="28"/>
              </w:rPr>
              <w:t>15</w:t>
            </w:r>
          </w:p>
        </w:tc>
        <w:tc>
          <w:tcPr>
            <w:tcW w:w="8647" w:type="dxa"/>
            <w:vAlign w:val="center"/>
          </w:tcPr>
          <w:p w14:paraId="6786E944" w14:textId="139FE20D" w:rsidR="002B395F" w:rsidRPr="00751B43" w:rsidRDefault="002B395F" w:rsidP="002B395F">
            <w:pPr>
              <w:pStyle w:val="afb"/>
              <w:rPr>
                <w:sz w:val="28"/>
                <w:szCs w:val="28"/>
              </w:rPr>
            </w:pPr>
            <w:r>
              <w:rPr>
                <w:sz w:val="28"/>
                <w:szCs w:val="28"/>
              </w:rPr>
              <w:t>Кнопка включения контактора ДГУ «ВКЛ»</w:t>
            </w:r>
          </w:p>
        </w:tc>
      </w:tr>
      <w:tr w:rsidR="002B395F" w:rsidRPr="00F77254" w14:paraId="6F97D182" w14:textId="77777777" w:rsidTr="002B395F">
        <w:tc>
          <w:tcPr>
            <w:tcW w:w="1418" w:type="dxa"/>
            <w:vAlign w:val="center"/>
          </w:tcPr>
          <w:p w14:paraId="207F86E7" w14:textId="77777777" w:rsidR="002B395F" w:rsidRDefault="002B395F" w:rsidP="002B395F">
            <w:pPr>
              <w:pStyle w:val="afb"/>
              <w:jc w:val="center"/>
              <w:rPr>
                <w:sz w:val="28"/>
                <w:szCs w:val="28"/>
              </w:rPr>
            </w:pPr>
            <w:r>
              <w:rPr>
                <w:sz w:val="28"/>
                <w:szCs w:val="28"/>
              </w:rPr>
              <w:t>16</w:t>
            </w:r>
          </w:p>
        </w:tc>
        <w:tc>
          <w:tcPr>
            <w:tcW w:w="8647" w:type="dxa"/>
            <w:vAlign w:val="center"/>
          </w:tcPr>
          <w:p w14:paraId="57670D8E" w14:textId="5FB629D8" w:rsidR="002B395F" w:rsidRPr="00751B43" w:rsidRDefault="002B395F" w:rsidP="002B395F">
            <w:pPr>
              <w:pStyle w:val="afb"/>
              <w:rPr>
                <w:sz w:val="28"/>
                <w:szCs w:val="28"/>
              </w:rPr>
            </w:pPr>
            <w:r>
              <w:rPr>
                <w:sz w:val="28"/>
                <w:szCs w:val="28"/>
              </w:rPr>
              <w:t>Кнопка выключения контактора ДГУ «ВЫКЛ»</w:t>
            </w:r>
          </w:p>
        </w:tc>
      </w:tr>
    </w:tbl>
    <w:p w14:paraId="26119013" w14:textId="106668DF" w:rsidR="00DB1100" w:rsidRDefault="00820B87" w:rsidP="006E05D7">
      <w:pPr>
        <w:pStyle w:val="111"/>
        <w:numPr>
          <w:ilvl w:val="0"/>
          <w:numId w:val="0"/>
        </w:numPr>
        <w:tabs>
          <w:tab w:val="clear" w:pos="1560"/>
          <w:tab w:val="left" w:pos="1134"/>
        </w:tabs>
        <w:jc w:val="center"/>
        <w:rPr>
          <w:rFonts w:cs="Arial"/>
        </w:rPr>
      </w:pPr>
      <w:r>
        <w:rPr>
          <w:noProof/>
        </w:rPr>
        <w:drawing>
          <wp:inline distT="0" distB="0" distL="0" distR="0" wp14:anchorId="43D1E2F7" wp14:editId="330137B7">
            <wp:extent cx="5337544" cy="3250008"/>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1166" cy="3264391"/>
                    </a:xfrm>
                    <a:prstGeom prst="rect">
                      <a:avLst/>
                    </a:prstGeom>
                    <a:noFill/>
                    <a:ln>
                      <a:noFill/>
                    </a:ln>
                  </pic:spPr>
                </pic:pic>
              </a:graphicData>
            </a:graphic>
          </wp:inline>
        </w:drawing>
      </w:r>
    </w:p>
    <w:p w14:paraId="105E8A0E" w14:textId="5C813C92" w:rsidR="00820B87" w:rsidRDefault="00820B87" w:rsidP="00D61613">
      <w:pPr>
        <w:spacing w:line="276" w:lineRule="auto"/>
        <w:ind w:firstLine="0"/>
        <w:jc w:val="center"/>
      </w:pPr>
      <w:r>
        <w:t>Р</w:t>
      </w:r>
      <w:r w:rsidR="006E05D7">
        <w:t>исунок 3</w:t>
      </w:r>
      <w:r>
        <w:t xml:space="preserve"> – Органы управления и индикации К-2600.К</w:t>
      </w:r>
    </w:p>
    <w:p w14:paraId="6279AFC6" w14:textId="63AFCA9B" w:rsidR="00820B87" w:rsidRPr="00A00A72" w:rsidRDefault="00820B87" w:rsidP="006E05D7">
      <w:pPr>
        <w:pStyle w:val="16"/>
        <w:spacing w:line="276" w:lineRule="auto"/>
        <w:jc w:val="both"/>
      </w:pPr>
      <w:r w:rsidRPr="00A00A72">
        <w:t xml:space="preserve">Таблица </w:t>
      </w:r>
      <w:r w:rsidR="006E05D7">
        <w:t>3</w:t>
      </w:r>
      <w:r w:rsidRPr="00A00A72">
        <w:t xml:space="preserve"> - </w:t>
      </w:r>
      <w:r>
        <w:t>Органы</w:t>
      </w:r>
      <w:r w:rsidRPr="00A00A72">
        <w:t xml:space="preserve"> управления и индикации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1"/>
        <w:gridCol w:w="6759"/>
        <w:gridCol w:w="1843"/>
      </w:tblGrid>
      <w:tr w:rsidR="00820B87" w:rsidRPr="00E15C73" w14:paraId="3D5A9DDD" w14:textId="77777777" w:rsidTr="006E05D7">
        <w:trPr>
          <w:cantSplit/>
          <w:trHeight w:val="331"/>
          <w:tblHeader/>
        </w:trPr>
        <w:tc>
          <w:tcPr>
            <w:tcW w:w="1321" w:type="dxa"/>
            <w:shd w:val="clear" w:color="auto" w:fill="auto"/>
            <w:vAlign w:val="center"/>
          </w:tcPr>
          <w:p w14:paraId="71592401" w14:textId="77777777" w:rsidR="00820B87" w:rsidRPr="00751B43" w:rsidRDefault="00820B87" w:rsidP="006E05D7">
            <w:pPr>
              <w:pStyle w:val="afc"/>
              <w:spacing w:line="240" w:lineRule="auto"/>
              <w:rPr>
                <w:sz w:val="28"/>
                <w:szCs w:val="28"/>
              </w:rPr>
            </w:pPr>
            <w:r w:rsidRPr="00751B43">
              <w:rPr>
                <w:sz w:val="28"/>
                <w:szCs w:val="28"/>
              </w:rPr>
              <w:t>Позиция</w:t>
            </w:r>
          </w:p>
        </w:tc>
        <w:tc>
          <w:tcPr>
            <w:tcW w:w="6759" w:type="dxa"/>
            <w:shd w:val="clear" w:color="auto" w:fill="auto"/>
            <w:vAlign w:val="center"/>
          </w:tcPr>
          <w:p w14:paraId="03C73BD8" w14:textId="4789EB0E" w:rsidR="00820B87" w:rsidRPr="00751B43" w:rsidRDefault="00820B87" w:rsidP="006E05D7">
            <w:pPr>
              <w:pStyle w:val="afc"/>
              <w:spacing w:line="240" w:lineRule="auto"/>
              <w:jc w:val="both"/>
              <w:rPr>
                <w:sz w:val="28"/>
                <w:szCs w:val="28"/>
              </w:rPr>
            </w:pPr>
            <w:r w:rsidRPr="00751B43">
              <w:rPr>
                <w:sz w:val="28"/>
                <w:szCs w:val="28"/>
              </w:rPr>
              <w:t>Наименование органов управления и индикации</w:t>
            </w:r>
          </w:p>
        </w:tc>
        <w:tc>
          <w:tcPr>
            <w:tcW w:w="1843" w:type="dxa"/>
            <w:shd w:val="clear" w:color="auto" w:fill="auto"/>
            <w:vAlign w:val="center"/>
          </w:tcPr>
          <w:p w14:paraId="0D4F7C27" w14:textId="77777777" w:rsidR="00820B87" w:rsidRPr="00751B43" w:rsidRDefault="00820B87" w:rsidP="006E05D7">
            <w:pPr>
              <w:pStyle w:val="afc"/>
              <w:spacing w:line="240" w:lineRule="auto"/>
              <w:rPr>
                <w:sz w:val="28"/>
                <w:szCs w:val="28"/>
              </w:rPr>
            </w:pPr>
            <w:r w:rsidRPr="00751B43">
              <w:rPr>
                <w:sz w:val="28"/>
                <w:szCs w:val="28"/>
              </w:rPr>
              <w:t>Примечание</w:t>
            </w:r>
          </w:p>
        </w:tc>
      </w:tr>
      <w:tr w:rsidR="00820B87" w:rsidRPr="00F63F63" w14:paraId="0F93530A" w14:textId="77777777" w:rsidTr="006E05D7">
        <w:tc>
          <w:tcPr>
            <w:tcW w:w="1321" w:type="dxa"/>
            <w:vAlign w:val="center"/>
          </w:tcPr>
          <w:p w14:paraId="5866FBE1" w14:textId="77777777" w:rsidR="00820B87" w:rsidRPr="00751B43" w:rsidRDefault="00820B87" w:rsidP="006E05D7">
            <w:pPr>
              <w:pStyle w:val="afb"/>
              <w:rPr>
                <w:sz w:val="28"/>
                <w:szCs w:val="28"/>
              </w:rPr>
            </w:pPr>
            <w:r w:rsidRPr="00751B43">
              <w:rPr>
                <w:sz w:val="28"/>
                <w:szCs w:val="28"/>
              </w:rPr>
              <w:t>1</w:t>
            </w:r>
          </w:p>
        </w:tc>
        <w:tc>
          <w:tcPr>
            <w:tcW w:w="6759" w:type="dxa"/>
            <w:vAlign w:val="center"/>
          </w:tcPr>
          <w:p w14:paraId="01D9C35B" w14:textId="77777777" w:rsidR="00820B87" w:rsidRPr="00751B43" w:rsidRDefault="00820B87" w:rsidP="006E05D7">
            <w:pPr>
              <w:pStyle w:val="afb"/>
              <w:rPr>
                <w:sz w:val="28"/>
                <w:szCs w:val="28"/>
              </w:rPr>
            </w:pPr>
            <w:r>
              <w:rPr>
                <w:sz w:val="28"/>
                <w:szCs w:val="28"/>
              </w:rPr>
              <w:t>Индикаторная панель</w:t>
            </w:r>
          </w:p>
        </w:tc>
        <w:tc>
          <w:tcPr>
            <w:tcW w:w="1843" w:type="dxa"/>
            <w:vAlign w:val="center"/>
          </w:tcPr>
          <w:p w14:paraId="1A281AA8" w14:textId="77777777" w:rsidR="00820B87" w:rsidRPr="00751B43" w:rsidRDefault="00820B87" w:rsidP="006E05D7">
            <w:pPr>
              <w:pStyle w:val="afb"/>
              <w:rPr>
                <w:sz w:val="28"/>
                <w:szCs w:val="28"/>
              </w:rPr>
            </w:pPr>
          </w:p>
        </w:tc>
      </w:tr>
      <w:tr w:rsidR="00820B87" w:rsidRPr="00F77254" w14:paraId="01F70AD1" w14:textId="77777777" w:rsidTr="006E05D7">
        <w:tc>
          <w:tcPr>
            <w:tcW w:w="1321" w:type="dxa"/>
            <w:vAlign w:val="center"/>
          </w:tcPr>
          <w:p w14:paraId="21E54D00" w14:textId="77777777" w:rsidR="00820B87" w:rsidRPr="00751B43" w:rsidRDefault="00820B87" w:rsidP="006E05D7">
            <w:pPr>
              <w:pStyle w:val="afb"/>
              <w:rPr>
                <w:sz w:val="28"/>
                <w:szCs w:val="28"/>
              </w:rPr>
            </w:pPr>
            <w:r w:rsidRPr="00751B43">
              <w:rPr>
                <w:sz w:val="28"/>
                <w:szCs w:val="28"/>
              </w:rPr>
              <w:t>2</w:t>
            </w:r>
          </w:p>
        </w:tc>
        <w:tc>
          <w:tcPr>
            <w:tcW w:w="6759" w:type="dxa"/>
            <w:vAlign w:val="center"/>
          </w:tcPr>
          <w:p w14:paraId="74C7AC79" w14:textId="6390D5C9" w:rsidR="00820B87" w:rsidRPr="00751B43" w:rsidRDefault="008737AE" w:rsidP="008737AE">
            <w:pPr>
              <w:pStyle w:val="afb"/>
              <w:rPr>
                <w:sz w:val="28"/>
                <w:szCs w:val="28"/>
              </w:rPr>
            </w:pPr>
            <w:r>
              <w:rPr>
                <w:sz w:val="28"/>
                <w:szCs w:val="28"/>
              </w:rPr>
              <w:t>Световое табло</w:t>
            </w:r>
            <w:r w:rsidR="00820B87">
              <w:rPr>
                <w:sz w:val="28"/>
                <w:szCs w:val="28"/>
              </w:rPr>
              <w:t xml:space="preserve"> «ДГУ НА ШИНАХ»</w:t>
            </w:r>
          </w:p>
        </w:tc>
        <w:tc>
          <w:tcPr>
            <w:tcW w:w="1843" w:type="dxa"/>
            <w:vAlign w:val="center"/>
          </w:tcPr>
          <w:p w14:paraId="2B3095FE" w14:textId="77777777" w:rsidR="00820B87" w:rsidRPr="00751B43" w:rsidRDefault="00820B87" w:rsidP="006E05D7">
            <w:pPr>
              <w:pStyle w:val="afb"/>
              <w:rPr>
                <w:sz w:val="28"/>
                <w:szCs w:val="28"/>
              </w:rPr>
            </w:pPr>
          </w:p>
        </w:tc>
      </w:tr>
      <w:tr w:rsidR="00820B87" w:rsidRPr="00F77254" w14:paraId="338C2732" w14:textId="77777777" w:rsidTr="006E05D7">
        <w:tc>
          <w:tcPr>
            <w:tcW w:w="1321" w:type="dxa"/>
            <w:vAlign w:val="center"/>
          </w:tcPr>
          <w:p w14:paraId="7D66A9B9" w14:textId="77777777" w:rsidR="00820B87" w:rsidRPr="00751B43" w:rsidRDefault="00820B87" w:rsidP="006E05D7">
            <w:pPr>
              <w:pStyle w:val="afb"/>
              <w:rPr>
                <w:sz w:val="28"/>
                <w:szCs w:val="28"/>
              </w:rPr>
            </w:pPr>
            <w:r>
              <w:rPr>
                <w:sz w:val="28"/>
                <w:szCs w:val="28"/>
              </w:rPr>
              <w:t>3</w:t>
            </w:r>
          </w:p>
        </w:tc>
        <w:tc>
          <w:tcPr>
            <w:tcW w:w="6759" w:type="dxa"/>
            <w:vAlign w:val="center"/>
          </w:tcPr>
          <w:p w14:paraId="668A0815" w14:textId="7CD7D51E" w:rsidR="00820B87" w:rsidRDefault="008737AE" w:rsidP="006E05D7">
            <w:pPr>
              <w:pStyle w:val="afb"/>
              <w:rPr>
                <w:sz w:val="28"/>
                <w:szCs w:val="28"/>
              </w:rPr>
            </w:pPr>
            <w:r>
              <w:rPr>
                <w:sz w:val="28"/>
                <w:szCs w:val="28"/>
              </w:rPr>
              <w:t>Световое табло</w:t>
            </w:r>
            <w:r w:rsidR="00592385">
              <w:rPr>
                <w:sz w:val="28"/>
                <w:szCs w:val="28"/>
              </w:rPr>
              <w:t xml:space="preserve"> </w:t>
            </w:r>
            <w:r w:rsidR="00820B87">
              <w:rPr>
                <w:sz w:val="28"/>
                <w:szCs w:val="28"/>
              </w:rPr>
              <w:t>«ДГУ НОРМА»</w:t>
            </w:r>
          </w:p>
        </w:tc>
        <w:tc>
          <w:tcPr>
            <w:tcW w:w="1843" w:type="dxa"/>
            <w:vAlign w:val="center"/>
          </w:tcPr>
          <w:p w14:paraId="5864F15B" w14:textId="77777777" w:rsidR="00820B87" w:rsidRPr="00751B43" w:rsidRDefault="00820B87" w:rsidP="006E05D7">
            <w:pPr>
              <w:pStyle w:val="afb"/>
              <w:rPr>
                <w:sz w:val="28"/>
                <w:szCs w:val="28"/>
              </w:rPr>
            </w:pPr>
          </w:p>
        </w:tc>
      </w:tr>
      <w:tr w:rsidR="00820B87" w:rsidRPr="00F77254" w14:paraId="6D0CDEBF" w14:textId="77777777" w:rsidTr="006E05D7">
        <w:tc>
          <w:tcPr>
            <w:tcW w:w="1321" w:type="dxa"/>
            <w:vAlign w:val="center"/>
          </w:tcPr>
          <w:p w14:paraId="22C87BAA" w14:textId="77777777" w:rsidR="00820B87" w:rsidRDefault="00820B87" w:rsidP="006E05D7">
            <w:pPr>
              <w:pStyle w:val="afb"/>
              <w:rPr>
                <w:sz w:val="28"/>
                <w:szCs w:val="28"/>
              </w:rPr>
            </w:pPr>
            <w:r>
              <w:rPr>
                <w:sz w:val="28"/>
                <w:szCs w:val="28"/>
              </w:rPr>
              <w:t>4</w:t>
            </w:r>
          </w:p>
        </w:tc>
        <w:tc>
          <w:tcPr>
            <w:tcW w:w="6759" w:type="dxa"/>
            <w:vAlign w:val="center"/>
          </w:tcPr>
          <w:p w14:paraId="003CDBB7" w14:textId="035D12F1" w:rsidR="00820B87" w:rsidRDefault="008737AE" w:rsidP="006E05D7">
            <w:pPr>
              <w:pStyle w:val="afb"/>
              <w:rPr>
                <w:sz w:val="28"/>
                <w:szCs w:val="28"/>
              </w:rPr>
            </w:pPr>
            <w:r>
              <w:rPr>
                <w:sz w:val="28"/>
                <w:szCs w:val="28"/>
              </w:rPr>
              <w:t>Световое табло</w:t>
            </w:r>
            <w:r w:rsidR="00592385">
              <w:rPr>
                <w:sz w:val="28"/>
                <w:szCs w:val="28"/>
              </w:rPr>
              <w:t xml:space="preserve"> </w:t>
            </w:r>
            <w:r w:rsidR="00820B87">
              <w:rPr>
                <w:sz w:val="28"/>
                <w:szCs w:val="28"/>
              </w:rPr>
              <w:t>«СЕКЦ. ВКЛ»</w:t>
            </w:r>
          </w:p>
        </w:tc>
        <w:tc>
          <w:tcPr>
            <w:tcW w:w="1843" w:type="dxa"/>
            <w:vAlign w:val="center"/>
          </w:tcPr>
          <w:p w14:paraId="39C59C60" w14:textId="77777777" w:rsidR="00820B87" w:rsidRPr="00751B43" w:rsidRDefault="00820B87" w:rsidP="006E05D7">
            <w:pPr>
              <w:pStyle w:val="afb"/>
              <w:rPr>
                <w:sz w:val="28"/>
                <w:szCs w:val="28"/>
              </w:rPr>
            </w:pPr>
          </w:p>
        </w:tc>
      </w:tr>
      <w:tr w:rsidR="00820B87" w:rsidRPr="00F77254" w14:paraId="69D299D8" w14:textId="77777777" w:rsidTr="006E05D7">
        <w:tc>
          <w:tcPr>
            <w:tcW w:w="1321" w:type="dxa"/>
            <w:vAlign w:val="center"/>
          </w:tcPr>
          <w:p w14:paraId="21CA45BE" w14:textId="77777777" w:rsidR="00820B87" w:rsidRDefault="00820B87" w:rsidP="006E05D7">
            <w:pPr>
              <w:pStyle w:val="afb"/>
              <w:rPr>
                <w:sz w:val="28"/>
                <w:szCs w:val="28"/>
              </w:rPr>
            </w:pPr>
            <w:r>
              <w:rPr>
                <w:sz w:val="28"/>
                <w:szCs w:val="28"/>
              </w:rPr>
              <w:t>5</w:t>
            </w:r>
          </w:p>
        </w:tc>
        <w:tc>
          <w:tcPr>
            <w:tcW w:w="6759" w:type="dxa"/>
            <w:vAlign w:val="center"/>
          </w:tcPr>
          <w:p w14:paraId="67E24357" w14:textId="0C9A4FA9" w:rsidR="00820B87" w:rsidRDefault="008737AE" w:rsidP="006E05D7">
            <w:pPr>
              <w:pStyle w:val="afb"/>
              <w:rPr>
                <w:sz w:val="28"/>
                <w:szCs w:val="28"/>
              </w:rPr>
            </w:pPr>
            <w:r>
              <w:rPr>
                <w:sz w:val="28"/>
                <w:szCs w:val="28"/>
              </w:rPr>
              <w:t>Световое табло</w:t>
            </w:r>
            <w:r w:rsidR="00592385">
              <w:rPr>
                <w:sz w:val="28"/>
                <w:szCs w:val="28"/>
              </w:rPr>
              <w:t xml:space="preserve"> </w:t>
            </w:r>
            <w:r w:rsidR="00820B87">
              <w:rPr>
                <w:sz w:val="28"/>
                <w:szCs w:val="28"/>
              </w:rPr>
              <w:t>«СЕКЦ.»</w:t>
            </w:r>
          </w:p>
        </w:tc>
        <w:tc>
          <w:tcPr>
            <w:tcW w:w="1843" w:type="dxa"/>
            <w:vAlign w:val="center"/>
          </w:tcPr>
          <w:p w14:paraId="6E3E5F15" w14:textId="77777777" w:rsidR="00820B87" w:rsidRPr="00751B43" w:rsidRDefault="00820B87" w:rsidP="006E05D7">
            <w:pPr>
              <w:pStyle w:val="afb"/>
              <w:rPr>
                <w:sz w:val="28"/>
                <w:szCs w:val="28"/>
              </w:rPr>
            </w:pPr>
          </w:p>
        </w:tc>
      </w:tr>
      <w:tr w:rsidR="00820B87" w:rsidRPr="00F77254" w14:paraId="1A01E613" w14:textId="77777777" w:rsidTr="006E05D7">
        <w:tc>
          <w:tcPr>
            <w:tcW w:w="1321" w:type="dxa"/>
            <w:vAlign w:val="center"/>
          </w:tcPr>
          <w:p w14:paraId="4F64DEFD" w14:textId="77777777" w:rsidR="00820B87" w:rsidRDefault="00820B87" w:rsidP="006E05D7">
            <w:pPr>
              <w:pStyle w:val="afb"/>
              <w:rPr>
                <w:sz w:val="28"/>
                <w:szCs w:val="28"/>
              </w:rPr>
            </w:pPr>
            <w:r>
              <w:rPr>
                <w:sz w:val="28"/>
                <w:szCs w:val="28"/>
              </w:rPr>
              <w:t>6</w:t>
            </w:r>
          </w:p>
        </w:tc>
        <w:tc>
          <w:tcPr>
            <w:tcW w:w="6759" w:type="dxa"/>
            <w:vAlign w:val="center"/>
          </w:tcPr>
          <w:p w14:paraId="6BCB82D9" w14:textId="52FC2252" w:rsidR="00820B87" w:rsidRDefault="008737AE" w:rsidP="006E05D7">
            <w:pPr>
              <w:pStyle w:val="afb"/>
              <w:rPr>
                <w:sz w:val="28"/>
                <w:szCs w:val="28"/>
              </w:rPr>
            </w:pPr>
            <w:r>
              <w:rPr>
                <w:sz w:val="28"/>
                <w:szCs w:val="28"/>
              </w:rPr>
              <w:t>Световое табло</w:t>
            </w:r>
            <w:r w:rsidR="00592385">
              <w:rPr>
                <w:sz w:val="28"/>
                <w:szCs w:val="28"/>
              </w:rPr>
              <w:t xml:space="preserve"> </w:t>
            </w:r>
            <w:r w:rsidR="00820B87">
              <w:rPr>
                <w:sz w:val="28"/>
                <w:szCs w:val="28"/>
              </w:rPr>
              <w:t>«НЕОТВ.2 ВКЛ»</w:t>
            </w:r>
          </w:p>
        </w:tc>
        <w:tc>
          <w:tcPr>
            <w:tcW w:w="1843" w:type="dxa"/>
            <w:vAlign w:val="center"/>
          </w:tcPr>
          <w:p w14:paraId="7967B118" w14:textId="77777777" w:rsidR="00820B87" w:rsidRPr="00751B43" w:rsidRDefault="00820B87" w:rsidP="006E05D7">
            <w:pPr>
              <w:pStyle w:val="afb"/>
              <w:rPr>
                <w:sz w:val="28"/>
                <w:szCs w:val="28"/>
              </w:rPr>
            </w:pPr>
          </w:p>
        </w:tc>
      </w:tr>
      <w:tr w:rsidR="00820B87" w:rsidRPr="00F77254" w14:paraId="0370F751" w14:textId="77777777" w:rsidTr="006E05D7">
        <w:tc>
          <w:tcPr>
            <w:tcW w:w="1321" w:type="dxa"/>
            <w:vAlign w:val="center"/>
          </w:tcPr>
          <w:p w14:paraId="55E42039" w14:textId="77777777" w:rsidR="00820B87" w:rsidRDefault="00820B87" w:rsidP="006E05D7">
            <w:pPr>
              <w:pStyle w:val="afb"/>
              <w:rPr>
                <w:sz w:val="28"/>
                <w:szCs w:val="28"/>
              </w:rPr>
            </w:pPr>
            <w:r>
              <w:rPr>
                <w:sz w:val="28"/>
                <w:szCs w:val="28"/>
              </w:rPr>
              <w:t>7</w:t>
            </w:r>
          </w:p>
        </w:tc>
        <w:tc>
          <w:tcPr>
            <w:tcW w:w="6759" w:type="dxa"/>
            <w:vAlign w:val="center"/>
          </w:tcPr>
          <w:p w14:paraId="2BB502D3" w14:textId="37849B4C" w:rsidR="00820B87" w:rsidRDefault="008737AE" w:rsidP="006E05D7">
            <w:pPr>
              <w:pStyle w:val="afb"/>
              <w:rPr>
                <w:sz w:val="28"/>
                <w:szCs w:val="28"/>
              </w:rPr>
            </w:pPr>
            <w:r>
              <w:rPr>
                <w:sz w:val="28"/>
                <w:szCs w:val="28"/>
              </w:rPr>
              <w:t>Световое табло</w:t>
            </w:r>
            <w:r w:rsidR="00592385">
              <w:rPr>
                <w:sz w:val="28"/>
                <w:szCs w:val="28"/>
              </w:rPr>
              <w:t xml:space="preserve"> </w:t>
            </w:r>
            <w:r w:rsidR="00820B87">
              <w:rPr>
                <w:sz w:val="28"/>
                <w:szCs w:val="28"/>
              </w:rPr>
              <w:t>«НЕОТВ.1 ВКЛ»</w:t>
            </w:r>
          </w:p>
        </w:tc>
        <w:tc>
          <w:tcPr>
            <w:tcW w:w="1843" w:type="dxa"/>
            <w:vAlign w:val="center"/>
          </w:tcPr>
          <w:p w14:paraId="5A3A2381" w14:textId="77777777" w:rsidR="00820B87" w:rsidRPr="00751B43" w:rsidRDefault="00820B87" w:rsidP="006E05D7">
            <w:pPr>
              <w:pStyle w:val="afb"/>
              <w:rPr>
                <w:sz w:val="28"/>
                <w:szCs w:val="28"/>
              </w:rPr>
            </w:pPr>
          </w:p>
        </w:tc>
      </w:tr>
      <w:tr w:rsidR="00820B87" w:rsidRPr="00F77254" w14:paraId="6210F65E" w14:textId="77777777" w:rsidTr="006E05D7">
        <w:tc>
          <w:tcPr>
            <w:tcW w:w="1321" w:type="dxa"/>
            <w:vAlign w:val="center"/>
          </w:tcPr>
          <w:p w14:paraId="1FCC7DAC" w14:textId="77777777" w:rsidR="00820B87" w:rsidRDefault="00820B87" w:rsidP="006E05D7">
            <w:pPr>
              <w:pStyle w:val="afb"/>
              <w:rPr>
                <w:sz w:val="28"/>
                <w:szCs w:val="28"/>
              </w:rPr>
            </w:pPr>
            <w:r>
              <w:rPr>
                <w:sz w:val="28"/>
                <w:szCs w:val="28"/>
              </w:rPr>
              <w:t>8</w:t>
            </w:r>
          </w:p>
        </w:tc>
        <w:tc>
          <w:tcPr>
            <w:tcW w:w="6759" w:type="dxa"/>
            <w:vAlign w:val="center"/>
          </w:tcPr>
          <w:p w14:paraId="02FDFF83" w14:textId="764429C6" w:rsidR="00820B87" w:rsidRDefault="008737AE" w:rsidP="006E05D7">
            <w:pPr>
              <w:pStyle w:val="afb"/>
              <w:rPr>
                <w:sz w:val="28"/>
                <w:szCs w:val="28"/>
              </w:rPr>
            </w:pPr>
            <w:r>
              <w:rPr>
                <w:sz w:val="28"/>
                <w:szCs w:val="28"/>
              </w:rPr>
              <w:t>Световое табло</w:t>
            </w:r>
            <w:r w:rsidR="00592385">
              <w:rPr>
                <w:sz w:val="28"/>
                <w:szCs w:val="28"/>
              </w:rPr>
              <w:t xml:space="preserve"> </w:t>
            </w:r>
            <w:r w:rsidR="00820B87">
              <w:rPr>
                <w:sz w:val="28"/>
                <w:szCs w:val="28"/>
              </w:rPr>
              <w:t>обобщенной аварии «АВАРИЯ»</w:t>
            </w:r>
          </w:p>
        </w:tc>
        <w:tc>
          <w:tcPr>
            <w:tcW w:w="1843" w:type="dxa"/>
            <w:vAlign w:val="center"/>
          </w:tcPr>
          <w:p w14:paraId="653FF7C4" w14:textId="77777777" w:rsidR="00820B87" w:rsidRPr="00751B43" w:rsidRDefault="00820B87" w:rsidP="006E05D7">
            <w:pPr>
              <w:pStyle w:val="afb"/>
              <w:rPr>
                <w:sz w:val="28"/>
                <w:szCs w:val="28"/>
              </w:rPr>
            </w:pPr>
          </w:p>
        </w:tc>
      </w:tr>
      <w:tr w:rsidR="00820B87" w:rsidRPr="00F77254" w14:paraId="533A3B5E" w14:textId="77777777" w:rsidTr="006E05D7">
        <w:tc>
          <w:tcPr>
            <w:tcW w:w="1321" w:type="dxa"/>
            <w:vAlign w:val="center"/>
          </w:tcPr>
          <w:p w14:paraId="3FC84EAA" w14:textId="77777777" w:rsidR="00820B87" w:rsidRDefault="00820B87" w:rsidP="006E05D7">
            <w:pPr>
              <w:pStyle w:val="afb"/>
              <w:rPr>
                <w:sz w:val="28"/>
                <w:szCs w:val="28"/>
              </w:rPr>
            </w:pPr>
            <w:r>
              <w:rPr>
                <w:sz w:val="28"/>
                <w:szCs w:val="28"/>
              </w:rPr>
              <w:t>9</w:t>
            </w:r>
          </w:p>
        </w:tc>
        <w:tc>
          <w:tcPr>
            <w:tcW w:w="6759" w:type="dxa"/>
            <w:vAlign w:val="center"/>
          </w:tcPr>
          <w:p w14:paraId="027E936C" w14:textId="1E9D2D18" w:rsidR="00820B87" w:rsidRDefault="008737AE" w:rsidP="006E05D7">
            <w:pPr>
              <w:pStyle w:val="afb"/>
              <w:rPr>
                <w:sz w:val="28"/>
                <w:szCs w:val="28"/>
              </w:rPr>
            </w:pPr>
            <w:r>
              <w:rPr>
                <w:sz w:val="28"/>
                <w:szCs w:val="28"/>
              </w:rPr>
              <w:t>Световое табло</w:t>
            </w:r>
            <w:r w:rsidR="00592385">
              <w:rPr>
                <w:sz w:val="28"/>
                <w:szCs w:val="28"/>
              </w:rPr>
              <w:t xml:space="preserve"> </w:t>
            </w:r>
            <w:r w:rsidR="00820B87">
              <w:rPr>
                <w:sz w:val="28"/>
                <w:szCs w:val="28"/>
              </w:rPr>
              <w:t>«А ЗАП. ВКЛ»</w:t>
            </w:r>
          </w:p>
        </w:tc>
        <w:tc>
          <w:tcPr>
            <w:tcW w:w="1843" w:type="dxa"/>
            <w:vAlign w:val="center"/>
          </w:tcPr>
          <w:p w14:paraId="4CEA4A89" w14:textId="77777777" w:rsidR="00820B87" w:rsidRPr="00751B43" w:rsidRDefault="00820B87" w:rsidP="006E05D7">
            <w:pPr>
              <w:pStyle w:val="afb"/>
              <w:rPr>
                <w:sz w:val="28"/>
                <w:szCs w:val="28"/>
              </w:rPr>
            </w:pPr>
          </w:p>
        </w:tc>
      </w:tr>
      <w:tr w:rsidR="00820B87" w:rsidRPr="00F77254" w14:paraId="0106A876" w14:textId="77777777" w:rsidTr="006E05D7">
        <w:tc>
          <w:tcPr>
            <w:tcW w:w="1321" w:type="dxa"/>
            <w:vAlign w:val="center"/>
          </w:tcPr>
          <w:p w14:paraId="7C046E92" w14:textId="77777777" w:rsidR="00820B87" w:rsidRDefault="00820B87" w:rsidP="006E05D7">
            <w:pPr>
              <w:pStyle w:val="afb"/>
              <w:rPr>
                <w:sz w:val="28"/>
                <w:szCs w:val="28"/>
              </w:rPr>
            </w:pPr>
            <w:r>
              <w:rPr>
                <w:sz w:val="28"/>
                <w:szCs w:val="28"/>
              </w:rPr>
              <w:t>10</w:t>
            </w:r>
          </w:p>
        </w:tc>
        <w:tc>
          <w:tcPr>
            <w:tcW w:w="6759" w:type="dxa"/>
            <w:vAlign w:val="center"/>
          </w:tcPr>
          <w:p w14:paraId="5112C6AE" w14:textId="32BB2A2D" w:rsidR="00820B87" w:rsidRDefault="008737AE" w:rsidP="006E05D7">
            <w:pPr>
              <w:pStyle w:val="afb"/>
              <w:rPr>
                <w:sz w:val="28"/>
                <w:szCs w:val="28"/>
              </w:rPr>
            </w:pPr>
            <w:r>
              <w:rPr>
                <w:sz w:val="28"/>
                <w:szCs w:val="28"/>
              </w:rPr>
              <w:t>Световое табло</w:t>
            </w:r>
            <w:r w:rsidR="00592385">
              <w:rPr>
                <w:sz w:val="28"/>
                <w:szCs w:val="28"/>
              </w:rPr>
              <w:t xml:space="preserve"> </w:t>
            </w:r>
            <w:r w:rsidR="00820B87">
              <w:rPr>
                <w:sz w:val="28"/>
                <w:szCs w:val="28"/>
              </w:rPr>
              <w:t>«ПОСТ»</w:t>
            </w:r>
          </w:p>
        </w:tc>
        <w:tc>
          <w:tcPr>
            <w:tcW w:w="1843" w:type="dxa"/>
            <w:vAlign w:val="center"/>
          </w:tcPr>
          <w:p w14:paraId="585CF3ED" w14:textId="77777777" w:rsidR="00820B87" w:rsidRPr="00751B43" w:rsidRDefault="00820B87" w:rsidP="006E05D7">
            <w:pPr>
              <w:pStyle w:val="afb"/>
              <w:rPr>
                <w:sz w:val="28"/>
                <w:szCs w:val="28"/>
              </w:rPr>
            </w:pPr>
          </w:p>
        </w:tc>
      </w:tr>
      <w:tr w:rsidR="00820B87" w:rsidRPr="00F77254" w14:paraId="725FBD0F" w14:textId="77777777" w:rsidTr="006E05D7">
        <w:tc>
          <w:tcPr>
            <w:tcW w:w="1321" w:type="dxa"/>
            <w:vAlign w:val="center"/>
          </w:tcPr>
          <w:p w14:paraId="777976C7" w14:textId="77777777" w:rsidR="00820B87" w:rsidRDefault="00820B87" w:rsidP="006E05D7">
            <w:pPr>
              <w:pStyle w:val="afb"/>
              <w:rPr>
                <w:sz w:val="28"/>
                <w:szCs w:val="28"/>
              </w:rPr>
            </w:pPr>
            <w:r>
              <w:rPr>
                <w:sz w:val="28"/>
                <w:szCs w:val="28"/>
              </w:rPr>
              <w:t>11</w:t>
            </w:r>
          </w:p>
        </w:tc>
        <w:tc>
          <w:tcPr>
            <w:tcW w:w="6759" w:type="dxa"/>
            <w:vAlign w:val="center"/>
          </w:tcPr>
          <w:p w14:paraId="09CEAE2D" w14:textId="5A40DBA8" w:rsidR="00820B87" w:rsidRDefault="008737AE" w:rsidP="006E05D7">
            <w:pPr>
              <w:pStyle w:val="afb"/>
              <w:rPr>
                <w:sz w:val="28"/>
                <w:szCs w:val="28"/>
              </w:rPr>
            </w:pPr>
            <w:r>
              <w:rPr>
                <w:sz w:val="28"/>
                <w:szCs w:val="28"/>
              </w:rPr>
              <w:t>Световое табло</w:t>
            </w:r>
            <w:r w:rsidR="00592385">
              <w:rPr>
                <w:sz w:val="28"/>
                <w:szCs w:val="28"/>
              </w:rPr>
              <w:t xml:space="preserve"> </w:t>
            </w:r>
            <w:r w:rsidR="00820B87">
              <w:rPr>
                <w:sz w:val="28"/>
                <w:szCs w:val="28"/>
              </w:rPr>
              <w:t>«ЗВУК ОТКЛ»</w:t>
            </w:r>
          </w:p>
        </w:tc>
        <w:tc>
          <w:tcPr>
            <w:tcW w:w="1843" w:type="dxa"/>
            <w:vAlign w:val="center"/>
          </w:tcPr>
          <w:p w14:paraId="58FCB95B" w14:textId="77777777" w:rsidR="00820B87" w:rsidRPr="00751B43" w:rsidRDefault="00820B87" w:rsidP="006E05D7">
            <w:pPr>
              <w:pStyle w:val="afb"/>
              <w:rPr>
                <w:sz w:val="28"/>
                <w:szCs w:val="28"/>
              </w:rPr>
            </w:pPr>
          </w:p>
        </w:tc>
      </w:tr>
      <w:tr w:rsidR="00820B87" w:rsidRPr="00F77254" w14:paraId="0AABD959" w14:textId="77777777" w:rsidTr="006E05D7">
        <w:tc>
          <w:tcPr>
            <w:tcW w:w="1321" w:type="dxa"/>
            <w:vAlign w:val="center"/>
          </w:tcPr>
          <w:p w14:paraId="5DE4E2F5" w14:textId="77777777" w:rsidR="00820B87" w:rsidRPr="00751B43" w:rsidRDefault="00820B87" w:rsidP="006E05D7">
            <w:pPr>
              <w:pStyle w:val="afb"/>
              <w:rPr>
                <w:sz w:val="28"/>
                <w:szCs w:val="28"/>
              </w:rPr>
            </w:pPr>
            <w:r>
              <w:rPr>
                <w:sz w:val="28"/>
                <w:szCs w:val="28"/>
              </w:rPr>
              <w:t>12</w:t>
            </w:r>
          </w:p>
        </w:tc>
        <w:tc>
          <w:tcPr>
            <w:tcW w:w="6759" w:type="dxa"/>
            <w:vAlign w:val="center"/>
          </w:tcPr>
          <w:p w14:paraId="30E3AA3F" w14:textId="25754025" w:rsidR="00820B87" w:rsidRPr="00751B43" w:rsidRDefault="00820B87" w:rsidP="00893018">
            <w:pPr>
              <w:pStyle w:val="afb"/>
              <w:rPr>
                <w:sz w:val="28"/>
                <w:szCs w:val="28"/>
              </w:rPr>
            </w:pPr>
            <w:r w:rsidRPr="00751B43">
              <w:rPr>
                <w:sz w:val="28"/>
                <w:szCs w:val="28"/>
              </w:rPr>
              <w:t xml:space="preserve">Кнопка запуска </w:t>
            </w:r>
            <w:r w:rsidR="00893018">
              <w:rPr>
                <w:sz w:val="28"/>
                <w:szCs w:val="28"/>
              </w:rPr>
              <w:t>ДГУ</w:t>
            </w:r>
            <w:r w:rsidRPr="00751B43">
              <w:rPr>
                <w:sz w:val="28"/>
                <w:szCs w:val="28"/>
              </w:rPr>
              <w:t xml:space="preserve"> «ПУСК»</w:t>
            </w:r>
          </w:p>
        </w:tc>
        <w:tc>
          <w:tcPr>
            <w:tcW w:w="1843" w:type="dxa"/>
            <w:vAlign w:val="center"/>
          </w:tcPr>
          <w:p w14:paraId="2906F32D" w14:textId="77777777" w:rsidR="00820B87" w:rsidRPr="00751B43" w:rsidRDefault="00820B87" w:rsidP="006E05D7">
            <w:pPr>
              <w:pStyle w:val="afb"/>
              <w:rPr>
                <w:sz w:val="28"/>
                <w:szCs w:val="28"/>
              </w:rPr>
            </w:pPr>
          </w:p>
        </w:tc>
      </w:tr>
      <w:tr w:rsidR="00820B87" w:rsidRPr="00F77254" w14:paraId="7673160C" w14:textId="77777777" w:rsidTr="006E05D7">
        <w:tc>
          <w:tcPr>
            <w:tcW w:w="1321" w:type="dxa"/>
            <w:vAlign w:val="center"/>
          </w:tcPr>
          <w:p w14:paraId="7DBDD031" w14:textId="77777777" w:rsidR="00820B87" w:rsidRPr="00751B43" w:rsidRDefault="00820B87" w:rsidP="006E05D7">
            <w:pPr>
              <w:pStyle w:val="afb"/>
              <w:rPr>
                <w:sz w:val="28"/>
                <w:szCs w:val="28"/>
              </w:rPr>
            </w:pPr>
            <w:r>
              <w:rPr>
                <w:sz w:val="28"/>
                <w:szCs w:val="28"/>
              </w:rPr>
              <w:t>13</w:t>
            </w:r>
          </w:p>
        </w:tc>
        <w:tc>
          <w:tcPr>
            <w:tcW w:w="6759" w:type="dxa"/>
            <w:vAlign w:val="center"/>
          </w:tcPr>
          <w:p w14:paraId="75E8F616" w14:textId="7C78C4BD" w:rsidR="00820B87" w:rsidRPr="00751B43" w:rsidRDefault="00820B87" w:rsidP="00893018">
            <w:pPr>
              <w:pStyle w:val="afb"/>
              <w:rPr>
                <w:sz w:val="28"/>
                <w:szCs w:val="28"/>
              </w:rPr>
            </w:pPr>
            <w:r w:rsidRPr="00751B43">
              <w:rPr>
                <w:sz w:val="28"/>
                <w:szCs w:val="28"/>
              </w:rPr>
              <w:t xml:space="preserve">Кнопка останова </w:t>
            </w:r>
            <w:r w:rsidR="00893018">
              <w:rPr>
                <w:sz w:val="28"/>
                <w:szCs w:val="28"/>
              </w:rPr>
              <w:t>ДГУ</w:t>
            </w:r>
            <w:r w:rsidRPr="00751B43">
              <w:rPr>
                <w:sz w:val="28"/>
                <w:szCs w:val="28"/>
              </w:rPr>
              <w:t xml:space="preserve"> «СТОП»</w:t>
            </w:r>
          </w:p>
        </w:tc>
        <w:tc>
          <w:tcPr>
            <w:tcW w:w="1843" w:type="dxa"/>
            <w:vAlign w:val="center"/>
          </w:tcPr>
          <w:p w14:paraId="0535A7CD" w14:textId="77777777" w:rsidR="00820B87" w:rsidRPr="00751B43" w:rsidRDefault="00820B87" w:rsidP="006E05D7">
            <w:pPr>
              <w:pStyle w:val="afb"/>
              <w:rPr>
                <w:sz w:val="28"/>
                <w:szCs w:val="28"/>
              </w:rPr>
            </w:pPr>
          </w:p>
        </w:tc>
      </w:tr>
      <w:tr w:rsidR="00820B87" w:rsidRPr="00F77254" w14:paraId="4F688B70" w14:textId="77777777" w:rsidTr="006E05D7">
        <w:tc>
          <w:tcPr>
            <w:tcW w:w="1321" w:type="dxa"/>
            <w:vAlign w:val="center"/>
          </w:tcPr>
          <w:p w14:paraId="3821BB80" w14:textId="77777777" w:rsidR="00820B87" w:rsidRDefault="00820B87" w:rsidP="006E05D7">
            <w:pPr>
              <w:pStyle w:val="afb"/>
              <w:rPr>
                <w:sz w:val="28"/>
                <w:szCs w:val="28"/>
              </w:rPr>
            </w:pPr>
            <w:r>
              <w:rPr>
                <w:sz w:val="28"/>
                <w:szCs w:val="28"/>
              </w:rPr>
              <w:t>14</w:t>
            </w:r>
          </w:p>
        </w:tc>
        <w:tc>
          <w:tcPr>
            <w:tcW w:w="6759" w:type="dxa"/>
            <w:vAlign w:val="center"/>
          </w:tcPr>
          <w:p w14:paraId="01230222" w14:textId="77777777" w:rsidR="00820B87" w:rsidRPr="00751B43" w:rsidRDefault="00820B87" w:rsidP="006E05D7">
            <w:pPr>
              <w:pStyle w:val="afb"/>
              <w:rPr>
                <w:sz w:val="28"/>
                <w:szCs w:val="28"/>
              </w:rPr>
            </w:pPr>
            <w:r>
              <w:rPr>
                <w:sz w:val="28"/>
                <w:szCs w:val="28"/>
              </w:rPr>
              <w:t>Кнопка подключения нагрузки «НАГР.»</w:t>
            </w:r>
          </w:p>
        </w:tc>
        <w:tc>
          <w:tcPr>
            <w:tcW w:w="1843" w:type="dxa"/>
            <w:vAlign w:val="center"/>
          </w:tcPr>
          <w:p w14:paraId="371583A8" w14:textId="77777777" w:rsidR="00820B87" w:rsidRPr="00751B43" w:rsidRDefault="00820B87" w:rsidP="006E05D7">
            <w:pPr>
              <w:pStyle w:val="afb"/>
              <w:rPr>
                <w:sz w:val="28"/>
                <w:szCs w:val="28"/>
              </w:rPr>
            </w:pPr>
          </w:p>
        </w:tc>
      </w:tr>
      <w:tr w:rsidR="00820B87" w:rsidRPr="00F77254" w14:paraId="39AEE502" w14:textId="77777777" w:rsidTr="006E05D7">
        <w:tc>
          <w:tcPr>
            <w:tcW w:w="1321" w:type="dxa"/>
            <w:vAlign w:val="center"/>
          </w:tcPr>
          <w:p w14:paraId="78BA30F5" w14:textId="77777777" w:rsidR="00820B87" w:rsidRPr="00751B43" w:rsidRDefault="00820B87" w:rsidP="006E05D7">
            <w:pPr>
              <w:pStyle w:val="afb"/>
              <w:rPr>
                <w:sz w:val="28"/>
                <w:szCs w:val="28"/>
              </w:rPr>
            </w:pPr>
            <w:r>
              <w:rPr>
                <w:sz w:val="28"/>
                <w:szCs w:val="28"/>
              </w:rPr>
              <w:t>15</w:t>
            </w:r>
          </w:p>
        </w:tc>
        <w:tc>
          <w:tcPr>
            <w:tcW w:w="6759" w:type="dxa"/>
            <w:vAlign w:val="center"/>
          </w:tcPr>
          <w:p w14:paraId="19F52F14" w14:textId="77777777" w:rsidR="00820B87" w:rsidRPr="00751B43" w:rsidRDefault="00820B87" w:rsidP="006E05D7">
            <w:pPr>
              <w:pStyle w:val="afb"/>
              <w:rPr>
                <w:sz w:val="28"/>
                <w:szCs w:val="28"/>
              </w:rPr>
            </w:pPr>
            <w:r w:rsidRPr="00751B43">
              <w:rPr>
                <w:sz w:val="28"/>
                <w:szCs w:val="28"/>
              </w:rPr>
              <w:t>Кнопка квитирования аварий «КВИТ»</w:t>
            </w:r>
          </w:p>
        </w:tc>
        <w:tc>
          <w:tcPr>
            <w:tcW w:w="1843" w:type="dxa"/>
            <w:vAlign w:val="center"/>
          </w:tcPr>
          <w:p w14:paraId="6E1BC058" w14:textId="77777777" w:rsidR="00820B87" w:rsidRPr="00751B43" w:rsidRDefault="00820B87" w:rsidP="006E05D7">
            <w:pPr>
              <w:pStyle w:val="afb"/>
              <w:rPr>
                <w:sz w:val="28"/>
                <w:szCs w:val="28"/>
              </w:rPr>
            </w:pPr>
          </w:p>
        </w:tc>
      </w:tr>
      <w:tr w:rsidR="00820B87" w:rsidRPr="00F77254" w14:paraId="01435D0D" w14:textId="77777777" w:rsidTr="006E05D7">
        <w:tc>
          <w:tcPr>
            <w:tcW w:w="1321" w:type="dxa"/>
            <w:vAlign w:val="center"/>
          </w:tcPr>
          <w:p w14:paraId="05944D14" w14:textId="77777777" w:rsidR="00820B87" w:rsidRDefault="00820B87" w:rsidP="006E05D7">
            <w:pPr>
              <w:pStyle w:val="afb"/>
              <w:rPr>
                <w:sz w:val="28"/>
                <w:szCs w:val="28"/>
              </w:rPr>
            </w:pPr>
            <w:r>
              <w:rPr>
                <w:sz w:val="28"/>
                <w:szCs w:val="28"/>
              </w:rPr>
              <w:t>16</w:t>
            </w:r>
          </w:p>
        </w:tc>
        <w:tc>
          <w:tcPr>
            <w:tcW w:w="6759" w:type="dxa"/>
            <w:vAlign w:val="center"/>
          </w:tcPr>
          <w:p w14:paraId="255DB975" w14:textId="77777777" w:rsidR="00820B87" w:rsidRPr="00751B43" w:rsidRDefault="00820B87" w:rsidP="006E05D7">
            <w:pPr>
              <w:pStyle w:val="afb"/>
              <w:rPr>
                <w:sz w:val="28"/>
                <w:szCs w:val="28"/>
              </w:rPr>
            </w:pPr>
            <w:r>
              <w:rPr>
                <w:sz w:val="28"/>
                <w:szCs w:val="28"/>
              </w:rPr>
              <w:t>Кнопка отключения звуковой сигнализации «ОТКЛ ЗВУКА»</w:t>
            </w:r>
          </w:p>
        </w:tc>
        <w:tc>
          <w:tcPr>
            <w:tcW w:w="1843" w:type="dxa"/>
            <w:vAlign w:val="center"/>
          </w:tcPr>
          <w:p w14:paraId="17A07208" w14:textId="77777777" w:rsidR="00820B87" w:rsidRPr="00751B43" w:rsidRDefault="00820B87" w:rsidP="006E05D7">
            <w:pPr>
              <w:pStyle w:val="afb"/>
              <w:rPr>
                <w:sz w:val="28"/>
                <w:szCs w:val="28"/>
              </w:rPr>
            </w:pPr>
          </w:p>
        </w:tc>
      </w:tr>
      <w:tr w:rsidR="00820B87" w:rsidRPr="00F77254" w14:paraId="70AB1A08" w14:textId="77777777" w:rsidTr="006E05D7">
        <w:tc>
          <w:tcPr>
            <w:tcW w:w="1321" w:type="dxa"/>
            <w:vAlign w:val="center"/>
          </w:tcPr>
          <w:p w14:paraId="09B7A7FE" w14:textId="747E87D3" w:rsidR="00820B87" w:rsidRPr="000A67B9" w:rsidRDefault="000A67B9" w:rsidP="006E05D7">
            <w:pPr>
              <w:pStyle w:val="afb"/>
              <w:rPr>
                <w:sz w:val="28"/>
                <w:szCs w:val="28"/>
              </w:rPr>
            </w:pPr>
            <w:r>
              <w:rPr>
                <w:sz w:val="28"/>
                <w:szCs w:val="28"/>
              </w:rPr>
              <w:t>17</w:t>
            </w:r>
          </w:p>
        </w:tc>
        <w:tc>
          <w:tcPr>
            <w:tcW w:w="6759" w:type="dxa"/>
            <w:vAlign w:val="center"/>
          </w:tcPr>
          <w:p w14:paraId="65B476B1" w14:textId="2EAACEC3" w:rsidR="00820B87" w:rsidRPr="00751B43" w:rsidRDefault="00820B87" w:rsidP="006E05D7">
            <w:pPr>
              <w:pStyle w:val="afb"/>
              <w:rPr>
                <w:sz w:val="28"/>
                <w:szCs w:val="28"/>
              </w:rPr>
            </w:pPr>
            <w:r w:rsidRPr="00751B43">
              <w:rPr>
                <w:sz w:val="28"/>
                <w:szCs w:val="28"/>
              </w:rPr>
              <w:t>Кнопка</w:t>
            </w:r>
            <w:r>
              <w:rPr>
                <w:sz w:val="28"/>
                <w:szCs w:val="28"/>
              </w:rPr>
              <w:t xml:space="preserve"> передачи управления на выносной пульт управления</w:t>
            </w:r>
            <w:r w:rsidRPr="00751B43">
              <w:rPr>
                <w:sz w:val="28"/>
                <w:szCs w:val="28"/>
              </w:rPr>
              <w:t xml:space="preserve"> </w:t>
            </w:r>
            <w:r w:rsidR="00592385">
              <w:rPr>
                <w:sz w:val="28"/>
                <w:szCs w:val="28"/>
              </w:rPr>
              <w:t xml:space="preserve">К-2600.КВ </w:t>
            </w:r>
            <w:r w:rsidRPr="00751B43">
              <w:rPr>
                <w:sz w:val="28"/>
                <w:szCs w:val="28"/>
              </w:rPr>
              <w:t>«ПОСТ»</w:t>
            </w:r>
          </w:p>
        </w:tc>
        <w:tc>
          <w:tcPr>
            <w:tcW w:w="1843" w:type="dxa"/>
            <w:vAlign w:val="center"/>
          </w:tcPr>
          <w:p w14:paraId="573A3FB6" w14:textId="47E30471" w:rsidR="00820B87" w:rsidRPr="00751B43" w:rsidRDefault="00820B87" w:rsidP="006E05D7">
            <w:pPr>
              <w:pStyle w:val="afb"/>
              <w:rPr>
                <w:sz w:val="28"/>
                <w:szCs w:val="28"/>
              </w:rPr>
            </w:pPr>
          </w:p>
        </w:tc>
      </w:tr>
      <w:tr w:rsidR="00820B87" w:rsidRPr="00F77254" w14:paraId="11551D06" w14:textId="77777777" w:rsidTr="006E05D7">
        <w:tc>
          <w:tcPr>
            <w:tcW w:w="1321" w:type="dxa"/>
            <w:vAlign w:val="center"/>
          </w:tcPr>
          <w:p w14:paraId="6F129AD7" w14:textId="7492379D" w:rsidR="00820B87" w:rsidRPr="000A67B9" w:rsidRDefault="000A67B9" w:rsidP="006E05D7">
            <w:pPr>
              <w:pStyle w:val="afb"/>
              <w:rPr>
                <w:sz w:val="28"/>
                <w:szCs w:val="28"/>
              </w:rPr>
            </w:pPr>
            <w:r>
              <w:rPr>
                <w:sz w:val="28"/>
                <w:szCs w:val="28"/>
              </w:rPr>
              <w:lastRenderedPageBreak/>
              <w:t>18</w:t>
            </w:r>
          </w:p>
        </w:tc>
        <w:tc>
          <w:tcPr>
            <w:tcW w:w="6759" w:type="dxa"/>
            <w:vAlign w:val="center"/>
          </w:tcPr>
          <w:p w14:paraId="37CB26B6" w14:textId="77777777" w:rsidR="00820B87" w:rsidRPr="00751B43" w:rsidRDefault="00820B87" w:rsidP="006E05D7">
            <w:pPr>
              <w:pStyle w:val="afb"/>
              <w:rPr>
                <w:sz w:val="28"/>
                <w:szCs w:val="28"/>
              </w:rPr>
            </w:pPr>
            <w:r w:rsidRPr="00751B43">
              <w:rPr>
                <w:sz w:val="28"/>
                <w:szCs w:val="28"/>
              </w:rPr>
              <w:t>Кнопка включения режима автозапуска «АВТ.ЗАПУСК»</w:t>
            </w:r>
          </w:p>
        </w:tc>
        <w:tc>
          <w:tcPr>
            <w:tcW w:w="1843" w:type="dxa"/>
            <w:vAlign w:val="center"/>
          </w:tcPr>
          <w:p w14:paraId="0798F0A8" w14:textId="6B2E491A" w:rsidR="00820B87" w:rsidRPr="00751B43" w:rsidRDefault="00820B87" w:rsidP="006E05D7">
            <w:pPr>
              <w:pStyle w:val="afb"/>
              <w:ind w:left="0"/>
              <w:rPr>
                <w:sz w:val="28"/>
                <w:szCs w:val="28"/>
              </w:rPr>
            </w:pPr>
          </w:p>
        </w:tc>
      </w:tr>
      <w:tr w:rsidR="00820B87" w:rsidRPr="00F77254" w14:paraId="5469BCDE" w14:textId="77777777" w:rsidTr="006E05D7">
        <w:tc>
          <w:tcPr>
            <w:tcW w:w="1321" w:type="dxa"/>
            <w:vAlign w:val="center"/>
          </w:tcPr>
          <w:p w14:paraId="2131863B" w14:textId="77777777" w:rsidR="00820B87" w:rsidRPr="00751B43" w:rsidRDefault="00820B87" w:rsidP="006E05D7">
            <w:pPr>
              <w:pStyle w:val="afb"/>
              <w:rPr>
                <w:sz w:val="28"/>
                <w:szCs w:val="28"/>
              </w:rPr>
            </w:pPr>
            <w:r>
              <w:rPr>
                <w:sz w:val="28"/>
                <w:szCs w:val="28"/>
              </w:rPr>
              <w:t>19</w:t>
            </w:r>
          </w:p>
        </w:tc>
        <w:tc>
          <w:tcPr>
            <w:tcW w:w="6759" w:type="dxa"/>
            <w:vAlign w:val="center"/>
          </w:tcPr>
          <w:p w14:paraId="03F755C3" w14:textId="77777777" w:rsidR="00820B87" w:rsidRPr="00751B43" w:rsidRDefault="00820B87" w:rsidP="006E05D7">
            <w:pPr>
              <w:pStyle w:val="afb"/>
              <w:rPr>
                <w:sz w:val="28"/>
                <w:szCs w:val="28"/>
              </w:rPr>
            </w:pPr>
            <w:r w:rsidRPr="00751B43">
              <w:rPr>
                <w:sz w:val="28"/>
                <w:szCs w:val="28"/>
              </w:rPr>
              <w:t>Кнопка выбора экрана на панели отображения информации</w:t>
            </w:r>
            <w:r>
              <w:rPr>
                <w:sz w:val="28"/>
                <w:szCs w:val="28"/>
              </w:rPr>
              <w:t xml:space="preserve"> «ЭКРАН»</w:t>
            </w:r>
          </w:p>
        </w:tc>
        <w:tc>
          <w:tcPr>
            <w:tcW w:w="1843" w:type="dxa"/>
            <w:vAlign w:val="center"/>
          </w:tcPr>
          <w:p w14:paraId="42A1CE07" w14:textId="77777777" w:rsidR="00820B87" w:rsidRPr="00751B43" w:rsidRDefault="00820B87" w:rsidP="006E05D7">
            <w:pPr>
              <w:pStyle w:val="afb"/>
              <w:rPr>
                <w:sz w:val="28"/>
                <w:szCs w:val="28"/>
              </w:rPr>
            </w:pPr>
          </w:p>
        </w:tc>
      </w:tr>
      <w:tr w:rsidR="00820B87" w:rsidRPr="00F77254" w14:paraId="6C24B872" w14:textId="77777777" w:rsidTr="006E05D7">
        <w:tc>
          <w:tcPr>
            <w:tcW w:w="1321" w:type="dxa"/>
            <w:vAlign w:val="center"/>
          </w:tcPr>
          <w:p w14:paraId="777F7C64" w14:textId="77777777" w:rsidR="00820B87" w:rsidRPr="00751B43" w:rsidRDefault="00820B87" w:rsidP="006E05D7">
            <w:pPr>
              <w:pStyle w:val="afb"/>
              <w:rPr>
                <w:sz w:val="28"/>
                <w:szCs w:val="28"/>
              </w:rPr>
            </w:pPr>
            <w:r>
              <w:rPr>
                <w:sz w:val="28"/>
                <w:szCs w:val="28"/>
              </w:rPr>
              <w:t>20</w:t>
            </w:r>
          </w:p>
        </w:tc>
        <w:tc>
          <w:tcPr>
            <w:tcW w:w="6759" w:type="dxa"/>
            <w:vAlign w:val="center"/>
          </w:tcPr>
          <w:p w14:paraId="70D4102C" w14:textId="77777777" w:rsidR="00820B87" w:rsidRPr="00751B43" w:rsidRDefault="00820B87" w:rsidP="006E05D7">
            <w:pPr>
              <w:pStyle w:val="afb"/>
              <w:rPr>
                <w:sz w:val="28"/>
                <w:szCs w:val="28"/>
              </w:rPr>
            </w:pPr>
            <w:r w:rsidRPr="00751B43">
              <w:rPr>
                <w:sz w:val="28"/>
                <w:szCs w:val="28"/>
              </w:rPr>
              <w:t>Кнопка контроля ламп «КОНТР.</w:t>
            </w:r>
            <w:r>
              <w:rPr>
                <w:sz w:val="28"/>
                <w:szCs w:val="28"/>
              </w:rPr>
              <w:t xml:space="preserve"> </w:t>
            </w:r>
            <w:r w:rsidRPr="00751B43">
              <w:rPr>
                <w:sz w:val="28"/>
                <w:szCs w:val="28"/>
              </w:rPr>
              <w:t>ЛАМП»</w:t>
            </w:r>
          </w:p>
        </w:tc>
        <w:tc>
          <w:tcPr>
            <w:tcW w:w="1843" w:type="dxa"/>
            <w:vAlign w:val="center"/>
          </w:tcPr>
          <w:p w14:paraId="127D4DF7" w14:textId="77777777" w:rsidR="00820B87" w:rsidRPr="00751B43" w:rsidRDefault="00820B87" w:rsidP="006E05D7">
            <w:pPr>
              <w:pStyle w:val="afb"/>
              <w:rPr>
                <w:sz w:val="28"/>
                <w:szCs w:val="28"/>
              </w:rPr>
            </w:pPr>
          </w:p>
        </w:tc>
      </w:tr>
    </w:tbl>
    <w:p w14:paraId="0F002DF4" w14:textId="2F68BBE8" w:rsidR="009D2EA1" w:rsidRPr="00A94777" w:rsidRDefault="009D2EA1" w:rsidP="003302AC">
      <w:pPr>
        <w:pStyle w:val="1111"/>
        <w:numPr>
          <w:ilvl w:val="0"/>
          <w:numId w:val="0"/>
        </w:numPr>
        <w:jc w:val="center"/>
        <w:rPr>
          <w:b/>
          <w:bCs/>
        </w:rPr>
      </w:pPr>
      <w:r>
        <w:rPr>
          <w:b/>
          <w:bCs/>
        </w:rPr>
        <w:t xml:space="preserve">РЕЖИМ </w:t>
      </w:r>
      <w:r>
        <w:rPr>
          <w:b/>
          <w:bCs/>
          <w:lang w:val="en-US"/>
        </w:rPr>
        <w:t>POWER</w:t>
      </w:r>
      <w:r w:rsidRPr="00A94777">
        <w:rPr>
          <w:b/>
          <w:bCs/>
        </w:rPr>
        <w:t xml:space="preserve"> </w:t>
      </w:r>
      <w:r>
        <w:rPr>
          <w:b/>
          <w:bCs/>
          <w:lang w:val="en-US"/>
        </w:rPr>
        <w:t>M</w:t>
      </w:r>
      <w:r w:rsidR="00BB0D55">
        <w:rPr>
          <w:b/>
          <w:bCs/>
          <w:lang w:val="en-US"/>
        </w:rPr>
        <w:t>A</w:t>
      </w:r>
      <w:r>
        <w:rPr>
          <w:b/>
          <w:bCs/>
          <w:lang w:val="en-US"/>
        </w:rPr>
        <w:t>N</w:t>
      </w:r>
      <w:r w:rsidR="00BB0D55">
        <w:rPr>
          <w:b/>
          <w:bCs/>
          <w:lang w:val="en-US"/>
        </w:rPr>
        <w:t>A</w:t>
      </w:r>
      <w:r>
        <w:rPr>
          <w:b/>
          <w:bCs/>
          <w:lang w:val="en-US"/>
        </w:rPr>
        <w:t>G</w:t>
      </w:r>
      <w:r w:rsidR="00BB0D55">
        <w:rPr>
          <w:b/>
          <w:bCs/>
          <w:lang w:val="en-US"/>
        </w:rPr>
        <w:t>E</w:t>
      </w:r>
      <w:r>
        <w:rPr>
          <w:b/>
          <w:bCs/>
          <w:lang w:val="en-US"/>
        </w:rPr>
        <w:t>MENT</w:t>
      </w:r>
    </w:p>
    <w:p w14:paraId="7070DBAB" w14:textId="1DBE53BE" w:rsidR="00001C86" w:rsidRDefault="00001C86" w:rsidP="00001C86">
      <w:pPr>
        <w:pStyle w:val="1111"/>
        <w:numPr>
          <w:ilvl w:val="0"/>
          <w:numId w:val="0"/>
        </w:numPr>
        <w:ind w:firstLine="709"/>
      </w:pPr>
      <w:r>
        <w:t xml:space="preserve">Для включения режима </w:t>
      </w:r>
      <w:r w:rsidR="00BB0D55">
        <w:rPr>
          <w:lang w:val="en-US"/>
        </w:rPr>
        <w:t>POWER</w:t>
      </w:r>
      <w:r w:rsidR="00BB0D55" w:rsidRPr="00BB0D55">
        <w:t xml:space="preserve"> </w:t>
      </w:r>
      <w:r w:rsidR="008737AE">
        <w:rPr>
          <w:lang w:val="en-US"/>
        </w:rPr>
        <w:t>MANAGEMENT</w:t>
      </w:r>
      <w:r w:rsidR="00BB0D55" w:rsidRPr="00BB0D55">
        <w:t xml:space="preserve"> </w:t>
      </w:r>
      <w:r w:rsidR="00BB0D55">
        <w:t>на</w:t>
      </w:r>
      <w:r>
        <w:t xml:space="preserve"> СПР необходимо выполнить следующие действия:</w:t>
      </w:r>
    </w:p>
    <w:p w14:paraId="6FFE4F0F" w14:textId="6234EDB7" w:rsidR="005040D4" w:rsidRDefault="00820B87" w:rsidP="003E4D91">
      <w:pPr>
        <w:pStyle w:val="1111"/>
        <w:numPr>
          <w:ilvl w:val="3"/>
          <w:numId w:val="24"/>
        </w:numPr>
        <w:tabs>
          <w:tab w:val="clear" w:pos="1843"/>
          <w:tab w:val="left" w:pos="993"/>
        </w:tabs>
        <w:ind w:left="0" w:firstLine="709"/>
      </w:pPr>
      <w:r>
        <w:t xml:space="preserve">на </w:t>
      </w:r>
      <w:r w:rsidR="00410287">
        <w:t xml:space="preserve">каждом </w:t>
      </w:r>
      <w:r w:rsidR="00C00848">
        <w:t>С</w:t>
      </w:r>
      <w:r w:rsidR="00BB0D55">
        <w:t>ТЕНД</w:t>
      </w:r>
      <w:r w:rsidR="00C00848">
        <w:t xml:space="preserve">-ГРЩ </w:t>
      </w:r>
      <w:r w:rsidR="00410287">
        <w:t xml:space="preserve">из состава СПР </w:t>
      </w:r>
      <w:r>
        <w:t xml:space="preserve">перевести автоматический </w:t>
      </w:r>
      <w:r w:rsidR="00410287">
        <w:t>выключа</w:t>
      </w:r>
      <w:r w:rsidR="00316741">
        <w:t>тель «ПИТАНИЕ» (рисунок 2, поз.3</w:t>
      </w:r>
      <w:r>
        <w:t>) в верхнее положение;</w:t>
      </w:r>
    </w:p>
    <w:p w14:paraId="3A15C2B0" w14:textId="77777777" w:rsidR="006B6634" w:rsidRDefault="006B6634" w:rsidP="006B6634">
      <w:pPr>
        <w:pStyle w:val="1111"/>
        <w:numPr>
          <w:ilvl w:val="3"/>
          <w:numId w:val="24"/>
        </w:numPr>
        <w:tabs>
          <w:tab w:val="clear" w:pos="1843"/>
          <w:tab w:val="left" w:pos="993"/>
        </w:tabs>
        <w:ind w:left="0" w:firstLine="709"/>
      </w:pPr>
      <w:r>
        <w:t>убедиться, что на каждом СТЕНД-ГРЩ высвечивается лампа «ПИТАНИЕ» (рисунок 2, поз.1);</w:t>
      </w:r>
    </w:p>
    <w:p w14:paraId="1E656AEB" w14:textId="18E0570C" w:rsidR="005040D4" w:rsidRDefault="00001C86" w:rsidP="003E4D91">
      <w:pPr>
        <w:pStyle w:val="1111"/>
        <w:numPr>
          <w:ilvl w:val="3"/>
          <w:numId w:val="24"/>
        </w:numPr>
        <w:tabs>
          <w:tab w:val="clear" w:pos="1843"/>
          <w:tab w:val="left" w:pos="993"/>
        </w:tabs>
        <w:ind w:left="0" w:firstLine="709"/>
      </w:pPr>
      <w:r>
        <w:t xml:space="preserve">убедиться, что </w:t>
      </w:r>
      <w:r w:rsidR="00316741">
        <w:t>переключатель</w:t>
      </w:r>
      <w:r w:rsidR="00410287">
        <w:t xml:space="preserve"> автоматической синхронизации ДГУ (рисунок 2, поз.5) на каждом </w:t>
      </w:r>
      <w:r w:rsidR="00C00848">
        <w:t>СТ</w:t>
      </w:r>
      <w:r w:rsidR="00BB0D55">
        <w:t>ЕНД</w:t>
      </w:r>
      <w:r w:rsidR="00C00848">
        <w:t xml:space="preserve">-ГРЩ </w:t>
      </w:r>
      <w:r>
        <w:t>находитс</w:t>
      </w:r>
      <w:r w:rsidR="00410287">
        <w:t>я в положении 1 - «АВТ. СИНХР.»;</w:t>
      </w:r>
    </w:p>
    <w:p w14:paraId="6BDC4F96" w14:textId="0B9874C3" w:rsidR="008737AE" w:rsidRDefault="008737AE" w:rsidP="008737AE">
      <w:pPr>
        <w:pStyle w:val="1111"/>
        <w:numPr>
          <w:ilvl w:val="3"/>
          <w:numId w:val="24"/>
        </w:numPr>
        <w:tabs>
          <w:tab w:val="clear" w:pos="1843"/>
          <w:tab w:val="left" w:pos="993"/>
        </w:tabs>
        <w:ind w:left="0" w:firstLine="709"/>
      </w:pPr>
      <w:r>
        <w:t>на каждом СТЕНД-ГРЩ перевести переключатель вольтметра (рисунок 2, поз.7) в положение «</w:t>
      </w:r>
      <w:r w:rsidR="00805418">
        <w:rPr>
          <w:lang w:val="en-US"/>
        </w:rPr>
        <w:t>L</w:t>
      </w:r>
      <w:r w:rsidR="00805418" w:rsidRPr="00566D91">
        <w:t>1-</w:t>
      </w:r>
      <w:r w:rsidR="00805418">
        <w:rPr>
          <w:lang w:val="en-US"/>
        </w:rPr>
        <w:t>L</w:t>
      </w:r>
      <w:r w:rsidR="00805418" w:rsidRPr="00566D91">
        <w:t>2</w:t>
      </w:r>
      <w:r>
        <w:t>»;</w:t>
      </w:r>
    </w:p>
    <w:p w14:paraId="3911C03E" w14:textId="0AF6FC12" w:rsidR="008737AE" w:rsidRDefault="008737AE" w:rsidP="008737AE">
      <w:pPr>
        <w:pStyle w:val="1111"/>
        <w:numPr>
          <w:ilvl w:val="3"/>
          <w:numId w:val="24"/>
        </w:numPr>
        <w:tabs>
          <w:tab w:val="clear" w:pos="1843"/>
          <w:tab w:val="left" w:pos="993"/>
        </w:tabs>
        <w:ind w:left="0" w:firstLine="709"/>
      </w:pPr>
      <w:r>
        <w:t xml:space="preserve">на каждом СТЕНД-ГРЩ перевести переключатель амперметра </w:t>
      </w:r>
      <w:r w:rsidR="002B1508">
        <w:t xml:space="preserve">                    </w:t>
      </w:r>
      <w:proofErr w:type="gramStart"/>
      <w:r w:rsidR="002B1508">
        <w:t xml:space="preserve"> </w:t>
      </w:r>
      <w:r w:rsidR="00566D91">
        <w:t xml:space="preserve">  (</w:t>
      </w:r>
      <w:proofErr w:type="gramEnd"/>
      <w:r>
        <w:t>рисунок 2, поз.8) в положение «</w:t>
      </w:r>
      <w:r>
        <w:rPr>
          <w:lang w:val="en-US"/>
        </w:rPr>
        <w:t>L</w:t>
      </w:r>
      <w:r w:rsidR="00805418" w:rsidRPr="00566D91">
        <w:t>1</w:t>
      </w:r>
      <w:r>
        <w:t>»;</w:t>
      </w:r>
    </w:p>
    <w:p w14:paraId="12E8DA69" w14:textId="5EDA8875" w:rsidR="00966AA8" w:rsidRDefault="00AA584C" w:rsidP="00966AA8">
      <w:pPr>
        <w:pStyle w:val="1111"/>
        <w:numPr>
          <w:ilvl w:val="3"/>
          <w:numId w:val="24"/>
        </w:numPr>
        <w:tabs>
          <w:tab w:val="clear" w:pos="1843"/>
          <w:tab w:val="left" w:pos="993"/>
        </w:tabs>
        <w:ind w:left="0" w:firstLine="709"/>
      </w:pPr>
      <w:r>
        <w:t>на контроллере К-2600.К каждого СТЕНД-ГРЩ перейти в окно с командой «ОЧЕРЕДНОСТЬ» с помощью кнопок «ПОСТ» (рисунок 3, поз.17) и «АВТ. ЗАПУСК» (рисунок 3, поз.18)</w:t>
      </w:r>
      <w:r w:rsidR="00966AA8">
        <w:t xml:space="preserve"> и нажать кнопку «ЭКРАН» (рисунок 3, поз.19) для входа в окно «ВЫБРАТЬ ПРИОРИТЕТ».</w:t>
      </w:r>
    </w:p>
    <w:p w14:paraId="20FDE475" w14:textId="4F1F88AB" w:rsidR="00966AA8" w:rsidRDefault="00966AA8" w:rsidP="00966AA8">
      <w:pPr>
        <w:pStyle w:val="1111"/>
        <w:numPr>
          <w:ilvl w:val="0"/>
          <w:numId w:val="0"/>
        </w:numPr>
        <w:tabs>
          <w:tab w:val="clear" w:pos="1843"/>
          <w:tab w:val="left" w:pos="993"/>
        </w:tabs>
        <w:ind w:firstLine="709"/>
      </w:pPr>
      <w:r>
        <w:t>При этом на первом СТЕНД-ГРЩ задать очередность «0», а на втором – «1» кнопками «ПОСТ» (рисунок 3, поз.17) и «АВТ. ЗАПУСК» (рисунок 3, поз.18). Запоминание выбранной очередности осуществляется длительным нажатием кнопки «ЭКРАН» (рисунок 3, поз.19) с высвечиванием надписи «ОК»;</w:t>
      </w:r>
    </w:p>
    <w:p w14:paraId="009CCB9E" w14:textId="7B8B2AB7" w:rsidR="005040D4" w:rsidRDefault="00001C86" w:rsidP="003E4D91">
      <w:pPr>
        <w:pStyle w:val="1111"/>
        <w:numPr>
          <w:ilvl w:val="3"/>
          <w:numId w:val="24"/>
        </w:numPr>
        <w:tabs>
          <w:tab w:val="clear" w:pos="1843"/>
          <w:tab w:val="left" w:pos="993"/>
        </w:tabs>
        <w:ind w:left="0" w:firstLine="709"/>
      </w:pPr>
      <w:r>
        <w:t xml:space="preserve">на </w:t>
      </w:r>
      <w:r w:rsidR="00820B87">
        <w:t xml:space="preserve">контроллере </w:t>
      </w:r>
      <w:r>
        <w:t>К-2600.К</w:t>
      </w:r>
      <w:r w:rsidR="005D5EF5">
        <w:t xml:space="preserve"> </w:t>
      </w:r>
      <w:r w:rsidR="00C00848">
        <w:t>каждого СТ</w:t>
      </w:r>
      <w:r w:rsidR="00F715EF">
        <w:t>ЕНД</w:t>
      </w:r>
      <w:r w:rsidR="00C00848">
        <w:t xml:space="preserve">-ГРЩ </w:t>
      </w:r>
      <w:r>
        <w:t xml:space="preserve">нажать кнопку </w:t>
      </w:r>
      <w:r w:rsidR="00F715EF">
        <w:t xml:space="preserve">                 </w:t>
      </w:r>
      <w:proofErr w:type="gramStart"/>
      <w:r w:rsidR="00F715EF">
        <w:t xml:space="preserve">   </w:t>
      </w:r>
      <w:r>
        <w:t>«</w:t>
      </w:r>
      <w:proofErr w:type="gramEnd"/>
      <w:r>
        <w:t>АВТ. ЗАПУСК»</w:t>
      </w:r>
      <w:r w:rsidR="00C00848">
        <w:t xml:space="preserve"> (рисунок 3</w:t>
      </w:r>
      <w:r w:rsidR="00820B87">
        <w:t>, поз.</w:t>
      </w:r>
      <w:r w:rsidR="000A67B9">
        <w:t>18</w:t>
      </w:r>
      <w:r w:rsidR="00820B87">
        <w:t>)</w:t>
      </w:r>
      <w:r>
        <w:t>;</w:t>
      </w:r>
    </w:p>
    <w:p w14:paraId="7D1A0947" w14:textId="4418D0F5" w:rsidR="005040D4" w:rsidRDefault="00001C86" w:rsidP="003E4D91">
      <w:pPr>
        <w:pStyle w:val="1111"/>
        <w:numPr>
          <w:ilvl w:val="3"/>
          <w:numId w:val="24"/>
        </w:numPr>
        <w:tabs>
          <w:tab w:val="clear" w:pos="1843"/>
          <w:tab w:val="left" w:pos="993"/>
        </w:tabs>
        <w:ind w:left="0" w:firstLine="709"/>
      </w:pPr>
      <w:r>
        <w:t>убедиться в том, что на К-2600.К</w:t>
      </w:r>
      <w:r w:rsidR="00444A20">
        <w:t xml:space="preserve"> </w:t>
      </w:r>
      <w:r w:rsidR="00C00848">
        <w:t>каждого СТ</w:t>
      </w:r>
      <w:r w:rsidR="00F715EF">
        <w:t>ЕНД</w:t>
      </w:r>
      <w:r w:rsidR="00C00848">
        <w:t xml:space="preserve">-ГРЩ </w:t>
      </w:r>
      <w:r>
        <w:t>высвечивается световое табло «А ЗАП. ВКЛ»</w:t>
      </w:r>
      <w:r w:rsidR="00C00848">
        <w:t xml:space="preserve"> (рисунок 3</w:t>
      </w:r>
      <w:r w:rsidR="000A67B9">
        <w:t>, проз.9)</w:t>
      </w:r>
      <w:r w:rsidR="00F715EF">
        <w:t>.</w:t>
      </w:r>
    </w:p>
    <w:p w14:paraId="4B15E5A7" w14:textId="020D431C" w:rsidR="009D2EA1" w:rsidRDefault="00F715EF" w:rsidP="00D570FE">
      <w:pPr>
        <w:pStyle w:val="1111"/>
        <w:numPr>
          <w:ilvl w:val="0"/>
          <w:numId w:val="0"/>
        </w:numPr>
        <w:tabs>
          <w:tab w:val="clear" w:pos="1843"/>
          <w:tab w:val="left" w:pos="993"/>
        </w:tabs>
        <w:ind w:firstLine="709"/>
      </w:pPr>
      <w:r>
        <w:t xml:space="preserve">При этом </w:t>
      </w:r>
      <w:r w:rsidR="009D2EA1">
        <w:t>на</w:t>
      </w:r>
      <w:r>
        <w:t xml:space="preserve"> имит</w:t>
      </w:r>
      <w:r w:rsidR="00035CB6">
        <w:t>ированной</w:t>
      </w:r>
      <w:r>
        <w:t xml:space="preserve"> второй дизель-генераторной установк</w:t>
      </w:r>
      <w:r w:rsidR="00035CB6">
        <w:t>е</w:t>
      </w:r>
      <w:r w:rsidR="009D2EA1">
        <w:t xml:space="preserve"> </w:t>
      </w:r>
      <w:r>
        <w:t xml:space="preserve">включается режим </w:t>
      </w:r>
      <w:r w:rsidR="009D2EA1">
        <w:t>резерв</w:t>
      </w:r>
      <w:r>
        <w:t>а</w:t>
      </w:r>
      <w:r w:rsidR="00E61DF7">
        <w:t xml:space="preserve">. </w:t>
      </w:r>
      <w:r w:rsidR="00E61DF7" w:rsidRPr="00E61DF7">
        <w:rPr>
          <w:i/>
        </w:rPr>
        <w:t>Далее по тексту под имитированной ДГУ понима</w:t>
      </w:r>
      <w:r w:rsidR="00D570FE">
        <w:rPr>
          <w:i/>
        </w:rPr>
        <w:t>ть</w:t>
      </w:r>
      <w:r w:rsidR="00E61DF7" w:rsidRPr="00E61DF7">
        <w:rPr>
          <w:i/>
        </w:rPr>
        <w:t xml:space="preserve"> ДГУ</w:t>
      </w:r>
      <w:r w:rsidR="00E61DF7">
        <w:t>.</w:t>
      </w:r>
    </w:p>
    <w:p w14:paraId="3742B852" w14:textId="758A3CDA" w:rsidR="00035CB6" w:rsidRDefault="00001C86" w:rsidP="003E4D91">
      <w:pPr>
        <w:pStyle w:val="1111"/>
        <w:numPr>
          <w:ilvl w:val="3"/>
          <w:numId w:val="24"/>
        </w:numPr>
        <w:tabs>
          <w:tab w:val="clear" w:pos="1843"/>
          <w:tab w:val="left" w:pos="993"/>
        </w:tabs>
        <w:ind w:left="0" w:firstLine="709"/>
      </w:pPr>
      <w:r w:rsidRPr="0018551E">
        <w:t xml:space="preserve">после запуска </w:t>
      </w:r>
      <w:r w:rsidR="00F715EF">
        <w:t xml:space="preserve">первой </w:t>
      </w:r>
      <w:r w:rsidR="00C00848">
        <w:t xml:space="preserve">ДГУ на </w:t>
      </w:r>
      <w:r w:rsidR="00F715EF">
        <w:t xml:space="preserve">первом </w:t>
      </w:r>
      <w:r w:rsidR="00C00848">
        <w:t>СТ</w:t>
      </w:r>
      <w:r w:rsidR="00F715EF">
        <w:t>ЕНД</w:t>
      </w:r>
      <w:r w:rsidR="00C00848">
        <w:t>-ГРЩ</w:t>
      </w:r>
      <w:r w:rsidR="00035CB6">
        <w:t xml:space="preserve"> осуществляется имитация следующих процессов:</w:t>
      </w:r>
    </w:p>
    <w:p w14:paraId="185009B1" w14:textId="77777777" w:rsidR="00CE10B5" w:rsidRDefault="00001C86" w:rsidP="00CE10B5">
      <w:pPr>
        <w:pStyle w:val="1111"/>
        <w:numPr>
          <w:ilvl w:val="0"/>
          <w:numId w:val="25"/>
        </w:numPr>
        <w:tabs>
          <w:tab w:val="clear" w:pos="1843"/>
          <w:tab w:val="left" w:pos="1134"/>
        </w:tabs>
        <w:ind w:left="0" w:firstLine="851"/>
      </w:pPr>
      <w:r w:rsidRPr="0018551E">
        <w:lastRenderedPageBreak/>
        <w:t xml:space="preserve">двигатель выходит на </w:t>
      </w:r>
      <w:r w:rsidR="00805418">
        <w:t>рабочие обороты</w:t>
      </w:r>
      <w:r w:rsidR="000A67B9">
        <w:t xml:space="preserve">. При этом убедиться в высвечивании </w:t>
      </w:r>
      <w:r w:rsidR="00C00848">
        <w:t>на К-2600.</w:t>
      </w:r>
      <w:proofErr w:type="gramStart"/>
      <w:r w:rsidR="00C00848">
        <w:t xml:space="preserve">К </w:t>
      </w:r>
      <w:r w:rsidR="000E2065">
        <w:t>о</w:t>
      </w:r>
      <w:r w:rsidR="000A67B9">
        <w:t>кна</w:t>
      </w:r>
      <w:proofErr w:type="gramEnd"/>
      <w:r w:rsidR="000A67B9">
        <w:t xml:space="preserve"> запуска двигателя ДГУ с надписью «ДВИГАТЕЛЬ ЗАПУСКАЕТСЯ…»</w:t>
      </w:r>
      <w:r>
        <w:t>;</w:t>
      </w:r>
    </w:p>
    <w:p w14:paraId="115DDF64" w14:textId="779C6FB3" w:rsidR="00A91606" w:rsidRDefault="00001C86" w:rsidP="00CE10B5">
      <w:pPr>
        <w:pStyle w:val="1111"/>
        <w:numPr>
          <w:ilvl w:val="0"/>
          <w:numId w:val="25"/>
        </w:numPr>
        <w:tabs>
          <w:tab w:val="clear" w:pos="1843"/>
          <w:tab w:val="left" w:pos="1134"/>
        </w:tabs>
        <w:ind w:left="0" w:firstLine="851"/>
      </w:pPr>
      <w:r>
        <w:t xml:space="preserve">после выхода двигателя на </w:t>
      </w:r>
      <w:r w:rsidR="006B6634">
        <w:t>рабочие</w:t>
      </w:r>
      <w:r>
        <w:t xml:space="preserve"> оборот</w:t>
      </w:r>
      <w:r w:rsidR="006B6634">
        <w:t>ы</w:t>
      </w:r>
      <w:r>
        <w:t xml:space="preserve">, осуществляется </w:t>
      </w:r>
      <w:r w:rsidR="00035CB6">
        <w:t>автоматическая подстройка частоты вращения ДГУ</w:t>
      </w:r>
      <w:r w:rsidR="00C75355">
        <w:t xml:space="preserve"> к оборотам</w:t>
      </w:r>
      <w:r w:rsidR="00177280">
        <w:t>,</w:t>
      </w:r>
      <w:r w:rsidR="00C75355">
        <w:t xml:space="preserve"> соответствующим частоте </w:t>
      </w:r>
      <w:r w:rsidR="007A41BA">
        <w:t xml:space="preserve">общих </w:t>
      </w:r>
      <w:r w:rsidR="00C75355">
        <w:t>шин</w:t>
      </w:r>
      <w:r w:rsidR="00883723">
        <w:t xml:space="preserve"> или 50 Гц если питание на общих шинах </w:t>
      </w:r>
      <w:proofErr w:type="gramStart"/>
      <w:r w:rsidR="00883723">
        <w:t>отсутствует.</w:t>
      </w:r>
      <w:r w:rsidR="00D7619A">
        <w:t>.</w:t>
      </w:r>
      <w:proofErr w:type="gramEnd"/>
      <w:r w:rsidR="00D7619A">
        <w:t xml:space="preserve"> При этом убедиться в высвечивании </w:t>
      </w:r>
      <w:r w:rsidR="00C00848">
        <w:t>на К-2600.</w:t>
      </w:r>
      <w:proofErr w:type="gramStart"/>
      <w:r w:rsidR="00C00848">
        <w:t xml:space="preserve">К </w:t>
      </w:r>
      <w:r w:rsidR="00D7619A">
        <w:t>окна</w:t>
      </w:r>
      <w:proofErr w:type="gramEnd"/>
      <w:r w:rsidR="00D7619A">
        <w:t xml:space="preserve"> подключения нагрузки к ДГУ с надписью «ИДЕТ ПОДКЛЮЧЕНИЕ НАГРУЗКИ…»</w:t>
      </w:r>
      <w:r>
        <w:t>;</w:t>
      </w:r>
    </w:p>
    <w:p w14:paraId="492E408E" w14:textId="3F7B0477" w:rsidR="005040D4" w:rsidRDefault="00C27242" w:rsidP="00C27242">
      <w:pPr>
        <w:pStyle w:val="1111"/>
        <w:numPr>
          <w:ilvl w:val="0"/>
          <w:numId w:val="25"/>
        </w:numPr>
        <w:tabs>
          <w:tab w:val="clear" w:pos="1843"/>
          <w:tab w:val="left" w:pos="1134"/>
        </w:tabs>
        <w:ind w:left="0" w:firstLine="851"/>
      </w:pPr>
      <w:r>
        <w:t>осуществляется процесс</w:t>
      </w:r>
      <w:r w:rsidR="00C75355">
        <w:t xml:space="preserve"> подключени</w:t>
      </w:r>
      <w:r>
        <w:t>я</w:t>
      </w:r>
      <w:r w:rsidR="00C75355">
        <w:t xml:space="preserve"> нагрузки</w:t>
      </w:r>
      <w:r>
        <w:t xml:space="preserve">, по истечении которого, </w:t>
      </w:r>
      <w:r w:rsidR="00001C86">
        <w:t xml:space="preserve">убедиться в высвечивании </w:t>
      </w:r>
      <w:r w:rsidR="00C00848">
        <w:t xml:space="preserve">на К-2600.К </w:t>
      </w:r>
      <w:r w:rsidR="00001C86">
        <w:t>световых табло «ДГУ НОРМА»</w:t>
      </w:r>
      <w:r w:rsidR="00C00848">
        <w:t xml:space="preserve"> (рисунок 3</w:t>
      </w:r>
      <w:r w:rsidR="00D7619A">
        <w:t>, поз.3)</w:t>
      </w:r>
      <w:r w:rsidR="00001C86">
        <w:t>, «ДГУ НА ШИНАХ»</w:t>
      </w:r>
      <w:r w:rsidR="00C00848">
        <w:t xml:space="preserve"> (рисунок 3</w:t>
      </w:r>
      <w:r w:rsidR="00D7619A">
        <w:t>, поз.2), а также в отсутствии высвечивания окон запуска двигателя Д</w:t>
      </w:r>
      <w:r w:rsidR="00C00848">
        <w:t>ГУ и подключения нагрузки к ДГУ;</w:t>
      </w:r>
    </w:p>
    <w:p w14:paraId="1249957F" w14:textId="77F9A1CC" w:rsidR="00966AA8" w:rsidRDefault="00966AA8" w:rsidP="002612BB">
      <w:pPr>
        <w:pStyle w:val="1111"/>
        <w:numPr>
          <w:ilvl w:val="0"/>
          <w:numId w:val="25"/>
        </w:numPr>
        <w:tabs>
          <w:tab w:val="clear" w:pos="1843"/>
          <w:tab w:val="left" w:pos="1134"/>
        </w:tabs>
        <w:ind w:left="0" w:firstLine="851"/>
      </w:pPr>
      <w:r>
        <w:t>убедиться в высвечивании на СТЕНД-ГРЩ лампы «ДГУ НА ШИНАХ» (рисунок 2, поз.13);</w:t>
      </w:r>
    </w:p>
    <w:p w14:paraId="0C988EA8" w14:textId="7DE5CB90" w:rsidR="000F041B" w:rsidRDefault="000F041B" w:rsidP="002612BB">
      <w:pPr>
        <w:pStyle w:val="1111"/>
        <w:numPr>
          <w:ilvl w:val="0"/>
          <w:numId w:val="25"/>
        </w:numPr>
        <w:tabs>
          <w:tab w:val="clear" w:pos="1843"/>
          <w:tab w:val="left" w:pos="1134"/>
        </w:tabs>
        <w:ind w:left="0" w:firstLine="851"/>
      </w:pPr>
      <w:r>
        <w:t xml:space="preserve">убедиться, что на вольтметре, амперметре, частотомере и ваттметре (рисунок 2, поз. </w:t>
      </w:r>
      <w:proofErr w:type="gramStart"/>
      <w:r>
        <w:t>9-12</w:t>
      </w:r>
      <w:proofErr w:type="gramEnd"/>
      <w:r>
        <w:t xml:space="preserve"> соответственно) высвечиваются значения </w:t>
      </w:r>
      <w:r w:rsidR="008A45DE">
        <w:t xml:space="preserve">некоторых </w:t>
      </w:r>
      <w:r>
        <w:t>величин;</w:t>
      </w:r>
    </w:p>
    <w:p w14:paraId="5A86C60D" w14:textId="59F26357" w:rsidR="002A2AEA" w:rsidRDefault="005040D4" w:rsidP="003E4D91">
      <w:pPr>
        <w:pStyle w:val="1111"/>
        <w:numPr>
          <w:ilvl w:val="3"/>
          <w:numId w:val="24"/>
        </w:numPr>
        <w:tabs>
          <w:tab w:val="clear" w:pos="1843"/>
          <w:tab w:val="left" w:pos="993"/>
        </w:tabs>
        <w:ind w:left="0" w:firstLine="709"/>
      </w:pPr>
      <w:r>
        <w:t xml:space="preserve">при увеличении </w:t>
      </w:r>
      <w:r w:rsidR="009D2EA1">
        <w:t>мощности и достижении порога</w:t>
      </w:r>
      <w:r w:rsidR="002A2AEA">
        <w:t>,</w:t>
      </w:r>
      <w:r w:rsidR="00FA7F4F">
        <w:t xml:space="preserve"> </w:t>
      </w:r>
      <w:r w:rsidR="002A2AEA">
        <w:t xml:space="preserve">необходимого для </w:t>
      </w:r>
      <w:r w:rsidR="00FA7F4F">
        <w:t xml:space="preserve">запуска </w:t>
      </w:r>
      <w:r w:rsidR="00FD1F9C">
        <w:t>второй</w:t>
      </w:r>
      <w:r w:rsidR="00FA7F4F">
        <w:t xml:space="preserve"> ДГУ</w:t>
      </w:r>
      <w:r w:rsidR="002A2AEA">
        <w:t xml:space="preserve"> (настраивается в программируемых параметрах</w:t>
      </w:r>
      <w:r w:rsidR="00E61DF7">
        <w:t xml:space="preserve"> СТЕНД-ГРЩ</w:t>
      </w:r>
      <w:r w:rsidR="002A2AEA">
        <w:t>),</w:t>
      </w:r>
      <w:r>
        <w:t xml:space="preserve"> убедиться в автоматическом</w:t>
      </w:r>
      <w:r w:rsidR="009D2EA1">
        <w:t xml:space="preserve"> выходе из резерва и</w:t>
      </w:r>
      <w:r>
        <w:t xml:space="preserve"> запуске </w:t>
      </w:r>
      <w:r w:rsidR="00FD1F9C">
        <w:t>второй</w:t>
      </w:r>
      <w:r w:rsidR="002A2AEA">
        <w:t xml:space="preserve"> </w:t>
      </w:r>
      <w:r>
        <w:t>ДГУ на втором СТ</w:t>
      </w:r>
      <w:r w:rsidR="002A2AEA">
        <w:t>ЕНД</w:t>
      </w:r>
      <w:r>
        <w:t>-ГРЩ согласно перечислени</w:t>
      </w:r>
      <w:r w:rsidR="002A2AEA">
        <w:t>ю</w:t>
      </w:r>
      <w:r>
        <w:t xml:space="preserve"> </w:t>
      </w:r>
      <w:r w:rsidR="00FF70B6">
        <w:t>и</w:t>
      </w:r>
      <w:r w:rsidR="002A2AEA">
        <w:t>)</w:t>
      </w:r>
      <w:r w:rsidR="00C14532">
        <w:t>.</w:t>
      </w:r>
    </w:p>
    <w:p w14:paraId="46377E49" w14:textId="77777777" w:rsidR="00C14532" w:rsidRDefault="00C14532" w:rsidP="00C14532">
      <w:pPr>
        <w:tabs>
          <w:tab w:val="left" w:pos="1985"/>
        </w:tabs>
        <w:ind w:firstLine="709"/>
        <w:rPr>
          <w:szCs w:val="28"/>
        </w:rPr>
      </w:pPr>
      <w:r>
        <w:rPr>
          <w:szCs w:val="28"/>
        </w:rPr>
        <w:t xml:space="preserve">При этом в момент равенства частот и совпадения фаз второй ДГУ и общих шин на лицевой стороне СН-1 </w:t>
      </w:r>
      <w:r w:rsidRPr="00C27242">
        <w:rPr>
          <w:szCs w:val="28"/>
        </w:rPr>
        <w:t>(рисунок 2, поз.6)</w:t>
      </w:r>
      <w:r>
        <w:rPr>
          <w:szCs w:val="28"/>
        </w:rPr>
        <w:t xml:space="preserve"> осуществляются следующие действия:</w:t>
      </w:r>
    </w:p>
    <w:p w14:paraId="59F493BB" w14:textId="77777777" w:rsidR="00C14532" w:rsidRDefault="00C14532" w:rsidP="00C14532">
      <w:pPr>
        <w:numPr>
          <w:ilvl w:val="0"/>
          <w:numId w:val="26"/>
        </w:numPr>
        <w:tabs>
          <w:tab w:val="left" w:pos="284"/>
          <w:tab w:val="left" w:pos="1134"/>
          <w:tab w:val="left" w:pos="1985"/>
        </w:tabs>
        <w:ind w:left="0" w:firstLine="709"/>
        <w:contextualSpacing w:val="0"/>
        <w:rPr>
          <w:szCs w:val="28"/>
        </w:rPr>
      </w:pPr>
      <w:r>
        <w:rPr>
          <w:szCs w:val="28"/>
        </w:rPr>
        <w:t>в момент равенства частот ДГУ и общих шин движение красных светодиодных индикаторов прекращается;</w:t>
      </w:r>
    </w:p>
    <w:p w14:paraId="16D44547" w14:textId="7C692551" w:rsidR="00C14532" w:rsidRDefault="00C14532" w:rsidP="00C14532">
      <w:pPr>
        <w:numPr>
          <w:ilvl w:val="0"/>
          <w:numId w:val="26"/>
        </w:numPr>
        <w:tabs>
          <w:tab w:val="left" w:pos="284"/>
          <w:tab w:val="left" w:pos="1134"/>
          <w:tab w:val="left" w:pos="1985"/>
        </w:tabs>
        <w:ind w:left="0" w:firstLine="709"/>
        <w:contextualSpacing w:val="0"/>
        <w:rPr>
          <w:szCs w:val="28"/>
        </w:rPr>
      </w:pPr>
      <w:r>
        <w:rPr>
          <w:szCs w:val="28"/>
        </w:rPr>
        <w:t xml:space="preserve">в </w:t>
      </w:r>
      <w:r w:rsidR="00883723" w:rsidRPr="00792AEB">
        <w:rPr>
          <w:szCs w:val="28"/>
        </w:rPr>
        <w:t xml:space="preserve">момент равенства частот и совпадения фаз </w:t>
      </w:r>
      <w:r>
        <w:rPr>
          <w:szCs w:val="28"/>
        </w:rPr>
        <w:t>ДГУ и общих шин высвечивается первый зеленый светодиодный индикатор;</w:t>
      </w:r>
    </w:p>
    <w:p w14:paraId="68726E30" w14:textId="77777777" w:rsidR="00C14532" w:rsidRPr="00792AEB" w:rsidRDefault="00C14532" w:rsidP="00C14532">
      <w:pPr>
        <w:numPr>
          <w:ilvl w:val="0"/>
          <w:numId w:val="26"/>
        </w:numPr>
        <w:tabs>
          <w:tab w:val="left" w:pos="284"/>
          <w:tab w:val="left" w:pos="1134"/>
          <w:tab w:val="left" w:pos="1985"/>
        </w:tabs>
        <w:ind w:left="0" w:firstLine="709"/>
        <w:contextualSpacing w:val="0"/>
        <w:rPr>
          <w:szCs w:val="28"/>
        </w:rPr>
      </w:pPr>
      <w:r w:rsidRPr="00792AEB">
        <w:rPr>
          <w:szCs w:val="28"/>
        </w:rPr>
        <w:t xml:space="preserve">в момент равенства частот и совпадения фаз ДГУ и общих шин высвечивается </w:t>
      </w:r>
      <w:r>
        <w:rPr>
          <w:szCs w:val="28"/>
        </w:rPr>
        <w:t xml:space="preserve">второй зеленый </w:t>
      </w:r>
      <w:r w:rsidRPr="00792AEB">
        <w:rPr>
          <w:szCs w:val="28"/>
        </w:rPr>
        <w:t>светодиодный индикатор с выдачей сигнала на синхронизацию ДГУ и общих шин</w:t>
      </w:r>
      <w:r>
        <w:rPr>
          <w:szCs w:val="28"/>
        </w:rPr>
        <w:t>.</w:t>
      </w:r>
    </w:p>
    <w:p w14:paraId="08FA0686" w14:textId="77777777" w:rsidR="00C14532" w:rsidRDefault="00C14532" w:rsidP="00C14532">
      <w:pPr>
        <w:pStyle w:val="1111"/>
        <w:numPr>
          <w:ilvl w:val="0"/>
          <w:numId w:val="0"/>
        </w:numPr>
        <w:tabs>
          <w:tab w:val="clear" w:pos="1843"/>
          <w:tab w:val="left" w:pos="993"/>
        </w:tabs>
        <w:ind w:firstLine="709"/>
      </w:pPr>
      <w:r>
        <w:t>После автоматической синхронизации второй ДГУ с общими шинами осуществляется автоматическое распределение активных и реактивных мощностей;</w:t>
      </w:r>
    </w:p>
    <w:p w14:paraId="0C3EAC00" w14:textId="6C1B7294" w:rsidR="003302AC" w:rsidRDefault="003302AC" w:rsidP="00D6143F">
      <w:pPr>
        <w:pStyle w:val="1111"/>
        <w:numPr>
          <w:ilvl w:val="3"/>
          <w:numId w:val="24"/>
        </w:numPr>
        <w:tabs>
          <w:tab w:val="clear" w:pos="1843"/>
          <w:tab w:val="left" w:pos="993"/>
        </w:tabs>
        <w:ind w:left="0" w:firstLine="709"/>
      </w:pPr>
      <w:r>
        <w:lastRenderedPageBreak/>
        <w:t>убедиться, что на ваттметре каждого СТ</w:t>
      </w:r>
      <w:r w:rsidR="002A2AEA">
        <w:t>ЕНД</w:t>
      </w:r>
      <w:r>
        <w:t xml:space="preserve">-ГРЩ (рисунок 2, поз.12) осуществляется распределение </w:t>
      </w:r>
      <w:r w:rsidR="00FA7F4F">
        <w:t>мощностей;</w:t>
      </w:r>
    </w:p>
    <w:p w14:paraId="2C4937A2" w14:textId="2D1343AD" w:rsidR="00DC47D3" w:rsidRDefault="00FA7F4F" w:rsidP="00D6143F">
      <w:pPr>
        <w:pStyle w:val="1111"/>
        <w:numPr>
          <w:ilvl w:val="3"/>
          <w:numId w:val="24"/>
        </w:numPr>
        <w:tabs>
          <w:tab w:val="clear" w:pos="1843"/>
          <w:tab w:val="left" w:pos="993"/>
        </w:tabs>
        <w:ind w:left="0" w:firstLine="709"/>
      </w:pPr>
      <w:r>
        <w:t>при уменьшении нагрузки включается таймер обратного отсчета (устанавливается в программируемых параметрах</w:t>
      </w:r>
      <w:r w:rsidR="00E61DF7">
        <w:t xml:space="preserve"> СТЕНД-ГРЩ</w:t>
      </w:r>
      <w:r>
        <w:t>)</w:t>
      </w:r>
      <w:r w:rsidR="002A2AEA">
        <w:t xml:space="preserve"> с последующим автоматическим снятием нагрузки</w:t>
      </w:r>
      <w:r w:rsidR="00DC47D3">
        <w:t xml:space="preserve"> и отключением второй ДГУ</w:t>
      </w:r>
      <w:r w:rsidR="000F041B">
        <w:t>.</w:t>
      </w:r>
    </w:p>
    <w:p w14:paraId="0BF0CA6D" w14:textId="20F80F0D" w:rsidR="00D6143F" w:rsidRDefault="00D6143F" w:rsidP="00D6143F">
      <w:pPr>
        <w:pStyle w:val="1111"/>
        <w:numPr>
          <w:ilvl w:val="0"/>
          <w:numId w:val="0"/>
        </w:numPr>
        <w:tabs>
          <w:tab w:val="clear" w:pos="1843"/>
          <w:tab w:val="left" w:pos="993"/>
        </w:tabs>
        <w:ind w:left="709"/>
      </w:pPr>
    </w:p>
    <w:p w14:paraId="4D747B80" w14:textId="0E969F0D" w:rsidR="00970A86" w:rsidRDefault="00970A86">
      <w:pPr>
        <w:spacing w:line="240" w:lineRule="auto"/>
        <w:ind w:firstLine="0"/>
        <w:contextualSpacing w:val="0"/>
        <w:jc w:val="left"/>
        <w:rPr>
          <w:szCs w:val="24"/>
        </w:rPr>
      </w:pPr>
    </w:p>
    <w:p w14:paraId="00EE9A06" w14:textId="77777777" w:rsidR="009D2EA1" w:rsidRDefault="009D2EA1" w:rsidP="009D2EA1">
      <w:pPr>
        <w:pStyle w:val="1111"/>
        <w:numPr>
          <w:ilvl w:val="0"/>
          <w:numId w:val="0"/>
        </w:numPr>
        <w:jc w:val="center"/>
        <w:rPr>
          <w:b/>
          <w:bCs/>
        </w:rPr>
      </w:pPr>
      <w:r>
        <w:rPr>
          <w:b/>
          <w:bCs/>
        </w:rPr>
        <w:t xml:space="preserve">РЕЖИМ АВТОМАТИЧЕСКОЙ СИНХРОНИЗАЦИИ С </w:t>
      </w:r>
    </w:p>
    <w:p w14:paraId="5C977E8B" w14:textId="77777777" w:rsidR="009D2EA1" w:rsidRDefault="009D2EA1" w:rsidP="009D2EA1">
      <w:pPr>
        <w:pStyle w:val="1111"/>
        <w:numPr>
          <w:ilvl w:val="0"/>
          <w:numId w:val="0"/>
        </w:numPr>
        <w:jc w:val="center"/>
        <w:rPr>
          <w:b/>
          <w:bCs/>
        </w:rPr>
      </w:pPr>
      <w:r>
        <w:rPr>
          <w:b/>
          <w:bCs/>
        </w:rPr>
        <w:t>АВТОМАТИЧЕСКИМ РАСПРЕДЕЛЕНИЕМ МОЩНОСТЕЙ</w:t>
      </w:r>
    </w:p>
    <w:p w14:paraId="24C3CE1E" w14:textId="02FDB113" w:rsidR="007857CA" w:rsidRDefault="007857CA" w:rsidP="007857CA">
      <w:pPr>
        <w:pStyle w:val="1111"/>
        <w:numPr>
          <w:ilvl w:val="0"/>
          <w:numId w:val="0"/>
        </w:numPr>
        <w:ind w:firstLine="709"/>
      </w:pPr>
      <w:r>
        <w:t>Для включения режима автоматической синхронизации</w:t>
      </w:r>
      <w:r w:rsidRPr="00BB0D55">
        <w:t xml:space="preserve"> </w:t>
      </w:r>
      <w:r>
        <w:t>на СПР необходимо выполнить следующие действия:</w:t>
      </w:r>
    </w:p>
    <w:p w14:paraId="06C729B9" w14:textId="6F8308C3" w:rsidR="007857CA" w:rsidRDefault="007857CA" w:rsidP="00151B30">
      <w:pPr>
        <w:pStyle w:val="1111"/>
        <w:numPr>
          <w:ilvl w:val="3"/>
          <w:numId w:val="27"/>
        </w:numPr>
        <w:tabs>
          <w:tab w:val="clear" w:pos="1843"/>
          <w:tab w:val="left" w:pos="993"/>
        </w:tabs>
        <w:ind w:left="0" w:firstLine="709"/>
      </w:pPr>
      <w:r>
        <w:t>на каждом СТЕНД-ГРЩ из состава СПР перевести автоматический выключа</w:t>
      </w:r>
      <w:r w:rsidR="003C0688">
        <w:t>тель «ПИТАНИЕ» (рисунок 2, поз.3</w:t>
      </w:r>
      <w:r>
        <w:t>) в верхнее положение;</w:t>
      </w:r>
    </w:p>
    <w:p w14:paraId="24B6F028" w14:textId="77777777" w:rsidR="00FF70B6" w:rsidRDefault="00FF70B6" w:rsidP="00FF70B6">
      <w:pPr>
        <w:pStyle w:val="1111"/>
        <w:numPr>
          <w:ilvl w:val="3"/>
          <w:numId w:val="27"/>
        </w:numPr>
        <w:tabs>
          <w:tab w:val="clear" w:pos="1843"/>
          <w:tab w:val="left" w:pos="993"/>
        </w:tabs>
        <w:ind w:left="0" w:firstLine="709"/>
      </w:pPr>
      <w:r>
        <w:t>убедиться, что на каждом СТЕНД-ГРЩ высвечивается лампа «ПИТАНИЕ» (рисунок 2, поз.1);</w:t>
      </w:r>
    </w:p>
    <w:p w14:paraId="1962CFB5" w14:textId="0B2DCCB1" w:rsidR="007857CA" w:rsidRDefault="007857CA" w:rsidP="00151B30">
      <w:pPr>
        <w:pStyle w:val="1111"/>
        <w:numPr>
          <w:ilvl w:val="3"/>
          <w:numId w:val="27"/>
        </w:numPr>
        <w:tabs>
          <w:tab w:val="clear" w:pos="1843"/>
          <w:tab w:val="left" w:pos="993"/>
        </w:tabs>
        <w:ind w:left="0" w:firstLine="709"/>
      </w:pPr>
      <w:r>
        <w:t xml:space="preserve">убедиться, что </w:t>
      </w:r>
      <w:r w:rsidR="002B1508">
        <w:t>переключатель</w:t>
      </w:r>
      <w:r>
        <w:t xml:space="preserve"> автоматической синхронизации ДГУ (рисунок 2, поз.5) на каждом СТЕНД-ГРЩ находится в положении 1 - «АВТ. СИНХР.»;</w:t>
      </w:r>
    </w:p>
    <w:p w14:paraId="3894B56B" w14:textId="372C30EF" w:rsidR="002612BB" w:rsidRDefault="002612BB" w:rsidP="00151B30">
      <w:pPr>
        <w:pStyle w:val="1111"/>
        <w:numPr>
          <w:ilvl w:val="3"/>
          <w:numId w:val="27"/>
        </w:numPr>
        <w:tabs>
          <w:tab w:val="clear" w:pos="1843"/>
          <w:tab w:val="left" w:pos="993"/>
        </w:tabs>
        <w:ind w:left="0" w:firstLine="709"/>
      </w:pPr>
      <w:r>
        <w:t>на каждом СТЕНД-ГРЩ перевести переключатель вольтметра (рисунок 2, поз.7) в положение «</w:t>
      </w:r>
      <w:r w:rsidR="00805418">
        <w:rPr>
          <w:lang w:val="en-US"/>
        </w:rPr>
        <w:t>L</w:t>
      </w:r>
      <w:r w:rsidR="00805418" w:rsidRPr="0080137A">
        <w:t>1-</w:t>
      </w:r>
      <w:r w:rsidR="00805418">
        <w:rPr>
          <w:lang w:val="en-US"/>
        </w:rPr>
        <w:t>L</w:t>
      </w:r>
      <w:r w:rsidR="00805418" w:rsidRPr="0080137A">
        <w:t>2</w:t>
      </w:r>
      <w:r>
        <w:t>»;</w:t>
      </w:r>
    </w:p>
    <w:p w14:paraId="18BF6A01" w14:textId="355E0336" w:rsidR="002612BB" w:rsidRDefault="002612BB" w:rsidP="002612BB">
      <w:pPr>
        <w:pStyle w:val="1111"/>
        <w:numPr>
          <w:ilvl w:val="3"/>
          <w:numId w:val="27"/>
        </w:numPr>
        <w:tabs>
          <w:tab w:val="clear" w:pos="1843"/>
          <w:tab w:val="left" w:pos="993"/>
        </w:tabs>
        <w:ind w:left="0" w:firstLine="709"/>
      </w:pPr>
      <w:r>
        <w:t xml:space="preserve">на каждом СТЕНД-ГРЩ перевести переключатель амперметра </w:t>
      </w:r>
      <w:r w:rsidR="002B1508">
        <w:t xml:space="preserve">            </w:t>
      </w:r>
      <w:proofErr w:type="gramStart"/>
      <w:r w:rsidR="002B1508">
        <w:t xml:space="preserve">   </w:t>
      </w:r>
      <w:r>
        <w:t>(</w:t>
      </w:r>
      <w:proofErr w:type="gramEnd"/>
      <w:r>
        <w:t>рисунок 2, поз.8) в положение «</w:t>
      </w:r>
      <w:r>
        <w:rPr>
          <w:lang w:val="en-US"/>
        </w:rPr>
        <w:t>L</w:t>
      </w:r>
      <w:r w:rsidR="00805418" w:rsidRPr="0080137A">
        <w:t>1</w:t>
      </w:r>
      <w:r>
        <w:t>»;</w:t>
      </w:r>
    </w:p>
    <w:p w14:paraId="7EC72446" w14:textId="1A58C1FA" w:rsidR="007857CA" w:rsidRDefault="007857CA" w:rsidP="00151B30">
      <w:pPr>
        <w:pStyle w:val="1111"/>
        <w:numPr>
          <w:ilvl w:val="3"/>
          <w:numId w:val="27"/>
        </w:numPr>
        <w:tabs>
          <w:tab w:val="clear" w:pos="1843"/>
          <w:tab w:val="left" w:pos="993"/>
        </w:tabs>
        <w:ind w:left="0" w:firstLine="709"/>
      </w:pPr>
      <w:r>
        <w:t xml:space="preserve">на контроллере К-2600.К первого СТЕНД-ГРЩ нажать кнопку                  </w:t>
      </w:r>
      <w:proofErr w:type="gramStart"/>
      <w:r>
        <w:t xml:space="preserve">   «</w:t>
      </w:r>
      <w:proofErr w:type="gramEnd"/>
      <w:r>
        <w:t>ПУСК» (рисунок 3, поз.12)</w:t>
      </w:r>
      <w:r w:rsidR="002612BB">
        <w:t xml:space="preserve"> для </w:t>
      </w:r>
      <w:r w:rsidR="002612BB" w:rsidRPr="0018551E">
        <w:t xml:space="preserve">запуска </w:t>
      </w:r>
      <w:r w:rsidR="002612BB">
        <w:t>первой ДГУ</w:t>
      </w:r>
      <w:r>
        <w:t>;</w:t>
      </w:r>
    </w:p>
    <w:p w14:paraId="5E1BF3EE" w14:textId="6CF6B3B1" w:rsidR="007857CA" w:rsidRDefault="007857CA" w:rsidP="00151B30">
      <w:pPr>
        <w:pStyle w:val="1111"/>
        <w:numPr>
          <w:ilvl w:val="3"/>
          <w:numId w:val="27"/>
        </w:numPr>
        <w:tabs>
          <w:tab w:val="clear" w:pos="1843"/>
          <w:tab w:val="left" w:pos="993"/>
        </w:tabs>
        <w:ind w:left="0" w:firstLine="709"/>
      </w:pPr>
      <w:r w:rsidRPr="0018551E">
        <w:t xml:space="preserve">после запуска </w:t>
      </w:r>
      <w:r>
        <w:t>первой ДГУ на первом СТЕНД-ГРЩ осуществляется имитация следующих процессов:</w:t>
      </w:r>
    </w:p>
    <w:p w14:paraId="7169E6B9" w14:textId="43F748E1" w:rsidR="007857CA" w:rsidRDefault="007857CA" w:rsidP="002612BB">
      <w:pPr>
        <w:pStyle w:val="1111"/>
        <w:numPr>
          <w:ilvl w:val="0"/>
          <w:numId w:val="25"/>
        </w:numPr>
        <w:tabs>
          <w:tab w:val="clear" w:pos="1843"/>
          <w:tab w:val="left" w:pos="1134"/>
        </w:tabs>
        <w:ind w:left="0" w:firstLine="851"/>
      </w:pPr>
      <w:r w:rsidRPr="0018551E">
        <w:t xml:space="preserve">двигатель выходит на </w:t>
      </w:r>
      <w:r w:rsidR="0080137A">
        <w:t>рабочие обороты</w:t>
      </w:r>
      <w:r w:rsidR="00805418">
        <w:t>.</w:t>
      </w:r>
      <w:r>
        <w:t xml:space="preserve"> При этом убедиться в высвечивании на К-2600.</w:t>
      </w:r>
      <w:proofErr w:type="gramStart"/>
      <w:r>
        <w:t>К окна</w:t>
      </w:r>
      <w:proofErr w:type="gramEnd"/>
      <w:r>
        <w:t xml:space="preserve"> запуска двигателя ДГУ с надписью «ДВИГАТЕЛЬ ЗАПУСКАЕТСЯ…»;</w:t>
      </w:r>
    </w:p>
    <w:p w14:paraId="0DA9AD44" w14:textId="1BF509F2" w:rsidR="007857CA" w:rsidRDefault="007857CA" w:rsidP="002612BB">
      <w:pPr>
        <w:pStyle w:val="1111"/>
        <w:numPr>
          <w:ilvl w:val="0"/>
          <w:numId w:val="25"/>
        </w:numPr>
        <w:tabs>
          <w:tab w:val="clear" w:pos="1843"/>
          <w:tab w:val="left" w:pos="1134"/>
        </w:tabs>
        <w:ind w:left="0" w:firstLine="851"/>
      </w:pPr>
      <w:r>
        <w:t xml:space="preserve">после выхода двигателя на </w:t>
      </w:r>
      <w:r w:rsidR="005349E9">
        <w:t>рабочие обороты</w:t>
      </w:r>
      <w:r w:rsidR="005349E9" w:rsidDel="005349E9">
        <w:t xml:space="preserve"> </w:t>
      </w:r>
      <w:r>
        <w:t xml:space="preserve">на </w:t>
      </w:r>
      <w:r w:rsidR="002B1508">
        <w:t>К</w:t>
      </w:r>
      <w:r>
        <w:t>-2600.К нажимается кнопка «НАГР</w:t>
      </w:r>
      <w:r w:rsidR="009B362E">
        <w:t>.</w:t>
      </w:r>
      <w:r>
        <w:t>» (рисунок 3, поз.14);</w:t>
      </w:r>
    </w:p>
    <w:p w14:paraId="551B6950" w14:textId="5E6E30D4" w:rsidR="007857CA" w:rsidRDefault="007857CA" w:rsidP="002612BB">
      <w:pPr>
        <w:pStyle w:val="1111"/>
        <w:numPr>
          <w:ilvl w:val="0"/>
          <w:numId w:val="25"/>
        </w:numPr>
        <w:tabs>
          <w:tab w:val="clear" w:pos="1843"/>
          <w:tab w:val="left" w:pos="1134"/>
        </w:tabs>
        <w:ind w:left="0" w:firstLine="851"/>
      </w:pPr>
      <w:r>
        <w:t>осуществляется подстройка частоты вращения ДГУ</w:t>
      </w:r>
      <w:r w:rsidR="0080137A">
        <w:t xml:space="preserve"> к оборотам, соответствующим частоте общих шин</w:t>
      </w:r>
      <w:r w:rsidR="00883723">
        <w:t xml:space="preserve"> или 50 Гц если питание на общих шинах </w:t>
      </w:r>
      <w:proofErr w:type="gramStart"/>
      <w:r w:rsidR="00883723">
        <w:t>отсутствует.</w:t>
      </w:r>
      <w:r>
        <w:t>.</w:t>
      </w:r>
      <w:proofErr w:type="gramEnd"/>
      <w:r>
        <w:t xml:space="preserve"> При э</w:t>
      </w:r>
      <w:r w:rsidR="002612BB">
        <w:t>том убедиться в высвечивании на</w:t>
      </w:r>
      <w:r w:rsidR="003B2FC6">
        <w:t xml:space="preserve"> </w:t>
      </w:r>
      <w:r w:rsidR="0080137A">
        <w:t xml:space="preserve">            </w:t>
      </w:r>
      <w:r>
        <w:t>К-2600.</w:t>
      </w:r>
      <w:proofErr w:type="gramStart"/>
      <w:r>
        <w:t>К окна</w:t>
      </w:r>
      <w:proofErr w:type="gramEnd"/>
      <w:r>
        <w:t xml:space="preserve"> подключения нагрузки к ДГУ с надписью «ИДЕТ ПОДКЛЮЧЕНИЕ НАГРУЗКИ…»;</w:t>
      </w:r>
    </w:p>
    <w:p w14:paraId="09C45520" w14:textId="7E8C0C14" w:rsidR="007A41BA" w:rsidRDefault="0080137A" w:rsidP="007A41BA">
      <w:pPr>
        <w:pStyle w:val="1111"/>
        <w:numPr>
          <w:ilvl w:val="0"/>
          <w:numId w:val="25"/>
        </w:numPr>
        <w:tabs>
          <w:tab w:val="clear" w:pos="1843"/>
          <w:tab w:val="left" w:pos="1134"/>
        </w:tabs>
        <w:ind w:left="0" w:firstLine="851"/>
      </w:pPr>
      <w:r>
        <w:lastRenderedPageBreak/>
        <w:t>осуществляется процесс подключения на</w:t>
      </w:r>
      <w:r w:rsidR="00C93A32">
        <w:t xml:space="preserve">грузки, по истечении которого, </w:t>
      </w:r>
      <w:r w:rsidR="007A41BA">
        <w:t>убедиться в высвечивании на К-2600.К световых табло «ДГУ НОРМА» (рисунок 3, поз.3), «ДГУ НА ШИНАХ» (рисунок 3, поз.2), а также в отсутствии высвечивания окон запуска двигателя ДГУ и подключения нагрузки к ДГУ;</w:t>
      </w:r>
    </w:p>
    <w:p w14:paraId="4C02516A" w14:textId="77777777" w:rsidR="007A41BA" w:rsidRDefault="007A41BA" w:rsidP="007A41BA">
      <w:pPr>
        <w:pStyle w:val="1111"/>
        <w:numPr>
          <w:ilvl w:val="0"/>
          <w:numId w:val="25"/>
        </w:numPr>
        <w:tabs>
          <w:tab w:val="clear" w:pos="1843"/>
          <w:tab w:val="left" w:pos="1134"/>
        </w:tabs>
        <w:ind w:left="0" w:firstLine="851"/>
      </w:pPr>
      <w:r>
        <w:t>убедиться в высвечивании на СТЕНД-ГРЩ лампы «ДГУ НА ШИНАХ» (рисунок 2, поз.13);</w:t>
      </w:r>
    </w:p>
    <w:p w14:paraId="5AB221DB" w14:textId="0EB7033C" w:rsidR="007857CA" w:rsidRDefault="007857CA" w:rsidP="002612BB">
      <w:pPr>
        <w:pStyle w:val="1111"/>
        <w:numPr>
          <w:ilvl w:val="0"/>
          <w:numId w:val="25"/>
        </w:numPr>
        <w:tabs>
          <w:tab w:val="clear" w:pos="1843"/>
          <w:tab w:val="left" w:pos="1134"/>
        </w:tabs>
        <w:ind w:left="0" w:firstLine="851"/>
      </w:pPr>
      <w:r>
        <w:t xml:space="preserve">убедиться, что на вольтметре, амперметре, частотомере и ваттметре (рисунок 2, поз. </w:t>
      </w:r>
      <w:proofErr w:type="gramStart"/>
      <w:r>
        <w:t>9-12</w:t>
      </w:r>
      <w:proofErr w:type="gramEnd"/>
      <w:r>
        <w:t xml:space="preserve"> соответственно) высвечиваются значения </w:t>
      </w:r>
      <w:r w:rsidR="002612BB">
        <w:t xml:space="preserve">некоторых </w:t>
      </w:r>
      <w:r>
        <w:t>величин;</w:t>
      </w:r>
    </w:p>
    <w:p w14:paraId="0C707CBE" w14:textId="3CFFC8BB" w:rsidR="003B2FC6" w:rsidRDefault="003B2FC6" w:rsidP="00151B30">
      <w:pPr>
        <w:pStyle w:val="1111"/>
        <w:numPr>
          <w:ilvl w:val="3"/>
          <w:numId w:val="27"/>
        </w:numPr>
        <w:tabs>
          <w:tab w:val="clear" w:pos="1843"/>
          <w:tab w:val="left" w:pos="993"/>
        </w:tabs>
        <w:ind w:left="0" w:firstLine="709"/>
      </w:pPr>
      <w:r>
        <w:t xml:space="preserve">на контроллере К-2600.К второго СТЕНД-ГРЩ нажать кнопку                  </w:t>
      </w:r>
      <w:proofErr w:type="gramStart"/>
      <w:r>
        <w:t xml:space="preserve">   «</w:t>
      </w:r>
      <w:proofErr w:type="gramEnd"/>
      <w:r>
        <w:t>ПУСК» (рисунок 3, поз.12)</w:t>
      </w:r>
      <w:r w:rsidR="002612BB">
        <w:t xml:space="preserve"> для </w:t>
      </w:r>
      <w:r w:rsidR="002612BB" w:rsidRPr="0018551E">
        <w:t xml:space="preserve">запуска </w:t>
      </w:r>
      <w:r w:rsidR="002612BB">
        <w:t>второй ДГУ</w:t>
      </w:r>
      <w:r>
        <w:t>;</w:t>
      </w:r>
    </w:p>
    <w:p w14:paraId="7EC9A745" w14:textId="0B4FEBF8" w:rsidR="007857CA" w:rsidRDefault="003B2FC6" w:rsidP="00151B30">
      <w:pPr>
        <w:pStyle w:val="1111"/>
        <w:numPr>
          <w:ilvl w:val="3"/>
          <w:numId w:val="27"/>
        </w:numPr>
        <w:tabs>
          <w:tab w:val="clear" w:pos="1843"/>
          <w:tab w:val="left" w:pos="993"/>
        </w:tabs>
        <w:ind w:left="0" w:firstLine="709"/>
      </w:pPr>
      <w:r w:rsidRPr="0018551E">
        <w:t xml:space="preserve">после запуска </w:t>
      </w:r>
      <w:r>
        <w:t>второй ДГУ на втором СТЕНД-ГРЩ осуществляется имитация процессов</w:t>
      </w:r>
      <w:r w:rsidR="007857CA">
        <w:t xml:space="preserve"> согласно перечислению </w:t>
      </w:r>
      <w:r w:rsidR="00C93A32">
        <w:t>ж</w:t>
      </w:r>
      <w:r w:rsidR="007857CA">
        <w:t xml:space="preserve">). </w:t>
      </w:r>
    </w:p>
    <w:p w14:paraId="06F3B461" w14:textId="4F53711E" w:rsidR="00792AEB" w:rsidRDefault="00792AEB" w:rsidP="002612BB">
      <w:pPr>
        <w:tabs>
          <w:tab w:val="left" w:pos="1985"/>
        </w:tabs>
        <w:ind w:firstLine="709"/>
        <w:rPr>
          <w:szCs w:val="28"/>
        </w:rPr>
      </w:pPr>
      <w:r>
        <w:rPr>
          <w:szCs w:val="28"/>
        </w:rPr>
        <w:t xml:space="preserve">При этом в момент равенства частот и совпадения фаз второй ДГУ и общих шин </w:t>
      </w:r>
      <w:r w:rsidR="002B1508">
        <w:rPr>
          <w:szCs w:val="28"/>
        </w:rPr>
        <w:t xml:space="preserve">на </w:t>
      </w:r>
      <w:r w:rsidR="00691FC9">
        <w:rPr>
          <w:szCs w:val="28"/>
        </w:rPr>
        <w:t xml:space="preserve">лицевой стороне </w:t>
      </w:r>
      <w:r w:rsidR="002B1508">
        <w:rPr>
          <w:szCs w:val="28"/>
        </w:rPr>
        <w:t xml:space="preserve">СН-1 </w:t>
      </w:r>
      <w:r w:rsidR="00691FC9" w:rsidRPr="00C27242">
        <w:rPr>
          <w:szCs w:val="28"/>
        </w:rPr>
        <w:t>(рисунок 2, поз.6)</w:t>
      </w:r>
      <w:r w:rsidR="00691FC9">
        <w:rPr>
          <w:szCs w:val="28"/>
        </w:rPr>
        <w:t xml:space="preserve"> </w:t>
      </w:r>
      <w:r>
        <w:rPr>
          <w:szCs w:val="28"/>
        </w:rPr>
        <w:t>осуществляются следующие действия:</w:t>
      </w:r>
    </w:p>
    <w:p w14:paraId="4E5B9ED7" w14:textId="5D0B9FAD" w:rsidR="00792AEB" w:rsidRDefault="00792AEB" w:rsidP="002612BB">
      <w:pPr>
        <w:numPr>
          <w:ilvl w:val="0"/>
          <w:numId w:val="26"/>
        </w:numPr>
        <w:tabs>
          <w:tab w:val="left" w:pos="284"/>
          <w:tab w:val="left" w:pos="1134"/>
          <w:tab w:val="left" w:pos="1985"/>
        </w:tabs>
        <w:ind w:left="0" w:firstLine="709"/>
        <w:contextualSpacing w:val="0"/>
        <w:rPr>
          <w:szCs w:val="28"/>
        </w:rPr>
      </w:pPr>
      <w:r>
        <w:rPr>
          <w:szCs w:val="28"/>
        </w:rPr>
        <w:t xml:space="preserve">в момент равенства частот ДГУ и общих шин движение </w:t>
      </w:r>
      <w:r w:rsidR="002612BB">
        <w:rPr>
          <w:szCs w:val="28"/>
        </w:rPr>
        <w:t xml:space="preserve">красных </w:t>
      </w:r>
      <w:r>
        <w:rPr>
          <w:szCs w:val="28"/>
        </w:rPr>
        <w:t>светодиодных индикаторов прекращается;</w:t>
      </w:r>
    </w:p>
    <w:p w14:paraId="2BE98163" w14:textId="68C98C89" w:rsidR="00792AEB" w:rsidRDefault="00792AEB" w:rsidP="002612BB">
      <w:pPr>
        <w:numPr>
          <w:ilvl w:val="0"/>
          <w:numId w:val="26"/>
        </w:numPr>
        <w:tabs>
          <w:tab w:val="left" w:pos="284"/>
          <w:tab w:val="left" w:pos="1134"/>
          <w:tab w:val="left" w:pos="1985"/>
        </w:tabs>
        <w:ind w:left="0" w:firstLine="709"/>
        <w:contextualSpacing w:val="0"/>
        <w:rPr>
          <w:szCs w:val="28"/>
        </w:rPr>
      </w:pPr>
      <w:r>
        <w:rPr>
          <w:szCs w:val="28"/>
        </w:rPr>
        <w:t xml:space="preserve">в </w:t>
      </w:r>
      <w:r w:rsidR="00883723" w:rsidRPr="00792AEB">
        <w:rPr>
          <w:szCs w:val="28"/>
        </w:rPr>
        <w:t xml:space="preserve">момент равенства частот и совпадения фаз </w:t>
      </w:r>
      <w:r>
        <w:rPr>
          <w:szCs w:val="28"/>
        </w:rPr>
        <w:t xml:space="preserve">ДГУ и общих шин высвечивается первый </w:t>
      </w:r>
      <w:r w:rsidR="002612BB">
        <w:rPr>
          <w:szCs w:val="28"/>
        </w:rPr>
        <w:t xml:space="preserve">зеленый </w:t>
      </w:r>
      <w:r>
        <w:rPr>
          <w:szCs w:val="28"/>
        </w:rPr>
        <w:t>светодиодный индикатор;</w:t>
      </w:r>
    </w:p>
    <w:p w14:paraId="3815804B" w14:textId="1C8E08BF" w:rsidR="00792AEB" w:rsidRPr="00792AEB" w:rsidRDefault="00792AEB" w:rsidP="002612BB">
      <w:pPr>
        <w:numPr>
          <w:ilvl w:val="0"/>
          <w:numId w:val="26"/>
        </w:numPr>
        <w:tabs>
          <w:tab w:val="left" w:pos="284"/>
          <w:tab w:val="left" w:pos="1134"/>
          <w:tab w:val="left" w:pos="1985"/>
        </w:tabs>
        <w:ind w:left="0" w:firstLine="709"/>
        <w:contextualSpacing w:val="0"/>
        <w:rPr>
          <w:szCs w:val="28"/>
        </w:rPr>
      </w:pPr>
      <w:r w:rsidRPr="00792AEB">
        <w:rPr>
          <w:szCs w:val="28"/>
        </w:rPr>
        <w:t xml:space="preserve">в момент равенства частот и совпадения фаз ДГУ и общих шин высвечивается </w:t>
      </w:r>
      <w:r>
        <w:rPr>
          <w:szCs w:val="28"/>
        </w:rPr>
        <w:t xml:space="preserve">второй </w:t>
      </w:r>
      <w:r w:rsidR="002612BB">
        <w:rPr>
          <w:szCs w:val="28"/>
        </w:rPr>
        <w:t xml:space="preserve">зеленый </w:t>
      </w:r>
      <w:r w:rsidRPr="00792AEB">
        <w:rPr>
          <w:szCs w:val="28"/>
        </w:rPr>
        <w:t>светодиодный индикатор с выдачей сигнала на синхронизацию ДГУ и общих шин</w:t>
      </w:r>
      <w:r>
        <w:rPr>
          <w:szCs w:val="28"/>
        </w:rPr>
        <w:t>.</w:t>
      </w:r>
    </w:p>
    <w:p w14:paraId="15C37888" w14:textId="7DE81836" w:rsidR="00792AEB" w:rsidRDefault="00792AEB" w:rsidP="00792AEB">
      <w:pPr>
        <w:pStyle w:val="1111"/>
        <w:numPr>
          <w:ilvl w:val="0"/>
          <w:numId w:val="0"/>
        </w:numPr>
        <w:tabs>
          <w:tab w:val="clear" w:pos="1843"/>
          <w:tab w:val="left" w:pos="993"/>
        </w:tabs>
        <w:ind w:firstLine="709"/>
      </w:pPr>
      <w:r>
        <w:t>После автоматической синхронизации второй ДГУ с общими шинами осуществляется автоматическое распределение активных и реактивных мощностей;</w:t>
      </w:r>
    </w:p>
    <w:p w14:paraId="30DDD4A0" w14:textId="77777777" w:rsidR="003E4D91" w:rsidRDefault="007857CA" w:rsidP="00C14532">
      <w:pPr>
        <w:pStyle w:val="1111"/>
        <w:numPr>
          <w:ilvl w:val="3"/>
          <w:numId w:val="27"/>
        </w:numPr>
        <w:tabs>
          <w:tab w:val="clear" w:pos="1843"/>
          <w:tab w:val="left" w:pos="993"/>
        </w:tabs>
        <w:ind w:left="0" w:firstLine="709"/>
      </w:pPr>
      <w:r>
        <w:t>убедиться, что на ваттметре каждого СТЕНД-ГРЩ (рисунок 2, поз.12) осуществляется распределение мощностей;</w:t>
      </w:r>
    </w:p>
    <w:p w14:paraId="0C677B71" w14:textId="3CB96EBF" w:rsidR="003E4D91" w:rsidRDefault="007857CA" w:rsidP="00C14532">
      <w:pPr>
        <w:pStyle w:val="1111"/>
        <w:numPr>
          <w:ilvl w:val="3"/>
          <w:numId w:val="27"/>
        </w:numPr>
        <w:tabs>
          <w:tab w:val="clear" w:pos="1843"/>
          <w:tab w:val="left" w:pos="993"/>
        </w:tabs>
        <w:ind w:left="0" w:firstLine="709"/>
      </w:pPr>
      <w:r>
        <w:t xml:space="preserve">при </w:t>
      </w:r>
      <w:r w:rsidR="003E4D91">
        <w:t>увеличении</w:t>
      </w:r>
      <w:r>
        <w:t xml:space="preserve"> нагрузки </w:t>
      </w:r>
      <w:r w:rsidR="003E4D91">
        <w:t xml:space="preserve">также осуществляется автоматическое распределение </w:t>
      </w:r>
      <w:r w:rsidR="002612BB">
        <w:t>активных и реактивных мощностей.</w:t>
      </w:r>
    </w:p>
    <w:p w14:paraId="5E943F79" w14:textId="6C7C9E7C" w:rsidR="00025F29" w:rsidRDefault="00025F29">
      <w:pPr>
        <w:spacing w:line="240" w:lineRule="auto"/>
        <w:ind w:firstLine="0"/>
        <w:contextualSpacing w:val="0"/>
        <w:jc w:val="left"/>
        <w:rPr>
          <w:b/>
          <w:bCs/>
          <w:szCs w:val="24"/>
        </w:rPr>
      </w:pPr>
      <w:r>
        <w:rPr>
          <w:b/>
          <w:bCs/>
        </w:rPr>
        <w:br w:type="page"/>
      </w:r>
    </w:p>
    <w:p w14:paraId="20B0E97A" w14:textId="77777777" w:rsidR="00C14532" w:rsidRDefault="00C14532" w:rsidP="00E431D3">
      <w:pPr>
        <w:pStyle w:val="1111"/>
        <w:numPr>
          <w:ilvl w:val="0"/>
          <w:numId w:val="0"/>
        </w:numPr>
        <w:jc w:val="center"/>
        <w:rPr>
          <w:b/>
          <w:bCs/>
        </w:rPr>
      </w:pPr>
    </w:p>
    <w:p w14:paraId="3EED062D" w14:textId="52C15986" w:rsidR="00E431D3" w:rsidRPr="00E431D3" w:rsidRDefault="00E431D3" w:rsidP="00E431D3">
      <w:pPr>
        <w:pStyle w:val="1111"/>
        <w:numPr>
          <w:ilvl w:val="0"/>
          <w:numId w:val="0"/>
        </w:numPr>
        <w:jc w:val="center"/>
        <w:rPr>
          <w:b/>
          <w:bCs/>
        </w:rPr>
      </w:pPr>
      <w:r>
        <w:rPr>
          <w:b/>
          <w:bCs/>
        </w:rPr>
        <w:t>РЕЖИМ РЕЗЕРВИРОВАНИЯ ПО АПС</w:t>
      </w:r>
    </w:p>
    <w:p w14:paraId="2612BBD9" w14:textId="362C3A7A" w:rsidR="00E431D3" w:rsidRDefault="00E431D3" w:rsidP="00E431D3">
      <w:pPr>
        <w:pStyle w:val="1111"/>
        <w:numPr>
          <w:ilvl w:val="0"/>
          <w:numId w:val="0"/>
        </w:numPr>
        <w:ind w:firstLine="709"/>
      </w:pPr>
      <w:r>
        <w:t>Для включения режима резервирования по АПС</w:t>
      </w:r>
      <w:r w:rsidRPr="00BB0D55">
        <w:t xml:space="preserve"> </w:t>
      </w:r>
      <w:r>
        <w:t>на СПР необходимо выполнить следующие действия:</w:t>
      </w:r>
    </w:p>
    <w:p w14:paraId="37BD42F5" w14:textId="4F739441" w:rsidR="00E431D3" w:rsidRDefault="00E431D3" w:rsidP="00151B30">
      <w:pPr>
        <w:pStyle w:val="1111"/>
        <w:numPr>
          <w:ilvl w:val="3"/>
          <w:numId w:val="28"/>
        </w:numPr>
        <w:tabs>
          <w:tab w:val="clear" w:pos="1843"/>
          <w:tab w:val="left" w:pos="993"/>
        </w:tabs>
        <w:ind w:left="0" w:firstLine="709"/>
      </w:pPr>
      <w:r>
        <w:t>на каждом СТЕНД-ГРЩ из состава СПР перевести автоматический выключа</w:t>
      </w:r>
      <w:r w:rsidR="002B1508">
        <w:t>тель «ПИТАНИЕ» (рисунок 2, поз.3</w:t>
      </w:r>
      <w:r>
        <w:t>) в верхнее положение;</w:t>
      </w:r>
    </w:p>
    <w:p w14:paraId="290CCA36" w14:textId="77777777" w:rsidR="00C93A32" w:rsidRDefault="00C93A32" w:rsidP="00C93A32">
      <w:pPr>
        <w:pStyle w:val="1111"/>
        <w:numPr>
          <w:ilvl w:val="3"/>
          <w:numId w:val="28"/>
        </w:numPr>
        <w:tabs>
          <w:tab w:val="clear" w:pos="1843"/>
          <w:tab w:val="left" w:pos="993"/>
        </w:tabs>
        <w:ind w:left="0" w:firstLine="709"/>
      </w:pPr>
      <w:r>
        <w:t>убедиться, что на каждом СТЕНД-ГРЩ высвечивается лампа «ПИТАНИЕ» (рисунок 2, поз.1);</w:t>
      </w:r>
    </w:p>
    <w:p w14:paraId="0EB1531E" w14:textId="0D40141D" w:rsidR="00E431D3" w:rsidRDefault="00E431D3" w:rsidP="00151B30">
      <w:pPr>
        <w:pStyle w:val="1111"/>
        <w:numPr>
          <w:ilvl w:val="3"/>
          <w:numId w:val="28"/>
        </w:numPr>
        <w:tabs>
          <w:tab w:val="clear" w:pos="1843"/>
          <w:tab w:val="left" w:pos="993"/>
        </w:tabs>
        <w:ind w:left="0" w:firstLine="709"/>
      </w:pPr>
      <w:r>
        <w:t xml:space="preserve">убедиться, что </w:t>
      </w:r>
      <w:r w:rsidR="002B1508">
        <w:t>переключатель</w:t>
      </w:r>
      <w:r>
        <w:t xml:space="preserve"> автоматической синхронизации ДГУ (рисунок 2, поз.5) на каждом СТЕНД-ГРЩ находится в положении 1 - «АВТ. СИНХР.»;</w:t>
      </w:r>
    </w:p>
    <w:p w14:paraId="0CFF618B" w14:textId="0CA4BA53" w:rsidR="002612BB" w:rsidRDefault="002612BB" w:rsidP="002612BB">
      <w:pPr>
        <w:pStyle w:val="1111"/>
        <w:numPr>
          <w:ilvl w:val="3"/>
          <w:numId w:val="28"/>
        </w:numPr>
        <w:tabs>
          <w:tab w:val="clear" w:pos="1843"/>
          <w:tab w:val="left" w:pos="993"/>
        </w:tabs>
        <w:ind w:left="0" w:firstLine="709"/>
      </w:pPr>
      <w:r>
        <w:t>на каждом СТЕНД-ГРЩ перевести переключатель вольтметра (рисунок 2, поз.7) в положение «</w:t>
      </w:r>
      <w:r w:rsidR="00970A86">
        <w:rPr>
          <w:lang w:val="en-US"/>
        </w:rPr>
        <w:t>L</w:t>
      </w:r>
      <w:r w:rsidR="00970A86" w:rsidRPr="00AA3CF9">
        <w:t>1-</w:t>
      </w:r>
      <w:r w:rsidR="00970A86">
        <w:rPr>
          <w:lang w:val="en-US"/>
        </w:rPr>
        <w:t>L</w:t>
      </w:r>
      <w:r w:rsidR="00970A86" w:rsidRPr="00AA3CF9">
        <w:t>2</w:t>
      </w:r>
      <w:r>
        <w:t>»;</w:t>
      </w:r>
    </w:p>
    <w:p w14:paraId="3C4DBEE7" w14:textId="268CBA33" w:rsidR="002612BB" w:rsidRDefault="002612BB" w:rsidP="002612BB">
      <w:pPr>
        <w:pStyle w:val="1111"/>
        <w:numPr>
          <w:ilvl w:val="3"/>
          <w:numId w:val="28"/>
        </w:numPr>
        <w:tabs>
          <w:tab w:val="clear" w:pos="1843"/>
          <w:tab w:val="left" w:pos="993"/>
        </w:tabs>
        <w:ind w:left="0" w:firstLine="709"/>
      </w:pPr>
      <w:r>
        <w:t xml:space="preserve">на каждом СТЕНД-ГРЩ перевести переключатель амперметра </w:t>
      </w:r>
      <w:r w:rsidR="002B1508">
        <w:t xml:space="preserve">                </w:t>
      </w:r>
      <w:proofErr w:type="gramStart"/>
      <w:r w:rsidR="002B1508">
        <w:t xml:space="preserve">   </w:t>
      </w:r>
      <w:r>
        <w:t>(</w:t>
      </w:r>
      <w:proofErr w:type="gramEnd"/>
      <w:r>
        <w:t>рисунок 2, поз.8) в положение «</w:t>
      </w:r>
      <w:r>
        <w:rPr>
          <w:lang w:val="en-US"/>
        </w:rPr>
        <w:t>L</w:t>
      </w:r>
      <w:r w:rsidR="00970A86" w:rsidRPr="00AA3CF9">
        <w:t>1</w:t>
      </w:r>
      <w:r>
        <w:t>»;</w:t>
      </w:r>
    </w:p>
    <w:p w14:paraId="483469CF" w14:textId="77777777" w:rsidR="000E2065" w:rsidRDefault="000E2065" w:rsidP="000E2065">
      <w:pPr>
        <w:pStyle w:val="1111"/>
        <w:numPr>
          <w:ilvl w:val="3"/>
          <w:numId w:val="28"/>
        </w:numPr>
        <w:tabs>
          <w:tab w:val="clear" w:pos="1843"/>
          <w:tab w:val="left" w:pos="993"/>
        </w:tabs>
        <w:ind w:left="0" w:firstLine="709"/>
      </w:pPr>
      <w:r>
        <w:t xml:space="preserve">на контроллере К-2600.К каждого СТЕНД-ГРЩ перейти в окно с командой «ОЧЕРЕДНОСТЬ» с помощью кнопок «ПОСТ» (рисунок 3, поз.17) и «АВТ. ЗАПУСК» (рисунок 3, поз.18) и нажать кнопку «ЭКРАН» (рисунок 3, поз.19) для входа в окно «ВЫБРАТЬ ПРИОРИТЕТ». </w:t>
      </w:r>
    </w:p>
    <w:p w14:paraId="1DCC168C" w14:textId="77777777" w:rsidR="000E2065" w:rsidRDefault="000E2065" w:rsidP="000E2065">
      <w:pPr>
        <w:pStyle w:val="1111"/>
        <w:numPr>
          <w:ilvl w:val="0"/>
          <w:numId w:val="0"/>
        </w:numPr>
        <w:tabs>
          <w:tab w:val="clear" w:pos="1843"/>
          <w:tab w:val="left" w:pos="993"/>
        </w:tabs>
        <w:ind w:firstLine="709"/>
      </w:pPr>
      <w:r>
        <w:t>При этом на первом СТЕНД-ГРЩ задать очередность «0», а на втором – «1» кнопками «ПОСТ» (рисунок 3, поз.17) и «АВТ. ЗАПУСК» (рисунок 3, поз.18). Запоминание выбранной очередности осуществляется длительным нажатием кнопки «ЭКРАН» (рисунок 3, поз.19) с высвечиванием надписи «ОК»;</w:t>
      </w:r>
    </w:p>
    <w:p w14:paraId="43CE5E18" w14:textId="77777777" w:rsidR="00E431D3" w:rsidRDefault="00E431D3" w:rsidP="00151B30">
      <w:pPr>
        <w:pStyle w:val="1111"/>
        <w:numPr>
          <w:ilvl w:val="3"/>
          <w:numId w:val="28"/>
        </w:numPr>
        <w:tabs>
          <w:tab w:val="clear" w:pos="1843"/>
          <w:tab w:val="left" w:pos="993"/>
        </w:tabs>
        <w:ind w:left="0" w:firstLine="709"/>
      </w:pPr>
      <w:r>
        <w:t xml:space="preserve">на контроллере К-2600.К каждого СТЕНД-ГРЩ нажать кнопку                  </w:t>
      </w:r>
      <w:proofErr w:type="gramStart"/>
      <w:r>
        <w:t xml:space="preserve">   «</w:t>
      </w:r>
      <w:proofErr w:type="gramEnd"/>
      <w:r>
        <w:t>АВТ. ЗАПУСК» (рисунок 3, поз.18);</w:t>
      </w:r>
    </w:p>
    <w:p w14:paraId="5EFCA166" w14:textId="77777777" w:rsidR="00E431D3" w:rsidRDefault="00E431D3" w:rsidP="00151B30">
      <w:pPr>
        <w:pStyle w:val="1111"/>
        <w:numPr>
          <w:ilvl w:val="3"/>
          <w:numId w:val="28"/>
        </w:numPr>
        <w:tabs>
          <w:tab w:val="clear" w:pos="1843"/>
          <w:tab w:val="left" w:pos="993"/>
        </w:tabs>
        <w:ind w:left="0" w:firstLine="709"/>
      </w:pPr>
      <w:r>
        <w:t>убедиться в том, что на К-2600.К каждого СТЕНД-ГРЩ высвечивается световое табло «А ЗАП. ВКЛ» (рисунок 3, проз.9).</w:t>
      </w:r>
    </w:p>
    <w:p w14:paraId="1CC8A85D" w14:textId="2599ACBE" w:rsidR="00E431D3" w:rsidRDefault="00E431D3" w:rsidP="00E431D3">
      <w:pPr>
        <w:pStyle w:val="1111"/>
        <w:numPr>
          <w:ilvl w:val="0"/>
          <w:numId w:val="0"/>
        </w:numPr>
        <w:tabs>
          <w:tab w:val="clear" w:pos="1843"/>
          <w:tab w:val="left" w:pos="993"/>
        </w:tabs>
        <w:ind w:firstLine="709"/>
      </w:pPr>
      <w:r>
        <w:t xml:space="preserve">При этом на второй </w:t>
      </w:r>
      <w:r w:rsidR="002612BB">
        <w:t>ДГУ</w:t>
      </w:r>
      <w:r>
        <w:t xml:space="preserve"> включается режим резерва;</w:t>
      </w:r>
    </w:p>
    <w:p w14:paraId="58EFB740" w14:textId="492F15CB" w:rsidR="00E431D3" w:rsidRDefault="00E431D3" w:rsidP="00151B30">
      <w:pPr>
        <w:pStyle w:val="1111"/>
        <w:numPr>
          <w:ilvl w:val="3"/>
          <w:numId w:val="28"/>
        </w:numPr>
        <w:tabs>
          <w:tab w:val="clear" w:pos="1843"/>
          <w:tab w:val="left" w:pos="993"/>
        </w:tabs>
        <w:ind w:left="0" w:firstLine="709"/>
      </w:pPr>
      <w:r w:rsidRPr="0018551E">
        <w:t xml:space="preserve">после запуска </w:t>
      </w:r>
      <w:r>
        <w:t>первой ДГУ на первом СТЕНД-ГРЩ осуществляется имитация следующих процессов:</w:t>
      </w:r>
    </w:p>
    <w:p w14:paraId="405E36CB" w14:textId="77777777" w:rsidR="00970A86" w:rsidRDefault="00970A86" w:rsidP="00970A86">
      <w:pPr>
        <w:pStyle w:val="1111"/>
        <w:numPr>
          <w:ilvl w:val="0"/>
          <w:numId w:val="25"/>
        </w:numPr>
        <w:tabs>
          <w:tab w:val="clear" w:pos="1843"/>
          <w:tab w:val="left" w:pos="1134"/>
        </w:tabs>
        <w:ind w:left="0" w:firstLine="851"/>
      </w:pPr>
      <w:r w:rsidRPr="0018551E">
        <w:t xml:space="preserve">двигатель выходит на </w:t>
      </w:r>
      <w:r>
        <w:t>рабочие обороты. При этом убедиться в высвечивании на К-2600.</w:t>
      </w:r>
      <w:proofErr w:type="gramStart"/>
      <w:r>
        <w:t>К окна</w:t>
      </w:r>
      <w:proofErr w:type="gramEnd"/>
      <w:r>
        <w:t xml:space="preserve"> запуска двигателя ДГУ с надписью «ДВИГАТЕЛЬ ЗАПУСКАЕТСЯ…»;</w:t>
      </w:r>
    </w:p>
    <w:p w14:paraId="7968E53B" w14:textId="57E042A8" w:rsidR="00970A86" w:rsidRDefault="00970A86" w:rsidP="00970A86">
      <w:pPr>
        <w:pStyle w:val="1111"/>
        <w:numPr>
          <w:ilvl w:val="0"/>
          <w:numId w:val="25"/>
        </w:numPr>
        <w:tabs>
          <w:tab w:val="clear" w:pos="1843"/>
          <w:tab w:val="left" w:pos="1134"/>
        </w:tabs>
        <w:ind w:left="0" w:firstLine="851"/>
      </w:pPr>
      <w:r>
        <w:t>после выхода двигателя на рабочие обороты, осуществляется автоматическая подстройка частоты вращения ДГУ к оборотам, соответствующим часто</w:t>
      </w:r>
      <w:r>
        <w:lastRenderedPageBreak/>
        <w:t>те общих шин</w:t>
      </w:r>
      <w:r w:rsidR="00025F29">
        <w:t xml:space="preserve"> или 50 Гц если питание на общих шинах </w:t>
      </w:r>
      <w:proofErr w:type="gramStart"/>
      <w:r w:rsidR="00025F29">
        <w:t>отсутствует.</w:t>
      </w:r>
      <w:r>
        <w:t>.</w:t>
      </w:r>
      <w:proofErr w:type="gramEnd"/>
      <w:r>
        <w:t xml:space="preserve"> При этом убедиться в высвечивании на К-2600.</w:t>
      </w:r>
      <w:proofErr w:type="gramStart"/>
      <w:r>
        <w:t>К окна</w:t>
      </w:r>
      <w:proofErr w:type="gramEnd"/>
      <w:r>
        <w:t xml:space="preserve"> подключения нагрузки к ДГУ с надписью «ИДЕТ ПОДКЛЮЧЕНИЕ НАГРУЗКИ…»;</w:t>
      </w:r>
    </w:p>
    <w:p w14:paraId="4E2C153E" w14:textId="58AA6D5D" w:rsidR="00970A86" w:rsidRDefault="00AA3CF9" w:rsidP="00A725C9">
      <w:pPr>
        <w:pStyle w:val="1111"/>
        <w:numPr>
          <w:ilvl w:val="0"/>
          <w:numId w:val="25"/>
        </w:numPr>
        <w:tabs>
          <w:tab w:val="clear" w:pos="1843"/>
          <w:tab w:val="left" w:pos="1134"/>
        </w:tabs>
        <w:ind w:left="0" w:firstLine="851"/>
      </w:pPr>
      <w:r>
        <w:t>осуществляется процесс</w:t>
      </w:r>
      <w:r w:rsidR="00970A86">
        <w:t xml:space="preserve"> подключени</w:t>
      </w:r>
      <w:r>
        <w:t>я</w:t>
      </w:r>
      <w:r w:rsidR="00970A86">
        <w:t xml:space="preserve"> нагрузки</w:t>
      </w:r>
      <w:r>
        <w:t xml:space="preserve">, по истечении которого, </w:t>
      </w:r>
      <w:r w:rsidR="00970A86">
        <w:t>убедиться в высвечивании на К-2600.К световых табло «ДГУ НОРМА» (рисунок 3, поз.3), «ДГУ НА ШИНАХ» (рисунок 3, поз.2), а также в отсутствии высвечивания окон запуска двигателя ДГУ и подключения нагрузки к ДГУ;</w:t>
      </w:r>
    </w:p>
    <w:p w14:paraId="0C37C1FF" w14:textId="77777777" w:rsidR="00970A86" w:rsidRDefault="00970A86" w:rsidP="00970A86">
      <w:pPr>
        <w:pStyle w:val="1111"/>
        <w:numPr>
          <w:ilvl w:val="0"/>
          <w:numId w:val="25"/>
        </w:numPr>
        <w:tabs>
          <w:tab w:val="clear" w:pos="1843"/>
          <w:tab w:val="left" w:pos="1134"/>
        </w:tabs>
        <w:ind w:left="0" w:firstLine="851"/>
      </w:pPr>
      <w:r>
        <w:t>убедиться в высвечивании на СТЕНД-ГРЩ лампы «ДГУ НА ШИНАХ» (рисунок 2, поз.13);</w:t>
      </w:r>
    </w:p>
    <w:p w14:paraId="5219F847" w14:textId="77777777" w:rsidR="00970A86" w:rsidRDefault="00970A86" w:rsidP="00970A86">
      <w:pPr>
        <w:pStyle w:val="1111"/>
        <w:numPr>
          <w:ilvl w:val="0"/>
          <w:numId w:val="25"/>
        </w:numPr>
        <w:tabs>
          <w:tab w:val="clear" w:pos="1843"/>
          <w:tab w:val="left" w:pos="1134"/>
        </w:tabs>
        <w:ind w:left="0" w:firstLine="851"/>
      </w:pPr>
      <w:r>
        <w:t xml:space="preserve">убедиться, что на вольтметре, амперметре, частотомере и ваттметре (рисунок 2, поз. </w:t>
      </w:r>
      <w:proofErr w:type="gramStart"/>
      <w:r>
        <w:t>9-12</w:t>
      </w:r>
      <w:proofErr w:type="gramEnd"/>
      <w:r>
        <w:t xml:space="preserve"> соответственно) высвечиваются значения некоторых величин;</w:t>
      </w:r>
    </w:p>
    <w:p w14:paraId="36707039" w14:textId="0357C8D8" w:rsidR="00E431D3" w:rsidRDefault="00E431D3" w:rsidP="00151B30">
      <w:pPr>
        <w:pStyle w:val="1111"/>
        <w:numPr>
          <w:ilvl w:val="3"/>
          <w:numId w:val="28"/>
        </w:numPr>
        <w:tabs>
          <w:tab w:val="clear" w:pos="1843"/>
          <w:tab w:val="left" w:pos="993"/>
        </w:tabs>
        <w:ind w:left="0" w:firstLine="709"/>
      </w:pPr>
      <w:r>
        <w:t xml:space="preserve">при </w:t>
      </w:r>
      <w:r w:rsidR="00151B30">
        <w:t>переводе на первом СТЕНД-ГРЩ переключателя «ВКЛ» / «ВЫКЛ» (рисуно</w:t>
      </w:r>
      <w:r w:rsidR="002612BB">
        <w:t>к 2, поз.2) в положение «ВЫКЛ» для имитации АПС</w:t>
      </w:r>
      <w:r>
        <w:t xml:space="preserve">, убедиться в автоматическом выходе из резерва и запуске </w:t>
      </w:r>
      <w:r w:rsidR="00AF1A7F">
        <w:t>второй</w:t>
      </w:r>
      <w:r>
        <w:t xml:space="preserve"> ДГУ на втором С</w:t>
      </w:r>
      <w:r w:rsidR="000E2065">
        <w:t xml:space="preserve">ТЕНД-ГРЩ согласно перечислению </w:t>
      </w:r>
      <w:r w:rsidR="00C93A32">
        <w:t>и</w:t>
      </w:r>
      <w:r>
        <w:t>)</w:t>
      </w:r>
      <w:r w:rsidR="00151B30">
        <w:t>.</w:t>
      </w:r>
    </w:p>
    <w:p w14:paraId="5090D476" w14:textId="15D1D27D" w:rsidR="00B361AD" w:rsidRDefault="00D31B14" w:rsidP="00151B30">
      <w:pPr>
        <w:pStyle w:val="1111"/>
        <w:numPr>
          <w:ilvl w:val="0"/>
          <w:numId w:val="0"/>
        </w:numPr>
        <w:tabs>
          <w:tab w:val="clear" w:pos="1843"/>
          <w:tab w:val="left" w:pos="993"/>
        </w:tabs>
        <w:ind w:firstLine="709"/>
      </w:pPr>
      <w:r>
        <w:t xml:space="preserve">При этом на каждом СТЕНД-ГРЩ высвечивается </w:t>
      </w:r>
      <w:r w:rsidR="002612BB">
        <w:t>световое табло</w:t>
      </w:r>
      <w:r>
        <w:t xml:space="preserve"> «АВАРИЯ» (рисунок 2, поз.8)</w:t>
      </w:r>
      <w:r w:rsidR="00B361AD">
        <w:t xml:space="preserve"> с </w:t>
      </w:r>
      <w:r w:rsidR="00C93A32">
        <w:t>высвечиванием на</w:t>
      </w:r>
      <w:r w:rsidR="0002046C">
        <w:t xml:space="preserve"> К-2600.К каждого СТЕНД-ГРЩ причин</w:t>
      </w:r>
      <w:r w:rsidR="00B361AD">
        <w:t xml:space="preserve"> АПС: </w:t>
      </w:r>
    </w:p>
    <w:p w14:paraId="769EAB1D" w14:textId="49F4EC86" w:rsidR="00151B30" w:rsidRDefault="00B361AD" w:rsidP="00B361AD">
      <w:pPr>
        <w:pStyle w:val="1111"/>
        <w:numPr>
          <w:ilvl w:val="0"/>
          <w:numId w:val="33"/>
        </w:numPr>
        <w:tabs>
          <w:tab w:val="clear" w:pos="1843"/>
          <w:tab w:val="left" w:pos="1134"/>
        </w:tabs>
        <w:ind w:left="0" w:firstLine="851"/>
      </w:pPr>
      <w:r>
        <w:t xml:space="preserve">на </w:t>
      </w:r>
      <w:r w:rsidR="0002046C">
        <w:t>первом</w:t>
      </w:r>
      <w:r>
        <w:t xml:space="preserve"> СТЕНД-ГРЩ – низкое напряжение ДГУ</w:t>
      </w:r>
      <w:r w:rsidR="00D31B14">
        <w:t>;</w:t>
      </w:r>
    </w:p>
    <w:p w14:paraId="7C0A59F9" w14:textId="602C2B8E" w:rsidR="00B361AD" w:rsidRDefault="00B361AD" w:rsidP="00B361AD">
      <w:pPr>
        <w:pStyle w:val="1111"/>
        <w:numPr>
          <w:ilvl w:val="0"/>
          <w:numId w:val="33"/>
        </w:numPr>
        <w:tabs>
          <w:tab w:val="clear" w:pos="1843"/>
          <w:tab w:val="left" w:pos="1134"/>
        </w:tabs>
        <w:ind w:left="0" w:firstLine="851"/>
      </w:pPr>
      <w:r>
        <w:t xml:space="preserve">на </w:t>
      </w:r>
      <w:r w:rsidR="0002046C">
        <w:t>втором</w:t>
      </w:r>
      <w:r>
        <w:t xml:space="preserve"> СТЕНД-ГРЩ – низкое напряжение общих шин;</w:t>
      </w:r>
    </w:p>
    <w:p w14:paraId="4CC767B4" w14:textId="3BB93F04" w:rsidR="00D31B14" w:rsidRDefault="00D31B14" w:rsidP="00D31B14">
      <w:pPr>
        <w:pStyle w:val="1111"/>
        <w:numPr>
          <w:ilvl w:val="3"/>
          <w:numId w:val="28"/>
        </w:numPr>
        <w:tabs>
          <w:tab w:val="clear" w:pos="1843"/>
          <w:tab w:val="left" w:pos="993"/>
        </w:tabs>
        <w:ind w:left="0" w:firstLine="709"/>
      </w:pPr>
      <w:r>
        <w:t>на</w:t>
      </w:r>
      <w:r w:rsidR="00231CE3">
        <w:t xml:space="preserve"> </w:t>
      </w:r>
      <w:r>
        <w:t>К-2600.К каждого СТЕНД-ГРЩ нажимают кнопку квитирования аварий «КВИТ» (рисунок 3, поз.15);</w:t>
      </w:r>
    </w:p>
    <w:p w14:paraId="1FB92E7C" w14:textId="75027EBC" w:rsidR="00D31B14" w:rsidRDefault="00D31B14" w:rsidP="00D31B14">
      <w:pPr>
        <w:pStyle w:val="1111"/>
        <w:numPr>
          <w:ilvl w:val="3"/>
          <w:numId w:val="28"/>
        </w:numPr>
        <w:tabs>
          <w:tab w:val="clear" w:pos="1843"/>
          <w:tab w:val="left" w:pos="993"/>
        </w:tabs>
        <w:ind w:left="0" w:firstLine="709"/>
      </w:pPr>
      <w:r>
        <w:t xml:space="preserve">на К-2600.К </w:t>
      </w:r>
      <w:r w:rsidR="00025F29">
        <w:t xml:space="preserve">первого </w:t>
      </w:r>
      <w:r>
        <w:t>СТЕНД-ГРЩ наж</w:t>
      </w:r>
      <w:r w:rsidR="00B361AD">
        <w:t>имают</w:t>
      </w:r>
      <w:r>
        <w:t xml:space="preserve"> кнопку «АВТ. ЗАПУСК» (рисунок 3, поз.18) для перезапуска автоматического режима;</w:t>
      </w:r>
    </w:p>
    <w:p w14:paraId="1E390A83" w14:textId="5FD70DFB" w:rsidR="00D31B14" w:rsidRDefault="00D31B14" w:rsidP="00D31B14">
      <w:pPr>
        <w:pStyle w:val="1111"/>
        <w:numPr>
          <w:ilvl w:val="3"/>
          <w:numId w:val="28"/>
        </w:numPr>
        <w:tabs>
          <w:tab w:val="clear" w:pos="1843"/>
          <w:tab w:val="left" w:pos="993"/>
        </w:tabs>
        <w:ind w:left="0" w:firstLine="709"/>
      </w:pPr>
      <w:r>
        <w:t>убедиться в том, что на К-2600.К каждого СТЕНД-ГРЩ высвечивается световое табло «А ЗАП. ВКЛ» (рисунок 3</w:t>
      </w:r>
      <w:r w:rsidR="00231CE3">
        <w:t>, проз.9).</w:t>
      </w:r>
    </w:p>
    <w:p w14:paraId="75C1730D" w14:textId="62BC4526" w:rsidR="00D31B14" w:rsidRDefault="00231CE3" w:rsidP="00231CE3">
      <w:pPr>
        <w:pStyle w:val="1111"/>
        <w:numPr>
          <w:ilvl w:val="0"/>
          <w:numId w:val="0"/>
        </w:numPr>
        <w:tabs>
          <w:tab w:val="clear" w:pos="1843"/>
          <w:tab w:val="left" w:pos="993"/>
        </w:tabs>
        <w:ind w:firstLine="709"/>
      </w:pPr>
      <w:r>
        <w:t xml:space="preserve">При этом </w:t>
      </w:r>
      <w:r w:rsidR="00EA593D">
        <w:t xml:space="preserve">осуществляется </w:t>
      </w:r>
      <w:r w:rsidR="00EA593D" w:rsidRPr="0018551E">
        <w:t xml:space="preserve">запуск </w:t>
      </w:r>
      <w:r w:rsidR="00EA593D">
        <w:t>первой ДГУ на первом СТЕНД-ГРЩ с имитацией п</w:t>
      </w:r>
      <w:r w:rsidR="000E2065">
        <w:t xml:space="preserve">роцессов согласно перечислению </w:t>
      </w:r>
      <w:r w:rsidR="0002046C">
        <w:t>и</w:t>
      </w:r>
      <w:r w:rsidR="00EA593D">
        <w:t>);</w:t>
      </w:r>
    </w:p>
    <w:p w14:paraId="678F9C48" w14:textId="5F39813F" w:rsidR="00E431D3" w:rsidRDefault="00EA593D" w:rsidP="00D31B14">
      <w:pPr>
        <w:pStyle w:val="1111"/>
        <w:numPr>
          <w:ilvl w:val="3"/>
          <w:numId w:val="28"/>
        </w:numPr>
        <w:tabs>
          <w:tab w:val="clear" w:pos="1843"/>
          <w:tab w:val="left" w:pos="993"/>
        </w:tabs>
        <w:ind w:left="0" w:firstLine="709"/>
      </w:pPr>
      <w:r>
        <w:t>убедиться, в</w:t>
      </w:r>
      <w:r w:rsidR="00E431D3">
        <w:t xml:space="preserve"> автоматическ</w:t>
      </w:r>
      <w:r>
        <w:t xml:space="preserve">ом </w:t>
      </w:r>
      <w:r w:rsidR="00E431D3">
        <w:t>сняти</w:t>
      </w:r>
      <w:r>
        <w:t>и</w:t>
      </w:r>
      <w:r w:rsidR="00E431D3">
        <w:t xml:space="preserve"> нагрузки и отключени</w:t>
      </w:r>
      <w:r>
        <w:t>и</w:t>
      </w:r>
      <w:r w:rsidR="00E431D3">
        <w:t xml:space="preserve"> второй ДГУ.</w:t>
      </w:r>
    </w:p>
    <w:p w14:paraId="5279ED09" w14:textId="3F705492" w:rsidR="00DB1100" w:rsidRDefault="00DB1100" w:rsidP="001E3E6A">
      <w:pPr>
        <w:pStyle w:val="111"/>
        <w:numPr>
          <w:ilvl w:val="0"/>
          <w:numId w:val="0"/>
        </w:numPr>
        <w:tabs>
          <w:tab w:val="clear" w:pos="1560"/>
          <w:tab w:val="left" w:pos="1134"/>
        </w:tabs>
        <w:ind w:left="709"/>
        <w:rPr>
          <w:rFonts w:cs="Arial"/>
        </w:rPr>
      </w:pPr>
    </w:p>
    <w:p w14:paraId="6E551C82" w14:textId="6CCB3798" w:rsidR="00231CE3" w:rsidRDefault="00231CE3" w:rsidP="001E3E6A">
      <w:pPr>
        <w:pStyle w:val="111"/>
        <w:numPr>
          <w:ilvl w:val="0"/>
          <w:numId w:val="0"/>
        </w:numPr>
        <w:tabs>
          <w:tab w:val="clear" w:pos="1560"/>
          <w:tab w:val="left" w:pos="1134"/>
        </w:tabs>
        <w:ind w:left="709"/>
        <w:rPr>
          <w:rFonts w:cs="Arial"/>
        </w:rPr>
      </w:pPr>
    </w:p>
    <w:p w14:paraId="4B20A114" w14:textId="33280AE0" w:rsidR="00B361AD" w:rsidRDefault="00B361AD" w:rsidP="001E3E6A">
      <w:pPr>
        <w:pStyle w:val="111"/>
        <w:numPr>
          <w:ilvl w:val="0"/>
          <w:numId w:val="0"/>
        </w:numPr>
        <w:tabs>
          <w:tab w:val="clear" w:pos="1560"/>
          <w:tab w:val="left" w:pos="1134"/>
        </w:tabs>
        <w:ind w:left="709"/>
        <w:rPr>
          <w:rFonts w:cs="Arial"/>
        </w:rPr>
      </w:pPr>
    </w:p>
    <w:p w14:paraId="2235F131" w14:textId="77777777" w:rsidR="00C32E0F" w:rsidRDefault="00C32E0F" w:rsidP="001E3E6A">
      <w:pPr>
        <w:pStyle w:val="111"/>
        <w:numPr>
          <w:ilvl w:val="0"/>
          <w:numId w:val="0"/>
        </w:numPr>
        <w:tabs>
          <w:tab w:val="clear" w:pos="1560"/>
          <w:tab w:val="left" w:pos="1134"/>
        </w:tabs>
        <w:ind w:left="709"/>
        <w:rPr>
          <w:rFonts w:cs="Arial"/>
        </w:rPr>
      </w:pPr>
    </w:p>
    <w:p w14:paraId="1DB48226" w14:textId="77777777" w:rsidR="0002046C" w:rsidRDefault="0002046C" w:rsidP="001E3E6A">
      <w:pPr>
        <w:pStyle w:val="111"/>
        <w:numPr>
          <w:ilvl w:val="0"/>
          <w:numId w:val="0"/>
        </w:numPr>
        <w:tabs>
          <w:tab w:val="clear" w:pos="1560"/>
          <w:tab w:val="left" w:pos="1134"/>
        </w:tabs>
        <w:ind w:left="709"/>
        <w:rPr>
          <w:rFonts w:cs="Arial"/>
        </w:rPr>
      </w:pPr>
    </w:p>
    <w:p w14:paraId="7C4A9E10" w14:textId="77777777" w:rsidR="00B361AD" w:rsidRDefault="00B361AD" w:rsidP="001E3E6A">
      <w:pPr>
        <w:pStyle w:val="111"/>
        <w:numPr>
          <w:ilvl w:val="0"/>
          <w:numId w:val="0"/>
        </w:numPr>
        <w:tabs>
          <w:tab w:val="clear" w:pos="1560"/>
          <w:tab w:val="left" w:pos="1134"/>
        </w:tabs>
        <w:ind w:left="709"/>
        <w:rPr>
          <w:rFonts w:cs="Arial"/>
        </w:rPr>
      </w:pPr>
    </w:p>
    <w:p w14:paraId="0127D920" w14:textId="1DC4E00B" w:rsidR="000D78B5" w:rsidRPr="000D78B5" w:rsidRDefault="000D78B5" w:rsidP="00D61613">
      <w:pPr>
        <w:pStyle w:val="111"/>
        <w:numPr>
          <w:ilvl w:val="0"/>
          <w:numId w:val="0"/>
        </w:numPr>
        <w:tabs>
          <w:tab w:val="clear" w:pos="1560"/>
          <w:tab w:val="left" w:pos="1134"/>
        </w:tabs>
        <w:jc w:val="center"/>
        <w:rPr>
          <w:rFonts w:cs="Arial"/>
          <w:b/>
          <w:bCs/>
        </w:rPr>
      </w:pPr>
      <w:r w:rsidRPr="000D78B5">
        <w:rPr>
          <w:rFonts w:cs="Arial"/>
          <w:b/>
          <w:bCs/>
        </w:rPr>
        <w:t>РЕЖИМ РУЧНОЙ СИНХРОНИЗАЦИИ</w:t>
      </w:r>
    </w:p>
    <w:p w14:paraId="6E91C0CB" w14:textId="7D4DABA4" w:rsidR="000D78B5" w:rsidRDefault="000D78B5" w:rsidP="000D78B5">
      <w:pPr>
        <w:pStyle w:val="1111"/>
        <w:numPr>
          <w:ilvl w:val="0"/>
          <w:numId w:val="0"/>
        </w:numPr>
        <w:ind w:firstLine="709"/>
      </w:pPr>
      <w:r>
        <w:t>Для включения режима ручной синхронизации</w:t>
      </w:r>
      <w:r w:rsidRPr="00BB0D55">
        <w:t xml:space="preserve"> </w:t>
      </w:r>
      <w:r>
        <w:t>на СПР необходимо выполнить следующие действия:</w:t>
      </w:r>
    </w:p>
    <w:p w14:paraId="689E28A6" w14:textId="2AD9BF93" w:rsidR="000D78B5" w:rsidRDefault="000D78B5" w:rsidP="000D78B5">
      <w:pPr>
        <w:pStyle w:val="1111"/>
        <w:numPr>
          <w:ilvl w:val="3"/>
          <w:numId w:val="29"/>
        </w:numPr>
        <w:tabs>
          <w:tab w:val="clear" w:pos="1843"/>
          <w:tab w:val="left" w:pos="993"/>
        </w:tabs>
        <w:ind w:left="0" w:firstLine="709"/>
      </w:pPr>
      <w:r>
        <w:t>на каждом СТЕНД-ГРЩ из состава СПР перевести автоматический выключа</w:t>
      </w:r>
      <w:r w:rsidR="00AF1A7F">
        <w:t>тель «ПИТАНИЕ» (рисунок 2, поз.3</w:t>
      </w:r>
      <w:r>
        <w:t>) в верхнее положение;</w:t>
      </w:r>
    </w:p>
    <w:p w14:paraId="3EEE463A" w14:textId="58564450" w:rsidR="0002046C" w:rsidRDefault="0002046C" w:rsidP="000D78B5">
      <w:pPr>
        <w:pStyle w:val="1111"/>
        <w:numPr>
          <w:ilvl w:val="3"/>
          <w:numId w:val="29"/>
        </w:numPr>
        <w:tabs>
          <w:tab w:val="clear" w:pos="1843"/>
          <w:tab w:val="left" w:pos="993"/>
        </w:tabs>
        <w:ind w:left="0" w:firstLine="709"/>
      </w:pPr>
      <w:r>
        <w:t>убедиться, что на каждом СТЕНД-ГРЩ высвечивается лампа «ПИТАНИЕ» (рисунок 2, поз.1);</w:t>
      </w:r>
    </w:p>
    <w:p w14:paraId="6E0B9050" w14:textId="272B3072" w:rsidR="000D78B5" w:rsidRDefault="000D78B5" w:rsidP="000D78B5">
      <w:pPr>
        <w:pStyle w:val="1111"/>
        <w:numPr>
          <w:ilvl w:val="3"/>
          <w:numId w:val="29"/>
        </w:numPr>
        <w:tabs>
          <w:tab w:val="clear" w:pos="1843"/>
          <w:tab w:val="left" w:pos="993"/>
        </w:tabs>
        <w:ind w:left="0" w:firstLine="709"/>
      </w:pPr>
      <w:r>
        <w:t>убедиться, что тумблер автоматической синхронизации ДГУ (рисунок 2, поз.5) на каждом СТЕНД-ГРЩ находится в положении 2 - «РУЧН. СИНХР.»;</w:t>
      </w:r>
    </w:p>
    <w:p w14:paraId="19C86D6F" w14:textId="0B27D864" w:rsidR="001F2DEC" w:rsidRDefault="001F2DEC" w:rsidP="001F2DEC">
      <w:pPr>
        <w:pStyle w:val="1111"/>
        <w:numPr>
          <w:ilvl w:val="3"/>
          <w:numId w:val="29"/>
        </w:numPr>
        <w:tabs>
          <w:tab w:val="clear" w:pos="1843"/>
          <w:tab w:val="left" w:pos="993"/>
        </w:tabs>
        <w:ind w:left="0" w:firstLine="709"/>
      </w:pPr>
      <w:r>
        <w:t>на каждом СТЕНД-ГРЩ перевести переключатель вольтметра (рисунок 2, поз.7) в положение «</w:t>
      </w:r>
      <w:r w:rsidR="00970A86" w:rsidRPr="00970A86">
        <w:t>L1</w:t>
      </w:r>
      <w:r w:rsidR="00970A86" w:rsidRPr="00493FD5">
        <w:t>-</w:t>
      </w:r>
      <w:r w:rsidR="00970A86">
        <w:rPr>
          <w:lang w:val="en-US"/>
        </w:rPr>
        <w:t>L</w:t>
      </w:r>
      <w:r w:rsidR="00970A86" w:rsidRPr="00493FD5">
        <w:t>2</w:t>
      </w:r>
      <w:r>
        <w:t>»;</w:t>
      </w:r>
    </w:p>
    <w:p w14:paraId="391AEEA7" w14:textId="12A522F0" w:rsidR="001F2DEC" w:rsidRDefault="001F2DEC" w:rsidP="001F2DEC">
      <w:pPr>
        <w:pStyle w:val="1111"/>
        <w:numPr>
          <w:ilvl w:val="3"/>
          <w:numId w:val="29"/>
        </w:numPr>
        <w:tabs>
          <w:tab w:val="clear" w:pos="1843"/>
          <w:tab w:val="left" w:pos="993"/>
        </w:tabs>
        <w:ind w:left="0" w:firstLine="709"/>
      </w:pPr>
      <w:r>
        <w:t xml:space="preserve">на каждом СТЕНД-ГРЩ перевести переключатель амперметра </w:t>
      </w:r>
      <w:r w:rsidR="00AF1A7F">
        <w:t xml:space="preserve">                </w:t>
      </w:r>
      <w:proofErr w:type="gramStart"/>
      <w:r w:rsidR="00AF1A7F">
        <w:t xml:space="preserve">   </w:t>
      </w:r>
      <w:r>
        <w:t>(</w:t>
      </w:r>
      <w:proofErr w:type="gramEnd"/>
      <w:r>
        <w:t>рисунок 2, поз.8) в положение «</w:t>
      </w:r>
      <w:r>
        <w:rPr>
          <w:lang w:val="en-US"/>
        </w:rPr>
        <w:t>L</w:t>
      </w:r>
      <w:r w:rsidR="00970A86" w:rsidRPr="00493FD5">
        <w:t>1</w:t>
      </w:r>
      <w:r>
        <w:t>»;</w:t>
      </w:r>
    </w:p>
    <w:p w14:paraId="0D70533D" w14:textId="7DB2198D" w:rsidR="001F2DEC" w:rsidRDefault="001F2DEC" w:rsidP="001F2DEC">
      <w:pPr>
        <w:pStyle w:val="1111"/>
        <w:numPr>
          <w:ilvl w:val="3"/>
          <w:numId w:val="29"/>
        </w:numPr>
        <w:tabs>
          <w:tab w:val="clear" w:pos="1843"/>
          <w:tab w:val="left" w:pos="993"/>
        </w:tabs>
        <w:ind w:left="0" w:firstLine="709"/>
      </w:pPr>
      <w:r>
        <w:t xml:space="preserve">на К-2600.К первого СТЕНД-ГРЩ нажать кнопку «ПУСК» (рисунок 3, поз.12) для </w:t>
      </w:r>
      <w:r w:rsidRPr="0018551E">
        <w:t xml:space="preserve">запуска </w:t>
      </w:r>
      <w:r>
        <w:t>первой ДГУ;</w:t>
      </w:r>
    </w:p>
    <w:p w14:paraId="07487075" w14:textId="188A40F3" w:rsidR="000D78B5" w:rsidRDefault="000D78B5" w:rsidP="000D78B5">
      <w:pPr>
        <w:pStyle w:val="1111"/>
        <w:numPr>
          <w:ilvl w:val="3"/>
          <w:numId w:val="29"/>
        </w:numPr>
        <w:tabs>
          <w:tab w:val="clear" w:pos="1843"/>
          <w:tab w:val="left" w:pos="993"/>
        </w:tabs>
        <w:ind w:left="0" w:firstLine="709"/>
      </w:pPr>
      <w:r w:rsidRPr="0018551E">
        <w:t xml:space="preserve">после запуска </w:t>
      </w:r>
      <w:r>
        <w:t>первой ДГУ на первом СТЕНД-ГРЩ осуществляется имитация следующих процессов:</w:t>
      </w:r>
    </w:p>
    <w:p w14:paraId="59BCFF28" w14:textId="77777777" w:rsidR="00970A86" w:rsidRDefault="00970A86" w:rsidP="00970A86">
      <w:pPr>
        <w:pStyle w:val="1111"/>
        <w:numPr>
          <w:ilvl w:val="0"/>
          <w:numId w:val="25"/>
        </w:numPr>
        <w:tabs>
          <w:tab w:val="clear" w:pos="1843"/>
          <w:tab w:val="left" w:pos="1134"/>
        </w:tabs>
        <w:ind w:left="0" w:firstLine="851"/>
      </w:pPr>
      <w:r w:rsidRPr="0018551E">
        <w:t xml:space="preserve">двигатель выходит на </w:t>
      </w:r>
      <w:r>
        <w:t>рабочие обороты. При этом убедиться в высвечивании на К-2600.</w:t>
      </w:r>
      <w:proofErr w:type="gramStart"/>
      <w:r>
        <w:t>К окна</w:t>
      </w:r>
      <w:proofErr w:type="gramEnd"/>
      <w:r>
        <w:t xml:space="preserve"> запуска двигателя ДГУ с надписью «ДВИГАТЕЛЬ ЗАПУСКАЕТСЯ…»;</w:t>
      </w:r>
    </w:p>
    <w:p w14:paraId="7E2C9E11" w14:textId="374E5F1E" w:rsidR="000D78B5" w:rsidRDefault="000D78B5" w:rsidP="001F2DEC">
      <w:pPr>
        <w:pStyle w:val="1111"/>
        <w:numPr>
          <w:ilvl w:val="0"/>
          <w:numId w:val="25"/>
        </w:numPr>
        <w:tabs>
          <w:tab w:val="clear" w:pos="1843"/>
          <w:tab w:val="left" w:pos="1134"/>
        </w:tabs>
        <w:ind w:left="0" w:firstLine="851"/>
      </w:pPr>
      <w:r>
        <w:t xml:space="preserve">после выхода двигателя на </w:t>
      </w:r>
      <w:r w:rsidR="00991042">
        <w:t>рабоч</w:t>
      </w:r>
      <w:r w:rsidR="00493FD5">
        <w:t>ие</w:t>
      </w:r>
      <w:r w:rsidR="005E3D87">
        <w:t xml:space="preserve"> </w:t>
      </w:r>
      <w:r>
        <w:t>оборот</w:t>
      </w:r>
      <w:r w:rsidR="00493FD5">
        <w:t>ы</w:t>
      </w:r>
      <w:r>
        <w:t xml:space="preserve"> на К-2600.К нажимается кнопка «НАГР</w:t>
      </w:r>
      <w:r w:rsidR="00CE6DEA">
        <w:t>.</w:t>
      </w:r>
      <w:r>
        <w:t>» (рисунок 3, поз.14);</w:t>
      </w:r>
    </w:p>
    <w:p w14:paraId="10B8DEAD" w14:textId="080869C0" w:rsidR="000D78B5" w:rsidRDefault="000D78B5" w:rsidP="001F2DEC">
      <w:pPr>
        <w:pStyle w:val="1111"/>
        <w:numPr>
          <w:ilvl w:val="0"/>
          <w:numId w:val="25"/>
        </w:numPr>
        <w:tabs>
          <w:tab w:val="clear" w:pos="1843"/>
          <w:tab w:val="left" w:pos="1134"/>
        </w:tabs>
        <w:ind w:left="0" w:firstLine="851"/>
      </w:pPr>
      <w:r>
        <w:t>убедиться в высвечивании на К-2600.</w:t>
      </w:r>
      <w:proofErr w:type="gramStart"/>
      <w:r>
        <w:t>К окна</w:t>
      </w:r>
      <w:proofErr w:type="gramEnd"/>
      <w:r>
        <w:t xml:space="preserve"> подключения нагрузки к ДГУ с надписью «ИДЕТ ПОДКЛЮЧЕНИЕ НАГРУЗКИ…»;</w:t>
      </w:r>
    </w:p>
    <w:p w14:paraId="610BAF1B" w14:textId="2F1D92DD" w:rsidR="005E3D87" w:rsidRPr="005E3D87" w:rsidRDefault="000D78B5" w:rsidP="001F2DEC">
      <w:pPr>
        <w:pStyle w:val="1111"/>
        <w:numPr>
          <w:ilvl w:val="0"/>
          <w:numId w:val="25"/>
        </w:numPr>
        <w:tabs>
          <w:tab w:val="clear" w:pos="1843"/>
          <w:tab w:val="left" w:pos="1134"/>
        </w:tabs>
        <w:ind w:left="0" w:firstLine="851"/>
      </w:pPr>
      <w:r>
        <w:rPr>
          <w:szCs w:val="28"/>
        </w:rPr>
        <w:t>управляя оборотами двигателя (подстройка частот ДГУ и общих шин)</w:t>
      </w:r>
      <w:r w:rsidR="00310F1F">
        <w:rPr>
          <w:szCs w:val="28"/>
        </w:rPr>
        <w:t xml:space="preserve"> </w:t>
      </w:r>
      <w:r w:rsidR="00A624C8">
        <w:rPr>
          <w:szCs w:val="28"/>
        </w:rPr>
        <w:t>переключателем</w:t>
      </w:r>
      <w:r w:rsidR="00310F1F">
        <w:rPr>
          <w:szCs w:val="28"/>
        </w:rPr>
        <w:t xml:space="preserve"> «ОБОРОТЫ</w:t>
      </w:r>
      <w:r w:rsidR="00A624C8">
        <w:rPr>
          <w:szCs w:val="28"/>
        </w:rPr>
        <w:t xml:space="preserve"> БОЛЬШЕ</w:t>
      </w:r>
      <w:r w:rsidR="00310F1F">
        <w:rPr>
          <w:szCs w:val="28"/>
        </w:rPr>
        <w:t>»</w:t>
      </w:r>
      <w:proofErr w:type="gramStart"/>
      <w:r w:rsidR="0002046C">
        <w:rPr>
          <w:szCs w:val="28"/>
        </w:rPr>
        <w:t>/</w:t>
      </w:r>
      <w:r w:rsidR="00A624C8">
        <w:rPr>
          <w:szCs w:val="28"/>
        </w:rPr>
        <w:t>«</w:t>
      </w:r>
      <w:proofErr w:type="gramEnd"/>
      <w:r w:rsidR="00A624C8">
        <w:rPr>
          <w:szCs w:val="28"/>
        </w:rPr>
        <w:t>ОБОРОТЫ МЕНЬШЕ»</w:t>
      </w:r>
      <w:r w:rsidR="00310F1F">
        <w:rPr>
          <w:szCs w:val="28"/>
        </w:rPr>
        <w:t xml:space="preserve"> (рисунок 2, поз.4)</w:t>
      </w:r>
      <w:r w:rsidR="00493FD5">
        <w:rPr>
          <w:szCs w:val="28"/>
        </w:rPr>
        <w:t>,</w:t>
      </w:r>
      <w:r w:rsidR="005E3D87">
        <w:rPr>
          <w:szCs w:val="28"/>
        </w:rPr>
        <w:t xml:space="preserve"> установить обороты двигателя</w:t>
      </w:r>
      <w:r w:rsidR="00C32E0F">
        <w:rPr>
          <w:szCs w:val="28"/>
        </w:rPr>
        <w:t>,</w:t>
      </w:r>
      <w:r w:rsidR="00493FD5">
        <w:rPr>
          <w:szCs w:val="28"/>
        </w:rPr>
        <w:t xml:space="preserve"> </w:t>
      </w:r>
      <w:r w:rsidR="005E3D87">
        <w:rPr>
          <w:szCs w:val="28"/>
        </w:rPr>
        <w:t>соответств</w:t>
      </w:r>
      <w:r w:rsidR="00C32E0F">
        <w:rPr>
          <w:szCs w:val="28"/>
        </w:rPr>
        <w:t>ующие</w:t>
      </w:r>
      <w:r w:rsidR="005E3D87">
        <w:rPr>
          <w:szCs w:val="28"/>
        </w:rPr>
        <w:t xml:space="preserve"> требуемой частот</w:t>
      </w:r>
      <w:r w:rsidR="00C32E0F">
        <w:rPr>
          <w:szCs w:val="28"/>
        </w:rPr>
        <w:t>е</w:t>
      </w:r>
      <w:r w:rsidR="005E3D87">
        <w:rPr>
          <w:szCs w:val="28"/>
        </w:rPr>
        <w:t xml:space="preserve"> </w:t>
      </w:r>
      <w:r w:rsidR="00493FD5">
        <w:rPr>
          <w:szCs w:val="28"/>
        </w:rPr>
        <w:t>общих</w:t>
      </w:r>
      <w:r w:rsidR="005E3D87">
        <w:rPr>
          <w:szCs w:val="28"/>
        </w:rPr>
        <w:t xml:space="preserve"> шин</w:t>
      </w:r>
      <w:r w:rsidR="00A624C8">
        <w:rPr>
          <w:szCs w:val="28"/>
        </w:rPr>
        <w:t>. К</w:t>
      </w:r>
      <w:r w:rsidR="00493FD5">
        <w:rPr>
          <w:szCs w:val="28"/>
        </w:rPr>
        <w:t>онтрол</w:t>
      </w:r>
      <w:r w:rsidR="00A624C8">
        <w:rPr>
          <w:szCs w:val="28"/>
        </w:rPr>
        <w:t>ь</w:t>
      </w:r>
      <w:r w:rsidR="00493FD5">
        <w:rPr>
          <w:szCs w:val="28"/>
        </w:rPr>
        <w:t xml:space="preserve"> частоты </w:t>
      </w:r>
      <w:r w:rsidR="00A624C8">
        <w:rPr>
          <w:szCs w:val="28"/>
        </w:rPr>
        <w:t xml:space="preserve">осуществлять </w:t>
      </w:r>
      <w:r w:rsidR="005E3D87">
        <w:rPr>
          <w:szCs w:val="28"/>
        </w:rPr>
        <w:t>по частотомеру (рисунок 2, поз.11)</w:t>
      </w:r>
      <w:r w:rsidR="00493FD5">
        <w:rPr>
          <w:szCs w:val="28"/>
        </w:rPr>
        <w:t>;</w:t>
      </w:r>
    </w:p>
    <w:p w14:paraId="7F716BD5" w14:textId="648238C5" w:rsidR="001F2DEC" w:rsidRDefault="001F2DEC" w:rsidP="001F2DEC">
      <w:pPr>
        <w:pStyle w:val="1111"/>
        <w:numPr>
          <w:ilvl w:val="0"/>
          <w:numId w:val="25"/>
        </w:numPr>
        <w:tabs>
          <w:tab w:val="clear" w:pos="1843"/>
          <w:tab w:val="left" w:pos="1134"/>
        </w:tabs>
        <w:ind w:left="0" w:firstLine="851"/>
      </w:pPr>
      <w:r>
        <w:t xml:space="preserve">на СТЕНД-ГРЩ нажать кнопку «ВКЛ» (рисунок 2, поз.15) для </w:t>
      </w:r>
      <w:r w:rsidRPr="0018551E">
        <w:t>за</w:t>
      </w:r>
      <w:r>
        <w:t>мыкания контактора</w:t>
      </w:r>
      <w:r w:rsidRPr="0018551E">
        <w:t xml:space="preserve"> </w:t>
      </w:r>
      <w:r>
        <w:t>ДГУ;</w:t>
      </w:r>
    </w:p>
    <w:p w14:paraId="1DF28EC8" w14:textId="7D418FEB" w:rsidR="001F2DEC" w:rsidRDefault="001F2DEC" w:rsidP="001F2DEC">
      <w:pPr>
        <w:pStyle w:val="1111"/>
        <w:numPr>
          <w:ilvl w:val="0"/>
          <w:numId w:val="25"/>
        </w:numPr>
        <w:tabs>
          <w:tab w:val="clear" w:pos="1843"/>
          <w:tab w:val="left" w:pos="1134"/>
        </w:tabs>
        <w:ind w:left="0" w:firstLine="851"/>
      </w:pPr>
      <w:r>
        <w:t>убедиться в высвечивании на СТЕНД-ГРЩ лампы «ДГУ НА ШИНАХ» (рисунок 2, поз.13);</w:t>
      </w:r>
    </w:p>
    <w:p w14:paraId="2875B849" w14:textId="6BF55328" w:rsidR="000D78B5" w:rsidRDefault="000D78B5" w:rsidP="001F2DEC">
      <w:pPr>
        <w:pStyle w:val="1111"/>
        <w:numPr>
          <w:ilvl w:val="0"/>
          <w:numId w:val="25"/>
        </w:numPr>
        <w:tabs>
          <w:tab w:val="clear" w:pos="1843"/>
          <w:tab w:val="left" w:pos="1134"/>
        </w:tabs>
        <w:ind w:left="0" w:firstLine="851"/>
      </w:pPr>
      <w:r>
        <w:lastRenderedPageBreak/>
        <w:t>убедиться в высвечивании на К-2600.К световых табло «ДГУ НОРМА» (рисунок 3, поз.3), «ДГУ НА ШИНАХ» (рисунок 3, поз.2), а также в отсутствии высвечивания окон запуска двигателя ДГУ и подключения нагрузки к ДГУ;</w:t>
      </w:r>
    </w:p>
    <w:p w14:paraId="472B84FD" w14:textId="02FAA95E" w:rsidR="000D78B5" w:rsidRDefault="000D78B5" w:rsidP="001F2DEC">
      <w:pPr>
        <w:pStyle w:val="1111"/>
        <w:numPr>
          <w:ilvl w:val="0"/>
          <w:numId w:val="25"/>
        </w:numPr>
        <w:tabs>
          <w:tab w:val="clear" w:pos="1843"/>
          <w:tab w:val="left" w:pos="1134"/>
        </w:tabs>
        <w:ind w:left="0" w:firstLine="851"/>
      </w:pPr>
      <w:r>
        <w:t xml:space="preserve">убедиться, что на вольтметре, амперметре, частотомере и ваттметре (рисунок 2, поз. </w:t>
      </w:r>
      <w:proofErr w:type="gramStart"/>
      <w:r>
        <w:t>9-12</w:t>
      </w:r>
      <w:proofErr w:type="gramEnd"/>
      <w:r>
        <w:t xml:space="preserve"> соответственно) высвечиваются значения </w:t>
      </w:r>
      <w:r w:rsidR="001F2DEC">
        <w:t xml:space="preserve">некоторых </w:t>
      </w:r>
      <w:r>
        <w:t>величин;</w:t>
      </w:r>
    </w:p>
    <w:p w14:paraId="6B99A7CA" w14:textId="34B1FC51" w:rsidR="000D78B5" w:rsidRDefault="001F2DEC" w:rsidP="000D78B5">
      <w:pPr>
        <w:pStyle w:val="1111"/>
        <w:numPr>
          <w:ilvl w:val="3"/>
          <w:numId w:val="29"/>
        </w:numPr>
        <w:tabs>
          <w:tab w:val="clear" w:pos="1843"/>
          <w:tab w:val="left" w:pos="993"/>
        </w:tabs>
        <w:ind w:left="0" w:firstLine="709"/>
      </w:pPr>
      <w:r>
        <w:t>на К-2600.</w:t>
      </w:r>
      <w:proofErr w:type="gramStart"/>
      <w:r>
        <w:t>К второго</w:t>
      </w:r>
      <w:proofErr w:type="gramEnd"/>
      <w:r>
        <w:t xml:space="preserve"> СТЕНД-ГРЩ нажать кнопку «ПУСК» (рисунок 3, поз.12) для </w:t>
      </w:r>
      <w:r w:rsidRPr="0018551E">
        <w:t xml:space="preserve">запуска </w:t>
      </w:r>
      <w:r>
        <w:t>второй ДГУ</w:t>
      </w:r>
      <w:r w:rsidR="000D78B5">
        <w:t>;</w:t>
      </w:r>
    </w:p>
    <w:p w14:paraId="00C6CDF9" w14:textId="44A5EA0F" w:rsidR="000D78B5" w:rsidRDefault="000D78B5" w:rsidP="000D78B5">
      <w:pPr>
        <w:pStyle w:val="1111"/>
        <w:numPr>
          <w:ilvl w:val="3"/>
          <w:numId w:val="29"/>
        </w:numPr>
        <w:tabs>
          <w:tab w:val="clear" w:pos="1843"/>
          <w:tab w:val="left" w:pos="993"/>
        </w:tabs>
        <w:ind w:left="0" w:firstLine="709"/>
      </w:pPr>
      <w:r w:rsidRPr="0018551E">
        <w:t xml:space="preserve">после запуска </w:t>
      </w:r>
      <w:r>
        <w:t>второй ДГУ на втором СТЕНД-ГРЩ осуществляется имитация п</w:t>
      </w:r>
      <w:r w:rsidR="00775E94">
        <w:t xml:space="preserve">роцессов согласно перечислению </w:t>
      </w:r>
      <w:r w:rsidR="00C32E0F">
        <w:t>ж</w:t>
      </w:r>
      <w:r>
        <w:t xml:space="preserve">). </w:t>
      </w:r>
    </w:p>
    <w:p w14:paraId="65D877FC" w14:textId="3CCE0269" w:rsidR="000D78B5" w:rsidRDefault="000D78B5" w:rsidP="002F5475">
      <w:pPr>
        <w:tabs>
          <w:tab w:val="left" w:pos="1985"/>
        </w:tabs>
        <w:ind w:firstLine="709"/>
        <w:rPr>
          <w:szCs w:val="28"/>
        </w:rPr>
      </w:pPr>
      <w:r>
        <w:rPr>
          <w:szCs w:val="28"/>
        </w:rPr>
        <w:t xml:space="preserve">При этом в момент равенства частот и совпадения фаз второй ДГУ и общих шин </w:t>
      </w:r>
      <w:r w:rsidR="00AF1A7F">
        <w:rPr>
          <w:szCs w:val="28"/>
        </w:rPr>
        <w:t xml:space="preserve">на СН-1 </w:t>
      </w:r>
      <w:r w:rsidR="002F5475">
        <w:rPr>
          <w:szCs w:val="28"/>
        </w:rPr>
        <w:t xml:space="preserve">(после подстройки оборотов двигателя </w:t>
      </w:r>
      <w:r w:rsidR="002F5475">
        <w:t xml:space="preserve">второй ДГУ </w:t>
      </w:r>
      <w:r w:rsidR="00A624C8">
        <w:rPr>
          <w:szCs w:val="28"/>
        </w:rPr>
        <w:t>пе</w:t>
      </w:r>
      <w:r w:rsidR="00C32E0F">
        <w:rPr>
          <w:szCs w:val="28"/>
        </w:rPr>
        <w:t>реключателем «ОБОРОТЫ БОЛЬШЕ»/</w:t>
      </w:r>
      <w:r w:rsidR="00A624C8">
        <w:rPr>
          <w:szCs w:val="28"/>
        </w:rPr>
        <w:t>«ОБОРОТЫ МЕНЬШЕ»</w:t>
      </w:r>
      <w:r w:rsidR="002F5475">
        <w:rPr>
          <w:szCs w:val="28"/>
        </w:rPr>
        <w:t xml:space="preserve"> (рисунок 2, поз.4)</w:t>
      </w:r>
      <w:r w:rsidR="00A624C8">
        <w:rPr>
          <w:szCs w:val="28"/>
        </w:rPr>
        <w:t>)</w:t>
      </w:r>
      <w:r w:rsidR="002F5475">
        <w:t xml:space="preserve"> </w:t>
      </w:r>
      <w:r>
        <w:rPr>
          <w:szCs w:val="28"/>
        </w:rPr>
        <w:t>осуществляются следующие действия:</w:t>
      </w:r>
    </w:p>
    <w:p w14:paraId="3C7FF709" w14:textId="171A9DE7" w:rsidR="000D78B5" w:rsidRDefault="000D78B5" w:rsidP="000D78B5">
      <w:pPr>
        <w:numPr>
          <w:ilvl w:val="0"/>
          <w:numId w:val="26"/>
        </w:numPr>
        <w:tabs>
          <w:tab w:val="left" w:pos="284"/>
          <w:tab w:val="left" w:pos="1134"/>
          <w:tab w:val="left" w:pos="1985"/>
        </w:tabs>
        <w:ind w:left="0" w:firstLine="851"/>
        <w:contextualSpacing w:val="0"/>
        <w:rPr>
          <w:szCs w:val="28"/>
        </w:rPr>
      </w:pPr>
      <w:r>
        <w:rPr>
          <w:szCs w:val="28"/>
        </w:rPr>
        <w:t xml:space="preserve">в момент равенства частот ДГУ и общих шин движение </w:t>
      </w:r>
      <w:r w:rsidR="00775E94">
        <w:rPr>
          <w:szCs w:val="28"/>
        </w:rPr>
        <w:t xml:space="preserve">красных </w:t>
      </w:r>
      <w:r>
        <w:rPr>
          <w:szCs w:val="28"/>
        </w:rPr>
        <w:t>светодиодных индикаторов прекращается;</w:t>
      </w:r>
    </w:p>
    <w:p w14:paraId="1434D636" w14:textId="7BC4E190" w:rsidR="000D78B5" w:rsidRDefault="000D78B5" w:rsidP="000D78B5">
      <w:pPr>
        <w:numPr>
          <w:ilvl w:val="0"/>
          <w:numId w:val="26"/>
        </w:numPr>
        <w:tabs>
          <w:tab w:val="left" w:pos="284"/>
          <w:tab w:val="left" w:pos="1134"/>
          <w:tab w:val="left" w:pos="1985"/>
        </w:tabs>
        <w:ind w:left="0" w:firstLine="851"/>
        <w:contextualSpacing w:val="0"/>
        <w:rPr>
          <w:szCs w:val="28"/>
        </w:rPr>
      </w:pPr>
      <w:r>
        <w:rPr>
          <w:szCs w:val="28"/>
        </w:rPr>
        <w:t xml:space="preserve">в </w:t>
      </w:r>
      <w:r w:rsidR="00DB57AD" w:rsidRPr="00792AEB">
        <w:rPr>
          <w:szCs w:val="28"/>
        </w:rPr>
        <w:t xml:space="preserve">момент равенства частот и совпадения фаз ДГУ </w:t>
      </w:r>
      <w:r>
        <w:rPr>
          <w:szCs w:val="28"/>
        </w:rPr>
        <w:t xml:space="preserve">и общих шин высвечивается первый </w:t>
      </w:r>
      <w:r w:rsidR="00775E94">
        <w:rPr>
          <w:szCs w:val="28"/>
        </w:rPr>
        <w:t xml:space="preserve">зеленый </w:t>
      </w:r>
      <w:r>
        <w:rPr>
          <w:szCs w:val="28"/>
        </w:rPr>
        <w:t>светодиодный индикатор;</w:t>
      </w:r>
    </w:p>
    <w:p w14:paraId="4A0A8319" w14:textId="1603E76C" w:rsidR="000D78B5" w:rsidRDefault="000D78B5" w:rsidP="000D78B5">
      <w:pPr>
        <w:numPr>
          <w:ilvl w:val="0"/>
          <w:numId w:val="26"/>
        </w:numPr>
        <w:tabs>
          <w:tab w:val="left" w:pos="284"/>
          <w:tab w:val="left" w:pos="1134"/>
          <w:tab w:val="left" w:pos="1985"/>
        </w:tabs>
        <w:ind w:left="0" w:firstLine="851"/>
        <w:contextualSpacing w:val="0"/>
        <w:rPr>
          <w:szCs w:val="28"/>
        </w:rPr>
      </w:pPr>
      <w:r w:rsidRPr="00792AEB">
        <w:rPr>
          <w:szCs w:val="28"/>
        </w:rPr>
        <w:t xml:space="preserve">в момент равенства частот и совпадения фаз ДГУ и общих шин высвечивается </w:t>
      </w:r>
      <w:r>
        <w:rPr>
          <w:szCs w:val="28"/>
        </w:rPr>
        <w:t xml:space="preserve">второй </w:t>
      </w:r>
      <w:r w:rsidR="00775E94">
        <w:rPr>
          <w:szCs w:val="28"/>
        </w:rPr>
        <w:t xml:space="preserve">зеленый </w:t>
      </w:r>
      <w:r w:rsidRPr="00792AEB">
        <w:rPr>
          <w:szCs w:val="28"/>
        </w:rPr>
        <w:t>светодиодный индикатор с выдачей сигнала на синхронизацию ДГУ и общих шин</w:t>
      </w:r>
      <w:r w:rsidR="0069559C">
        <w:rPr>
          <w:szCs w:val="28"/>
        </w:rPr>
        <w:t>.</w:t>
      </w:r>
    </w:p>
    <w:p w14:paraId="7551314B" w14:textId="498A4983" w:rsidR="00A91D1D" w:rsidRPr="00A91D1D" w:rsidRDefault="0069559C" w:rsidP="0069559C">
      <w:pPr>
        <w:tabs>
          <w:tab w:val="left" w:pos="284"/>
          <w:tab w:val="left" w:pos="1134"/>
          <w:tab w:val="left" w:pos="1985"/>
        </w:tabs>
        <w:ind w:firstLine="709"/>
        <w:contextualSpacing w:val="0"/>
        <w:rPr>
          <w:szCs w:val="28"/>
        </w:rPr>
      </w:pPr>
      <w:r>
        <w:rPr>
          <w:szCs w:val="28"/>
        </w:rPr>
        <w:t>Н</w:t>
      </w:r>
      <w:r w:rsidR="00A91D1D" w:rsidRPr="00A91D1D">
        <w:rPr>
          <w:szCs w:val="28"/>
        </w:rPr>
        <w:t>а СТЕНД-ГРЩ нажать кнопку «ВКЛ» (рисунок 2, поз.15) для замыкания контактора ДГУ</w:t>
      </w:r>
      <w:r>
        <w:rPr>
          <w:szCs w:val="28"/>
        </w:rPr>
        <w:t>.</w:t>
      </w:r>
    </w:p>
    <w:p w14:paraId="105439BD" w14:textId="1B340E37" w:rsidR="000D78B5" w:rsidRDefault="000D78B5" w:rsidP="000D78B5">
      <w:pPr>
        <w:pStyle w:val="1111"/>
        <w:numPr>
          <w:ilvl w:val="0"/>
          <w:numId w:val="0"/>
        </w:numPr>
        <w:tabs>
          <w:tab w:val="clear" w:pos="1843"/>
          <w:tab w:val="left" w:pos="993"/>
        </w:tabs>
        <w:ind w:firstLine="709"/>
      </w:pPr>
      <w:r>
        <w:t xml:space="preserve">После </w:t>
      </w:r>
      <w:r w:rsidR="002F5475">
        <w:t>ручной</w:t>
      </w:r>
      <w:r>
        <w:t xml:space="preserve"> синхронизации второй ДГУ с общими шинами осуществляется автоматическое распределение активных и реактивных мощностей;</w:t>
      </w:r>
    </w:p>
    <w:p w14:paraId="0A37D178" w14:textId="77777777" w:rsidR="000D78B5" w:rsidRDefault="000D78B5" w:rsidP="000D78B5">
      <w:pPr>
        <w:pStyle w:val="1111"/>
        <w:numPr>
          <w:ilvl w:val="3"/>
          <w:numId w:val="29"/>
        </w:numPr>
        <w:tabs>
          <w:tab w:val="clear" w:pos="1843"/>
          <w:tab w:val="left" w:pos="993"/>
        </w:tabs>
        <w:ind w:left="0" w:firstLine="709"/>
      </w:pPr>
      <w:r>
        <w:t>убедиться, что на ваттметре каждого СТЕНД-ГРЩ (рисунок 2, поз.12) осуществляется распределение мощностей;</w:t>
      </w:r>
    </w:p>
    <w:p w14:paraId="1A6B98DA" w14:textId="54364551" w:rsidR="000D78B5" w:rsidRDefault="000D78B5" w:rsidP="000D78B5">
      <w:pPr>
        <w:pStyle w:val="1111"/>
        <w:numPr>
          <w:ilvl w:val="3"/>
          <w:numId w:val="29"/>
        </w:numPr>
        <w:tabs>
          <w:tab w:val="clear" w:pos="1843"/>
          <w:tab w:val="left" w:pos="993"/>
        </w:tabs>
        <w:ind w:left="0" w:firstLine="709"/>
      </w:pPr>
      <w:r>
        <w:t xml:space="preserve">при увеличении нагрузки также осуществляется автоматическое распределение </w:t>
      </w:r>
      <w:r w:rsidR="00775E94">
        <w:t>активных и реактивных мощностей.</w:t>
      </w:r>
    </w:p>
    <w:p w14:paraId="038DB628" w14:textId="5034D0AE" w:rsidR="000D78B5" w:rsidRDefault="000D78B5" w:rsidP="001E3E6A">
      <w:pPr>
        <w:pStyle w:val="111"/>
        <w:numPr>
          <w:ilvl w:val="0"/>
          <w:numId w:val="0"/>
        </w:numPr>
        <w:tabs>
          <w:tab w:val="clear" w:pos="1560"/>
          <w:tab w:val="left" w:pos="1134"/>
        </w:tabs>
        <w:ind w:left="709"/>
        <w:rPr>
          <w:rFonts w:cs="Arial"/>
        </w:rPr>
      </w:pPr>
    </w:p>
    <w:p w14:paraId="15368CA3" w14:textId="53DA0A60" w:rsidR="00A91D1D" w:rsidRDefault="00C32E0F" w:rsidP="0069559C">
      <w:pPr>
        <w:pStyle w:val="111"/>
        <w:numPr>
          <w:ilvl w:val="0"/>
          <w:numId w:val="0"/>
        </w:numPr>
        <w:tabs>
          <w:tab w:val="clear" w:pos="1560"/>
          <w:tab w:val="left" w:pos="1134"/>
        </w:tabs>
        <w:ind w:firstLine="709"/>
        <w:rPr>
          <w:rFonts w:cs="Arial"/>
        </w:rPr>
      </w:pPr>
      <w:r>
        <w:rPr>
          <w:rFonts w:cs="Arial"/>
        </w:rPr>
        <w:t>В случае</w:t>
      </w:r>
      <w:r w:rsidR="0069559C">
        <w:rPr>
          <w:rFonts w:cs="Arial"/>
        </w:rPr>
        <w:t xml:space="preserve"> </w:t>
      </w:r>
      <w:r w:rsidR="00A91D1D">
        <w:rPr>
          <w:rFonts w:cs="Arial"/>
        </w:rPr>
        <w:t>отключени</w:t>
      </w:r>
      <w:r>
        <w:rPr>
          <w:rFonts w:cs="Arial"/>
        </w:rPr>
        <w:t>я</w:t>
      </w:r>
      <w:r w:rsidR="00A91D1D">
        <w:rPr>
          <w:rFonts w:cs="Arial"/>
        </w:rPr>
        <w:t xml:space="preserve"> </w:t>
      </w:r>
      <w:r w:rsidR="00A91D1D" w:rsidRPr="0069559C">
        <w:rPr>
          <w:rFonts w:cs="Arial"/>
        </w:rPr>
        <w:t>ДГУ</w:t>
      </w:r>
      <w:r w:rsidR="0069559C">
        <w:rPr>
          <w:rFonts w:cs="Arial"/>
        </w:rPr>
        <w:t xml:space="preserve"> в </w:t>
      </w:r>
      <w:r w:rsidR="0069559C">
        <w:t>режиме ручной синхронизации</w:t>
      </w:r>
      <w:r w:rsidR="0069559C" w:rsidRPr="00BB0D55">
        <w:t xml:space="preserve"> </w:t>
      </w:r>
      <w:r w:rsidR="0069559C">
        <w:t>на СПР необходимо выполнить следующие действия</w:t>
      </w:r>
      <w:r w:rsidR="00A91D1D" w:rsidRPr="0069559C">
        <w:rPr>
          <w:rFonts w:cs="Arial"/>
        </w:rPr>
        <w:t>:</w:t>
      </w:r>
    </w:p>
    <w:p w14:paraId="3F4F4625" w14:textId="2D3535C3" w:rsidR="00646E43" w:rsidRDefault="0069559C" w:rsidP="00646E43">
      <w:pPr>
        <w:pStyle w:val="111"/>
        <w:numPr>
          <w:ilvl w:val="0"/>
          <w:numId w:val="34"/>
        </w:numPr>
        <w:tabs>
          <w:tab w:val="clear" w:pos="1560"/>
          <w:tab w:val="left" w:pos="1134"/>
        </w:tabs>
        <w:ind w:left="0" w:firstLine="709"/>
      </w:pPr>
      <w:r>
        <w:t xml:space="preserve">на К-2600.К каждого СТЕНД-ГРЩ </w:t>
      </w:r>
      <w:r w:rsidR="00A91D1D">
        <w:t>наж</w:t>
      </w:r>
      <w:r>
        <w:t>ать</w:t>
      </w:r>
      <w:r w:rsidR="00A91D1D">
        <w:t xml:space="preserve"> кнопк</w:t>
      </w:r>
      <w:r>
        <w:t>у</w:t>
      </w:r>
      <w:r w:rsidR="00A91D1D">
        <w:t xml:space="preserve"> «НАГР</w:t>
      </w:r>
      <w:r w:rsidR="00CE6DEA">
        <w:t>.</w:t>
      </w:r>
      <w:r w:rsidR="00A91D1D">
        <w:t>» (рисунок 3, поз.14);</w:t>
      </w:r>
    </w:p>
    <w:p w14:paraId="1333FD7E" w14:textId="77777777" w:rsidR="00646E43" w:rsidRDefault="00A91D1D" w:rsidP="00646E43">
      <w:pPr>
        <w:pStyle w:val="111"/>
        <w:numPr>
          <w:ilvl w:val="0"/>
          <w:numId w:val="34"/>
        </w:numPr>
        <w:tabs>
          <w:tab w:val="clear" w:pos="1560"/>
          <w:tab w:val="left" w:pos="1134"/>
        </w:tabs>
        <w:ind w:left="0" w:firstLine="709"/>
      </w:pPr>
      <w:r>
        <w:lastRenderedPageBreak/>
        <w:t xml:space="preserve">убедиться в высвечивании на К-2600.К </w:t>
      </w:r>
      <w:r w:rsidR="00646E43">
        <w:t xml:space="preserve">каждого СТЕНД-ГРЩ </w:t>
      </w:r>
      <w:r>
        <w:t xml:space="preserve">окна </w:t>
      </w:r>
      <w:r w:rsidR="00646E43">
        <w:t>от</w:t>
      </w:r>
      <w:r>
        <w:t xml:space="preserve">ключения нагрузки </w:t>
      </w:r>
      <w:r w:rsidR="00646E43">
        <w:t>от</w:t>
      </w:r>
      <w:r>
        <w:t xml:space="preserve"> ДГУ с надписью «ИДЕТ ОТКЛЮЧЕНИЕ НАГРУЗКИ…»;</w:t>
      </w:r>
    </w:p>
    <w:p w14:paraId="07A32B6B" w14:textId="451FE311" w:rsidR="00646E43" w:rsidRDefault="00646E43" w:rsidP="00646E43">
      <w:pPr>
        <w:pStyle w:val="111"/>
        <w:numPr>
          <w:ilvl w:val="0"/>
          <w:numId w:val="34"/>
        </w:numPr>
        <w:tabs>
          <w:tab w:val="clear" w:pos="1560"/>
          <w:tab w:val="left" w:pos="1134"/>
        </w:tabs>
        <w:ind w:left="0" w:firstLine="709"/>
      </w:pPr>
      <w:r>
        <w:t xml:space="preserve">на каждом СТЕНД-ГРЩ </w:t>
      </w:r>
      <w:r w:rsidR="00A91D1D">
        <w:t>разгру</w:t>
      </w:r>
      <w:r>
        <w:t>зить</w:t>
      </w:r>
      <w:r w:rsidR="00A91D1D">
        <w:t xml:space="preserve"> </w:t>
      </w:r>
      <w:r>
        <w:t xml:space="preserve">ДГУ </w:t>
      </w:r>
      <w:r w:rsidR="00A91D1D">
        <w:t xml:space="preserve">переключателем </w:t>
      </w:r>
      <w:r w:rsidR="00C32E0F">
        <w:rPr>
          <w:szCs w:val="28"/>
        </w:rPr>
        <w:t>«ОБОРОТЫ БОЛЬШЕ</w:t>
      </w:r>
      <w:r w:rsidR="00CE6DEA">
        <w:rPr>
          <w:szCs w:val="28"/>
        </w:rPr>
        <w:t>»</w:t>
      </w:r>
      <w:proofErr w:type="gramStart"/>
      <w:r w:rsidR="00C32E0F">
        <w:rPr>
          <w:szCs w:val="28"/>
        </w:rPr>
        <w:t>/</w:t>
      </w:r>
      <w:r>
        <w:rPr>
          <w:szCs w:val="28"/>
        </w:rPr>
        <w:t>«</w:t>
      </w:r>
      <w:proofErr w:type="gramEnd"/>
      <w:r>
        <w:rPr>
          <w:szCs w:val="28"/>
        </w:rPr>
        <w:t>ОБОРОТЫ МЕНЬШЕ» (рисунок 2, поз.4)</w:t>
      </w:r>
      <w:r w:rsidR="00A91D1D">
        <w:t>;</w:t>
      </w:r>
    </w:p>
    <w:p w14:paraId="1CD534FD" w14:textId="65CFB887" w:rsidR="00A91D1D" w:rsidRPr="00646E43" w:rsidRDefault="00646E43" w:rsidP="00646E43">
      <w:pPr>
        <w:pStyle w:val="111"/>
        <w:numPr>
          <w:ilvl w:val="0"/>
          <w:numId w:val="34"/>
        </w:numPr>
        <w:tabs>
          <w:tab w:val="clear" w:pos="1560"/>
          <w:tab w:val="left" w:pos="1134"/>
        </w:tabs>
        <w:ind w:left="0" w:firstLine="709"/>
      </w:pPr>
      <w:r>
        <w:t xml:space="preserve">на каждом СТЕНД-ГРЩ </w:t>
      </w:r>
      <w:r w:rsidR="00A91D1D" w:rsidRPr="00646E43">
        <w:rPr>
          <w:rFonts w:cs="Arial"/>
        </w:rPr>
        <w:t>наж</w:t>
      </w:r>
      <w:r>
        <w:rPr>
          <w:rFonts w:cs="Arial"/>
        </w:rPr>
        <w:t>ать</w:t>
      </w:r>
      <w:r w:rsidR="00A91D1D" w:rsidRPr="00646E43">
        <w:rPr>
          <w:rFonts w:cs="Arial"/>
        </w:rPr>
        <w:t xml:space="preserve"> клавишу ВЫКЛ (рисунок 2, поз 16).</w:t>
      </w:r>
    </w:p>
    <w:p w14:paraId="5CA48F3A" w14:textId="6CE7059B" w:rsidR="00A91D1D" w:rsidRDefault="00A91D1D" w:rsidP="001E3E6A">
      <w:pPr>
        <w:pStyle w:val="111"/>
        <w:numPr>
          <w:ilvl w:val="0"/>
          <w:numId w:val="0"/>
        </w:numPr>
        <w:tabs>
          <w:tab w:val="clear" w:pos="1560"/>
          <w:tab w:val="left" w:pos="1134"/>
        </w:tabs>
        <w:ind w:left="709"/>
        <w:rPr>
          <w:rFonts w:cs="Arial"/>
        </w:rPr>
      </w:pPr>
    </w:p>
    <w:p w14:paraId="75CF0118" w14:textId="77777777" w:rsidR="00646E43" w:rsidRPr="00E32B94" w:rsidRDefault="00646E43" w:rsidP="001E3E6A">
      <w:pPr>
        <w:pStyle w:val="111"/>
        <w:numPr>
          <w:ilvl w:val="0"/>
          <w:numId w:val="0"/>
        </w:numPr>
        <w:tabs>
          <w:tab w:val="clear" w:pos="1560"/>
          <w:tab w:val="left" w:pos="1134"/>
        </w:tabs>
        <w:ind w:left="709"/>
        <w:rPr>
          <w:rFonts w:cs="Arial"/>
        </w:rPr>
      </w:pPr>
    </w:p>
    <w:p w14:paraId="6ABE43BD" w14:textId="0AF6917A" w:rsidR="00C66447" w:rsidRPr="007F08E5" w:rsidRDefault="007F08E5" w:rsidP="007F08E5">
      <w:pPr>
        <w:pStyle w:val="1111"/>
        <w:numPr>
          <w:ilvl w:val="0"/>
          <w:numId w:val="0"/>
        </w:numPr>
        <w:tabs>
          <w:tab w:val="clear" w:pos="1843"/>
          <w:tab w:val="left" w:pos="993"/>
        </w:tabs>
        <w:jc w:val="center"/>
        <w:rPr>
          <w:b/>
          <w:bCs/>
        </w:rPr>
      </w:pPr>
      <w:bookmarkStart w:id="6" w:name="_Toc467901787"/>
      <w:r w:rsidRPr="007F08E5">
        <w:rPr>
          <w:b/>
          <w:bCs/>
        </w:rPr>
        <w:t>ВЫКЛЮЧЕНИЕ СПР</w:t>
      </w:r>
    </w:p>
    <w:p w14:paraId="229072D1" w14:textId="2C39B755" w:rsidR="00920E76" w:rsidRPr="007E6AEB" w:rsidRDefault="007F08E5" w:rsidP="00646E43">
      <w:pPr>
        <w:pStyle w:val="1111"/>
        <w:numPr>
          <w:ilvl w:val="0"/>
          <w:numId w:val="0"/>
        </w:numPr>
        <w:ind w:firstLine="709"/>
      </w:pPr>
      <w:bookmarkStart w:id="7" w:name="_Toc467901791"/>
      <w:bookmarkEnd w:id="6"/>
      <w:r>
        <w:t>Для в</w:t>
      </w:r>
      <w:r w:rsidR="00775E94">
        <w:t>ы</w:t>
      </w:r>
      <w:r>
        <w:t>ключения СПР необходимо на каждом СТЕНД-ГРЩ из состава СПР перевести автоматический выключа</w:t>
      </w:r>
      <w:r w:rsidR="00B25CBE">
        <w:t>тель «ПИТАНИЕ» (рисунок 2, поз.3</w:t>
      </w:r>
      <w:r>
        <w:t>) в нижнее положение</w:t>
      </w:r>
      <w:bookmarkEnd w:id="7"/>
      <w:r w:rsidR="00F27D5C">
        <w:t xml:space="preserve"> и убедиться</w:t>
      </w:r>
      <w:r w:rsidR="00AF43A5">
        <w:t xml:space="preserve"> в отсутствии</w:t>
      </w:r>
      <w:r w:rsidR="00F27D5C">
        <w:t xml:space="preserve"> высвечива</w:t>
      </w:r>
      <w:r w:rsidR="00AF43A5">
        <w:t>ния</w:t>
      </w:r>
      <w:r w:rsidR="00F27D5C">
        <w:t xml:space="preserve"> ламп</w:t>
      </w:r>
      <w:r w:rsidR="00AF43A5">
        <w:t>ы</w:t>
      </w:r>
      <w:r w:rsidR="00F27D5C">
        <w:t xml:space="preserve"> «</w:t>
      </w:r>
      <w:proofErr w:type="gramStart"/>
      <w:r w:rsidR="00F27D5C">
        <w:t xml:space="preserve">ПИТАНИЕ» </w:t>
      </w:r>
      <w:r w:rsidR="00AF43A5">
        <w:t xml:space="preserve">  </w:t>
      </w:r>
      <w:proofErr w:type="gramEnd"/>
      <w:r w:rsidR="00AF43A5">
        <w:t xml:space="preserve">             </w:t>
      </w:r>
      <w:r w:rsidR="00F27D5C">
        <w:t>(рисунок 2, поз.1)</w:t>
      </w:r>
      <w:r w:rsidR="00AF43A5">
        <w:t>.</w:t>
      </w:r>
    </w:p>
    <w:sectPr w:rsidR="00920E76" w:rsidRPr="007E6AEB" w:rsidSect="005D316A">
      <w:headerReference w:type="default" r:id="rId14"/>
      <w:footerReference w:type="default" r:id="rId15"/>
      <w:pgSz w:w="11906" w:h="16838" w:code="9"/>
      <w:pgMar w:top="1134" w:right="851" w:bottom="1418" w:left="1701"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FDCE" w14:textId="77777777" w:rsidR="00C6634F" w:rsidRDefault="00C6634F" w:rsidP="00AE2BDD">
      <w:r>
        <w:separator/>
      </w:r>
    </w:p>
  </w:endnote>
  <w:endnote w:type="continuationSeparator" w:id="0">
    <w:p w14:paraId="0278DD34" w14:textId="77777777" w:rsidR="00C6634F" w:rsidRDefault="00C6634F" w:rsidP="00AE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377D" w14:textId="2A9657D1" w:rsidR="009D2EA1" w:rsidRPr="00393D21" w:rsidRDefault="009D2EA1" w:rsidP="00B95877">
    <w:pPr>
      <w:pStyle w:val="af7"/>
      <w:jc w:val="right"/>
      <w:rPr>
        <w:rFonts w:cs="Arial"/>
      </w:rPr>
    </w:pPr>
    <w:r w:rsidRPr="00393D21">
      <w:rPr>
        <w:rFonts w:cs="Arial"/>
      </w:rPr>
      <w:fldChar w:fldCharType="begin"/>
    </w:r>
    <w:r w:rsidRPr="00393D21">
      <w:rPr>
        <w:rFonts w:cs="Arial"/>
      </w:rPr>
      <w:instrText>PAGE   \* MERGEFORMAT</w:instrText>
    </w:r>
    <w:r w:rsidRPr="00393D21">
      <w:rPr>
        <w:rFonts w:cs="Arial"/>
      </w:rPr>
      <w:fldChar w:fldCharType="separate"/>
    </w:r>
    <w:r w:rsidR="00CE6DEA">
      <w:rPr>
        <w:rFonts w:cs="Arial"/>
        <w:noProof/>
      </w:rPr>
      <w:t>2</w:t>
    </w:r>
    <w:r w:rsidRPr="00393D21">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CCC2" w14:textId="60AA58DE" w:rsidR="009D2EA1" w:rsidRDefault="009D2EA1" w:rsidP="001F00FA">
    <w:pPr>
      <w:pStyle w:val="af7"/>
      <w:jc w:val="right"/>
    </w:pPr>
    <w:r>
      <w:fldChar w:fldCharType="begin"/>
    </w:r>
    <w:r>
      <w:instrText>PAGE   \* MERGEFORMAT</w:instrText>
    </w:r>
    <w:r>
      <w:fldChar w:fldCharType="separate"/>
    </w:r>
    <w:r w:rsidR="00CE6DEA">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C72" w14:textId="77777777" w:rsidR="00C6634F" w:rsidRDefault="00C6634F" w:rsidP="00AE2BDD">
      <w:r>
        <w:separator/>
      </w:r>
    </w:p>
  </w:footnote>
  <w:footnote w:type="continuationSeparator" w:id="0">
    <w:p w14:paraId="6D574013" w14:textId="77777777" w:rsidR="00C6634F" w:rsidRDefault="00C6634F" w:rsidP="00AE2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D24C" w14:textId="3FA47416" w:rsidR="009D2EA1" w:rsidRPr="00393D21" w:rsidRDefault="009D2EA1" w:rsidP="0093619C">
    <w:pPr>
      <w:pStyle w:val="af5"/>
      <w:jc w:val="right"/>
      <w:rPr>
        <w:rFonts w:cs="Arial"/>
      </w:rPr>
    </w:pPr>
    <w:r w:rsidRPr="00151E73">
      <w:rPr>
        <w:rFonts w:cs="Arial"/>
      </w:rPr>
      <w:t>СПРН.42</w:t>
    </w:r>
    <w:r>
      <w:rPr>
        <w:rFonts w:cs="Arial"/>
      </w:rPr>
      <w:t>1456</w:t>
    </w:r>
    <w:r w:rsidRPr="00151E73">
      <w:rPr>
        <w:rFonts w:cs="Arial"/>
      </w:rPr>
      <w:t>.0</w:t>
    </w:r>
    <w:r>
      <w:rPr>
        <w:rFonts w:cs="Arial"/>
      </w:rPr>
      <w:t>47</w:t>
    </w:r>
    <w:r w:rsidRPr="00393D21">
      <w:rPr>
        <w:rFonts w:cs="Arial"/>
      </w:rPr>
      <w:t>РЭ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35BF" w14:textId="57DFCB05" w:rsidR="009D2EA1" w:rsidRPr="005A1505" w:rsidRDefault="00D27447" w:rsidP="00590422">
    <w:pPr>
      <w:pStyle w:val="af5"/>
      <w:ind w:right="113"/>
      <w:jc w:val="right"/>
    </w:pPr>
    <w:r w:rsidRPr="00151E73">
      <w:rPr>
        <w:rFonts w:cs="Arial"/>
      </w:rPr>
      <w:t>СПРН.42</w:t>
    </w:r>
    <w:r>
      <w:rPr>
        <w:rFonts w:cs="Arial"/>
      </w:rPr>
      <w:t>1456</w:t>
    </w:r>
    <w:r w:rsidRPr="00151E73">
      <w:rPr>
        <w:rFonts w:cs="Arial"/>
      </w:rPr>
      <w:t>.0</w:t>
    </w:r>
    <w:r>
      <w:rPr>
        <w:rFonts w:cs="Arial"/>
      </w:rPr>
      <w:t>47</w:t>
    </w:r>
    <w:r w:rsidR="009D2EA1">
      <w:t>РЭ</w:t>
    </w:r>
  </w:p>
  <w:p w14:paraId="0BA84889" w14:textId="77777777" w:rsidR="009D2EA1" w:rsidRPr="00C81CF9" w:rsidRDefault="009D2EA1" w:rsidP="00C81CF9">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640"/>
    <w:multiLevelType w:val="multilevel"/>
    <w:tmpl w:val="EC144260"/>
    <w:lvl w:ilvl="0">
      <w:start w:val="5"/>
      <w:numFmt w:val="decimal"/>
      <w:lvlText w:val="%1"/>
      <w:lvlJc w:val="left"/>
      <w:pPr>
        <w:ind w:left="360" w:hanging="360"/>
      </w:pPr>
      <w:rPr>
        <w:rFonts w:hint="default"/>
        <w:b w:val="0"/>
      </w:rPr>
    </w:lvl>
    <w:lvl w:ilvl="1">
      <w:start w:val="1"/>
      <w:numFmt w:val="decimal"/>
      <w:lvlText w:val="%1.%2"/>
      <w:lvlJc w:val="left"/>
      <w:pPr>
        <w:ind w:left="608" w:hanging="360"/>
      </w:pPr>
      <w:rPr>
        <w:rFonts w:hint="default"/>
        <w:strike w:val="0"/>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1" w15:restartNumberingAfterBreak="0">
    <w:nsid w:val="049571D3"/>
    <w:multiLevelType w:val="multilevel"/>
    <w:tmpl w:val="2F6E12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decimal"/>
      <w:lvlText w:val="%1.%2.%3.%4."/>
      <w:lvlJc w:val="left"/>
      <w:pPr>
        <w:ind w:left="1641" w:hanging="648"/>
      </w:p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A461A0"/>
    <w:multiLevelType w:val="multilevel"/>
    <w:tmpl w:val="F55665F0"/>
    <w:lvl w:ilvl="0">
      <w:start w:val="4"/>
      <w:numFmt w:val="decimal"/>
      <w:lvlText w:val="%1"/>
      <w:lvlJc w:val="left"/>
      <w:pPr>
        <w:ind w:left="360" w:hanging="360"/>
      </w:pPr>
      <w:rPr>
        <w:rFonts w:hint="default"/>
      </w:rPr>
    </w:lvl>
    <w:lvl w:ilvl="1">
      <w:start w:val="1"/>
      <w:numFmt w:val="decimal"/>
      <w:lvlText w:val="%1.%2"/>
      <w:lvlJc w:val="left"/>
      <w:pPr>
        <w:ind w:left="608" w:hanging="36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3" w15:restartNumberingAfterBreak="0">
    <w:nsid w:val="0B7122B0"/>
    <w:multiLevelType w:val="multilevel"/>
    <w:tmpl w:val="7C7E8B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bullet"/>
      <w:lvlText w:val=""/>
      <w:lvlJc w:val="left"/>
      <w:pPr>
        <w:ind w:left="1641" w:hanging="648"/>
      </w:pPr>
      <w:rPr>
        <w:rFonts w:ascii="Symbol" w:hAnsi="Symbol" w:hint="default"/>
      </w:r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222756"/>
    <w:multiLevelType w:val="hybridMultilevel"/>
    <w:tmpl w:val="FE86E514"/>
    <w:lvl w:ilvl="0" w:tplc="D5CA2894">
      <w:start w:val="1"/>
      <w:numFmt w:val="russianLower"/>
      <w:pStyle w:val="-"/>
      <w:lvlText w:val="%1)"/>
      <w:lvlJc w:val="left"/>
      <w:pPr>
        <w:ind w:left="720" w:hanging="360"/>
      </w:pPr>
      <w:rPr>
        <w:rFonts w:hint="default"/>
        <w:caps w:val="0"/>
        <w:strike w:val="0"/>
        <w:dstrike w:val="0"/>
        <w:vanish w:val="0"/>
        <w:color w:val="00000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9024DC"/>
    <w:multiLevelType w:val="hybridMultilevel"/>
    <w:tmpl w:val="A0CE6852"/>
    <w:lvl w:ilvl="0" w:tplc="C8C498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D62628"/>
    <w:multiLevelType w:val="hybridMultilevel"/>
    <w:tmpl w:val="FBF44E2C"/>
    <w:lvl w:ilvl="0" w:tplc="3E2CAB08">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C3556A6"/>
    <w:multiLevelType w:val="multilevel"/>
    <w:tmpl w:val="3BAA34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russianLower"/>
      <w:lvlText w:val="%4)"/>
      <w:lvlJc w:val="left"/>
      <w:pPr>
        <w:ind w:left="1641" w:hanging="648"/>
      </w:pPr>
      <w:rPr>
        <w:rFonts w:hint="default"/>
      </w:r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481364"/>
    <w:multiLevelType w:val="hybridMultilevel"/>
    <w:tmpl w:val="2C16BE14"/>
    <w:lvl w:ilvl="0" w:tplc="BBDEE6DC">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9" w15:restartNumberingAfterBreak="0">
    <w:nsid w:val="221E0D95"/>
    <w:multiLevelType w:val="hybridMultilevel"/>
    <w:tmpl w:val="12883DC2"/>
    <w:lvl w:ilvl="0" w:tplc="990CD2FA">
      <w:start w:val="1"/>
      <w:numFmt w:val="bullet"/>
      <w:pStyle w:val="5"/>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15:restartNumberingAfterBreak="0">
    <w:nsid w:val="244F202D"/>
    <w:multiLevelType w:val="multilevel"/>
    <w:tmpl w:val="2F6E12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decimal"/>
      <w:lvlText w:val="%1.%2.%3.%4."/>
      <w:lvlJc w:val="left"/>
      <w:pPr>
        <w:ind w:left="1641" w:hanging="648"/>
      </w:p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4E4897"/>
    <w:multiLevelType w:val="multilevel"/>
    <w:tmpl w:val="3BAA34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russianLower"/>
      <w:lvlText w:val="%4)"/>
      <w:lvlJc w:val="left"/>
      <w:pPr>
        <w:ind w:left="1641" w:hanging="648"/>
      </w:pPr>
      <w:rPr>
        <w:rFonts w:hint="default"/>
      </w:r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642A77"/>
    <w:multiLevelType w:val="hybridMultilevel"/>
    <w:tmpl w:val="A41C412C"/>
    <w:lvl w:ilvl="0" w:tplc="04E4EE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BCF5164"/>
    <w:multiLevelType w:val="multilevel"/>
    <w:tmpl w:val="3BAA34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russianLower"/>
      <w:lvlText w:val="%4)"/>
      <w:lvlJc w:val="left"/>
      <w:pPr>
        <w:ind w:left="1641" w:hanging="648"/>
      </w:pPr>
      <w:rPr>
        <w:rFonts w:hint="default"/>
      </w:r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7741FC"/>
    <w:multiLevelType w:val="hybridMultilevel"/>
    <w:tmpl w:val="63ECB326"/>
    <w:lvl w:ilvl="0" w:tplc="3E2CAB08">
      <w:start w:val="1"/>
      <w:numFmt w:val="russianLower"/>
      <w:lvlText w:val="%1)"/>
      <w:lvlJc w:val="left"/>
      <w:pPr>
        <w:ind w:left="1490" w:hanging="360"/>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5" w15:restartNumberingAfterBreak="0">
    <w:nsid w:val="332B2C00"/>
    <w:multiLevelType w:val="hybridMultilevel"/>
    <w:tmpl w:val="9B0EF500"/>
    <w:lvl w:ilvl="0" w:tplc="97062C9A">
      <w:start w:val="1"/>
      <w:numFmt w:val="bullet"/>
      <w:pStyle w:val="1"/>
      <w:lvlText w:val=""/>
      <w:lvlJc w:val="left"/>
      <w:pPr>
        <w:ind w:left="720" w:hanging="360"/>
      </w:pPr>
      <w:rPr>
        <w:rFonts w:ascii="Symbol" w:hAnsi="Symbol" w:hint="default"/>
        <w:caps w:val="0"/>
        <w:strike w:val="0"/>
        <w:dstrike w:val="0"/>
        <w:vanish w:val="0"/>
        <w:color w:val="00000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E75A28"/>
    <w:multiLevelType w:val="multilevel"/>
    <w:tmpl w:val="12EC27E8"/>
    <w:lvl w:ilvl="0">
      <w:start w:val="2"/>
      <w:numFmt w:val="decimal"/>
      <w:lvlText w:val="%1"/>
      <w:lvlJc w:val="left"/>
      <w:pPr>
        <w:ind w:left="360" w:hanging="360"/>
      </w:pPr>
      <w:rPr>
        <w:rFonts w:hint="default"/>
      </w:rPr>
    </w:lvl>
    <w:lvl w:ilvl="1">
      <w:start w:val="1"/>
      <w:numFmt w:val="decimal"/>
      <w:lvlText w:val="%1.%2"/>
      <w:lvlJc w:val="left"/>
      <w:pPr>
        <w:ind w:left="532" w:hanging="36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17" w15:restartNumberingAfterBreak="0">
    <w:nsid w:val="36521886"/>
    <w:multiLevelType w:val="multilevel"/>
    <w:tmpl w:val="FAE84042"/>
    <w:lvl w:ilvl="0">
      <w:start w:val="1"/>
      <w:numFmt w:val="decimal"/>
      <w:lvlText w:val="%1"/>
      <w:lvlJc w:val="left"/>
      <w:pPr>
        <w:ind w:left="525" w:hanging="525"/>
      </w:pPr>
      <w:rPr>
        <w:rFonts w:hint="default"/>
      </w:rPr>
    </w:lvl>
    <w:lvl w:ilvl="1">
      <w:start w:val="5"/>
      <w:numFmt w:val="decimal"/>
      <w:lvlText w:val="%1.%2"/>
      <w:lvlJc w:val="left"/>
      <w:pPr>
        <w:ind w:left="697" w:hanging="525"/>
      </w:pPr>
      <w:rPr>
        <w:rFonts w:hint="default"/>
      </w:rPr>
    </w:lvl>
    <w:lvl w:ilvl="2">
      <w:start w:val="2"/>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18" w15:restartNumberingAfterBreak="0">
    <w:nsid w:val="369C2D11"/>
    <w:multiLevelType w:val="multilevel"/>
    <w:tmpl w:val="3BAA34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russianLower"/>
      <w:lvlText w:val="%4)"/>
      <w:lvlJc w:val="left"/>
      <w:pPr>
        <w:ind w:left="1641" w:hanging="648"/>
      </w:pPr>
      <w:rPr>
        <w:rFonts w:hint="default"/>
      </w:r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0490E"/>
    <w:multiLevelType w:val="multilevel"/>
    <w:tmpl w:val="D7B86AF4"/>
    <w:lvl w:ilvl="0">
      <w:start w:val="2"/>
      <w:numFmt w:val="decimal"/>
      <w:lvlText w:val="%1"/>
      <w:lvlJc w:val="left"/>
      <w:pPr>
        <w:ind w:left="915" w:hanging="915"/>
      </w:pPr>
      <w:rPr>
        <w:rFonts w:hint="default"/>
      </w:rPr>
    </w:lvl>
    <w:lvl w:ilvl="1">
      <w:start w:val="3"/>
      <w:numFmt w:val="decimal"/>
      <w:lvlText w:val="%1.%2"/>
      <w:lvlJc w:val="left"/>
      <w:pPr>
        <w:ind w:left="1163" w:hanging="915"/>
      </w:pPr>
      <w:rPr>
        <w:rFonts w:hint="default"/>
      </w:rPr>
    </w:lvl>
    <w:lvl w:ilvl="2">
      <w:start w:val="2"/>
      <w:numFmt w:val="decimal"/>
      <w:lvlText w:val="%1.%2.%3"/>
      <w:lvlJc w:val="left"/>
      <w:pPr>
        <w:ind w:left="1411" w:hanging="915"/>
      </w:pPr>
      <w:rPr>
        <w:rFonts w:hint="default"/>
      </w:rPr>
    </w:lvl>
    <w:lvl w:ilvl="3">
      <w:start w:val="1"/>
      <w:numFmt w:val="bullet"/>
      <w:lvlText w:val=""/>
      <w:lvlJc w:val="left"/>
      <w:pPr>
        <w:ind w:left="1824" w:hanging="1080"/>
      </w:pPr>
      <w:rPr>
        <w:rFonts w:ascii="Symbol" w:hAnsi="Symbol"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20" w15:restartNumberingAfterBreak="0">
    <w:nsid w:val="3CDB5171"/>
    <w:multiLevelType w:val="hybridMultilevel"/>
    <w:tmpl w:val="2CF8A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2F33EA"/>
    <w:multiLevelType w:val="multilevel"/>
    <w:tmpl w:val="3BAA34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russianLower"/>
      <w:lvlText w:val="%4)"/>
      <w:lvlJc w:val="left"/>
      <w:pPr>
        <w:ind w:left="1641" w:hanging="648"/>
      </w:pPr>
      <w:rPr>
        <w:rFonts w:hint="default"/>
      </w:r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C65257"/>
    <w:multiLevelType w:val="hybridMultilevel"/>
    <w:tmpl w:val="DE46DD0C"/>
    <w:lvl w:ilvl="0" w:tplc="A9D0253C">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23" w15:restartNumberingAfterBreak="0">
    <w:nsid w:val="59B078FD"/>
    <w:multiLevelType w:val="hybridMultilevel"/>
    <w:tmpl w:val="958CA8A2"/>
    <w:lvl w:ilvl="0" w:tplc="0419000F">
      <w:start w:val="1"/>
      <w:numFmt w:val="decimal"/>
      <w:lvlText w:val="%1."/>
      <w:lvlJc w:val="left"/>
      <w:pPr>
        <w:ind w:left="704" w:hanging="360"/>
      </w:p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4" w15:restartNumberingAfterBreak="0">
    <w:nsid w:val="5B6871CA"/>
    <w:multiLevelType w:val="hybridMultilevel"/>
    <w:tmpl w:val="68A62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BD524E7"/>
    <w:multiLevelType w:val="hybridMultilevel"/>
    <w:tmpl w:val="2EE439E6"/>
    <w:lvl w:ilvl="0" w:tplc="A442EDE6">
      <w:start w:val="1"/>
      <w:numFmt w:val="bullet"/>
      <w:pStyle w:val="a"/>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6" w15:restartNumberingAfterBreak="0">
    <w:nsid w:val="71713C7C"/>
    <w:multiLevelType w:val="hybridMultilevel"/>
    <w:tmpl w:val="468CF1DA"/>
    <w:lvl w:ilvl="0" w:tplc="EFECC2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1C24E3"/>
    <w:multiLevelType w:val="hybridMultilevel"/>
    <w:tmpl w:val="B41AC158"/>
    <w:lvl w:ilvl="0" w:tplc="A9D025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93C503D"/>
    <w:multiLevelType w:val="multilevel"/>
    <w:tmpl w:val="BC0E0330"/>
    <w:lvl w:ilvl="0">
      <w:start w:val="1"/>
      <w:numFmt w:val="decimal"/>
      <w:pStyle w:val="10"/>
      <w:lvlText w:val="%1"/>
      <w:lvlJc w:val="left"/>
      <w:pPr>
        <w:ind w:left="360" w:hanging="360"/>
      </w:pPr>
      <w:rPr>
        <w:rFonts w:ascii="Arial" w:eastAsia="Times New Roman" w:hAnsi="Arial" w:cs="Times New Roman"/>
      </w:rPr>
    </w:lvl>
    <w:lvl w:ilvl="1">
      <w:start w:val="1"/>
      <w:numFmt w:val="decimal"/>
      <w:pStyle w:val="11"/>
      <w:lvlText w:val="%1.%2."/>
      <w:lvlJc w:val="left"/>
      <w:pPr>
        <w:ind w:left="792" w:hanging="432"/>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left"/>
      <w:pPr>
        <w:ind w:left="1072" w:hanging="504"/>
      </w:pPr>
    </w:lvl>
    <w:lvl w:ilvl="3">
      <w:start w:val="1"/>
      <w:numFmt w:val="decimal"/>
      <w:pStyle w:val="1111"/>
      <w:lvlText w:val="%1.%2.%3.%4."/>
      <w:lvlJc w:val="left"/>
      <w:pPr>
        <w:ind w:left="1641" w:hanging="648"/>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11111"/>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532CC1"/>
    <w:multiLevelType w:val="hybridMultilevel"/>
    <w:tmpl w:val="C7F24B48"/>
    <w:lvl w:ilvl="0" w:tplc="79DEA682">
      <w:start w:val="1"/>
      <w:numFmt w:val="decimal"/>
      <w:pStyle w:val="a0"/>
      <w:lvlText w:val="%1)"/>
      <w:lvlJc w:val="left"/>
      <w:pPr>
        <w:ind w:left="1495" w:hanging="360"/>
      </w:pPr>
      <w:rPr>
        <w:rFonts w:hint="default"/>
        <w:strike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 w15:restartNumberingAfterBreak="0">
    <w:nsid w:val="7B302EDF"/>
    <w:multiLevelType w:val="hybridMultilevel"/>
    <w:tmpl w:val="468CF1DA"/>
    <w:lvl w:ilvl="0" w:tplc="EFECC2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28"/>
  </w:num>
  <w:num w:numId="4">
    <w:abstractNumId w:val="9"/>
  </w:num>
  <w:num w:numId="5">
    <w:abstractNumId w:val="8"/>
  </w:num>
  <w:num w:numId="6">
    <w:abstractNumId w:val="29"/>
  </w:num>
  <w:num w:numId="7">
    <w:abstractNumId w:val="29"/>
    <w:lvlOverride w:ilvl="0">
      <w:startOverride w:val="1"/>
    </w:lvlOverride>
  </w:num>
  <w:num w:numId="8">
    <w:abstractNumId w:val="25"/>
  </w:num>
  <w:num w:numId="9">
    <w:abstractNumId w:val="22"/>
  </w:num>
  <w:num w:numId="10">
    <w:abstractNumId w:val="5"/>
  </w:num>
  <w:num w:numId="11">
    <w:abstractNumId w:val="3"/>
  </w:num>
  <w:num w:numId="12">
    <w:abstractNumId w:val="19"/>
  </w:num>
  <w:num w:numId="13">
    <w:abstractNumId w:val="0"/>
  </w:num>
  <w:num w:numId="14">
    <w:abstractNumId w:val="2"/>
  </w:num>
  <w:num w:numId="15">
    <w:abstractNumId w:val="6"/>
  </w:num>
  <w:num w:numId="16">
    <w:abstractNumId w:val="27"/>
  </w:num>
  <w:num w:numId="17">
    <w:abstractNumId w:val="10"/>
  </w:num>
  <w:num w:numId="18">
    <w:abstractNumId w:val="1"/>
  </w:num>
  <w:num w:numId="19">
    <w:abstractNumId w:val="17"/>
  </w:num>
  <w:num w:numId="20">
    <w:abstractNumId w:val="30"/>
  </w:num>
  <w:num w:numId="21">
    <w:abstractNumId w:val="26"/>
  </w:num>
  <w:num w:numId="22">
    <w:abstractNumId w:val="16"/>
  </w:num>
  <w:num w:numId="23">
    <w:abstractNumId w:val="23"/>
  </w:num>
  <w:num w:numId="24">
    <w:abstractNumId w:val="18"/>
  </w:num>
  <w:num w:numId="25">
    <w:abstractNumId w:val="20"/>
  </w:num>
  <w:num w:numId="26">
    <w:abstractNumId w:val="12"/>
  </w:num>
  <w:num w:numId="27">
    <w:abstractNumId w:val="13"/>
  </w:num>
  <w:num w:numId="28">
    <w:abstractNumId w:val="21"/>
  </w:num>
  <w:num w:numId="29">
    <w:abstractNumId w:val="7"/>
  </w:num>
  <w:num w:numId="30">
    <w:abstractNumId w:val="1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4"/>
  </w:num>
  <w:num w:numId="3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DAC"/>
    <w:rsid w:val="000003EB"/>
    <w:rsid w:val="00001C86"/>
    <w:rsid w:val="00001D18"/>
    <w:rsid w:val="00002B2D"/>
    <w:rsid w:val="00002DF4"/>
    <w:rsid w:val="0000333C"/>
    <w:rsid w:val="00003B2C"/>
    <w:rsid w:val="00004D0B"/>
    <w:rsid w:val="0001059C"/>
    <w:rsid w:val="0001104C"/>
    <w:rsid w:val="000117C1"/>
    <w:rsid w:val="00012833"/>
    <w:rsid w:val="00012FB5"/>
    <w:rsid w:val="00013AD3"/>
    <w:rsid w:val="00013C98"/>
    <w:rsid w:val="00013E89"/>
    <w:rsid w:val="000142FE"/>
    <w:rsid w:val="00014392"/>
    <w:rsid w:val="000143CF"/>
    <w:rsid w:val="00014C9E"/>
    <w:rsid w:val="0001561C"/>
    <w:rsid w:val="00015A47"/>
    <w:rsid w:val="000168C4"/>
    <w:rsid w:val="0001695A"/>
    <w:rsid w:val="00016E9C"/>
    <w:rsid w:val="000176FE"/>
    <w:rsid w:val="00017B98"/>
    <w:rsid w:val="00017BF7"/>
    <w:rsid w:val="00017D38"/>
    <w:rsid w:val="000202E1"/>
    <w:rsid w:val="0002046C"/>
    <w:rsid w:val="0002084B"/>
    <w:rsid w:val="00021C87"/>
    <w:rsid w:val="00021E8D"/>
    <w:rsid w:val="000226AB"/>
    <w:rsid w:val="00025F29"/>
    <w:rsid w:val="00026382"/>
    <w:rsid w:val="0002668A"/>
    <w:rsid w:val="0002727F"/>
    <w:rsid w:val="0002753D"/>
    <w:rsid w:val="000275AE"/>
    <w:rsid w:val="00027735"/>
    <w:rsid w:val="00030E8D"/>
    <w:rsid w:val="000312AA"/>
    <w:rsid w:val="00031306"/>
    <w:rsid w:val="000322C8"/>
    <w:rsid w:val="00032C1A"/>
    <w:rsid w:val="000332F5"/>
    <w:rsid w:val="00033714"/>
    <w:rsid w:val="00033E4D"/>
    <w:rsid w:val="00034BAA"/>
    <w:rsid w:val="00034ECE"/>
    <w:rsid w:val="00035353"/>
    <w:rsid w:val="000357E9"/>
    <w:rsid w:val="00035CB6"/>
    <w:rsid w:val="000360DA"/>
    <w:rsid w:val="00036A0B"/>
    <w:rsid w:val="00036F86"/>
    <w:rsid w:val="0003712D"/>
    <w:rsid w:val="000378D5"/>
    <w:rsid w:val="000406D5"/>
    <w:rsid w:val="00041AD8"/>
    <w:rsid w:val="00041EDC"/>
    <w:rsid w:val="00043719"/>
    <w:rsid w:val="00043A9B"/>
    <w:rsid w:val="000472FC"/>
    <w:rsid w:val="00047732"/>
    <w:rsid w:val="000506DC"/>
    <w:rsid w:val="0005098E"/>
    <w:rsid w:val="00050D7B"/>
    <w:rsid w:val="00052406"/>
    <w:rsid w:val="00052E56"/>
    <w:rsid w:val="00052EAC"/>
    <w:rsid w:val="00053CC2"/>
    <w:rsid w:val="00053CD0"/>
    <w:rsid w:val="00054B8D"/>
    <w:rsid w:val="00054D4D"/>
    <w:rsid w:val="00055094"/>
    <w:rsid w:val="0005541D"/>
    <w:rsid w:val="0005661E"/>
    <w:rsid w:val="00057827"/>
    <w:rsid w:val="000578C3"/>
    <w:rsid w:val="00057F2A"/>
    <w:rsid w:val="00060459"/>
    <w:rsid w:val="00061C18"/>
    <w:rsid w:val="00062ACC"/>
    <w:rsid w:val="00063999"/>
    <w:rsid w:val="00065194"/>
    <w:rsid w:val="00066BE7"/>
    <w:rsid w:val="00070E8F"/>
    <w:rsid w:val="00071A3E"/>
    <w:rsid w:val="00072BB1"/>
    <w:rsid w:val="00072DA9"/>
    <w:rsid w:val="0007394C"/>
    <w:rsid w:val="00075506"/>
    <w:rsid w:val="00076A8F"/>
    <w:rsid w:val="00076BB4"/>
    <w:rsid w:val="00077485"/>
    <w:rsid w:val="00077B8D"/>
    <w:rsid w:val="00077B98"/>
    <w:rsid w:val="000806DE"/>
    <w:rsid w:val="00080BA6"/>
    <w:rsid w:val="000810EB"/>
    <w:rsid w:val="00082F21"/>
    <w:rsid w:val="00083313"/>
    <w:rsid w:val="00083837"/>
    <w:rsid w:val="000838A1"/>
    <w:rsid w:val="0008580C"/>
    <w:rsid w:val="00086270"/>
    <w:rsid w:val="00086875"/>
    <w:rsid w:val="00087929"/>
    <w:rsid w:val="000902BD"/>
    <w:rsid w:val="000904C6"/>
    <w:rsid w:val="00090D49"/>
    <w:rsid w:val="00092796"/>
    <w:rsid w:val="00092B91"/>
    <w:rsid w:val="000935D0"/>
    <w:rsid w:val="00093FE6"/>
    <w:rsid w:val="0009410D"/>
    <w:rsid w:val="00094BA6"/>
    <w:rsid w:val="00094D2F"/>
    <w:rsid w:val="0009507D"/>
    <w:rsid w:val="000950C7"/>
    <w:rsid w:val="00095788"/>
    <w:rsid w:val="00097ABB"/>
    <w:rsid w:val="000A0C6F"/>
    <w:rsid w:val="000A19CA"/>
    <w:rsid w:val="000A1F6F"/>
    <w:rsid w:val="000A2EC7"/>
    <w:rsid w:val="000A3339"/>
    <w:rsid w:val="000A3356"/>
    <w:rsid w:val="000A3EB3"/>
    <w:rsid w:val="000A49C2"/>
    <w:rsid w:val="000A4E8A"/>
    <w:rsid w:val="000A5350"/>
    <w:rsid w:val="000A67B9"/>
    <w:rsid w:val="000A72F9"/>
    <w:rsid w:val="000A7FEC"/>
    <w:rsid w:val="000B14BA"/>
    <w:rsid w:val="000B2032"/>
    <w:rsid w:val="000B3362"/>
    <w:rsid w:val="000B3BBD"/>
    <w:rsid w:val="000B4433"/>
    <w:rsid w:val="000B548F"/>
    <w:rsid w:val="000B6294"/>
    <w:rsid w:val="000B6467"/>
    <w:rsid w:val="000B6F47"/>
    <w:rsid w:val="000B744F"/>
    <w:rsid w:val="000C0EBD"/>
    <w:rsid w:val="000C156D"/>
    <w:rsid w:val="000C1BC7"/>
    <w:rsid w:val="000C1D49"/>
    <w:rsid w:val="000C301B"/>
    <w:rsid w:val="000C405B"/>
    <w:rsid w:val="000C4349"/>
    <w:rsid w:val="000C4B52"/>
    <w:rsid w:val="000C5741"/>
    <w:rsid w:val="000C57FA"/>
    <w:rsid w:val="000C6145"/>
    <w:rsid w:val="000C62BB"/>
    <w:rsid w:val="000C6814"/>
    <w:rsid w:val="000D0839"/>
    <w:rsid w:val="000D13A7"/>
    <w:rsid w:val="000D1A92"/>
    <w:rsid w:val="000D2B27"/>
    <w:rsid w:val="000D3545"/>
    <w:rsid w:val="000D36F7"/>
    <w:rsid w:val="000D3E33"/>
    <w:rsid w:val="000D4265"/>
    <w:rsid w:val="000D45AB"/>
    <w:rsid w:val="000D6749"/>
    <w:rsid w:val="000D6762"/>
    <w:rsid w:val="000D78B5"/>
    <w:rsid w:val="000E06F3"/>
    <w:rsid w:val="000E0C14"/>
    <w:rsid w:val="000E1464"/>
    <w:rsid w:val="000E1EEA"/>
    <w:rsid w:val="000E2065"/>
    <w:rsid w:val="000E2F03"/>
    <w:rsid w:val="000E397F"/>
    <w:rsid w:val="000E3BA1"/>
    <w:rsid w:val="000E540C"/>
    <w:rsid w:val="000E63D7"/>
    <w:rsid w:val="000F0117"/>
    <w:rsid w:val="000F041B"/>
    <w:rsid w:val="000F0F0A"/>
    <w:rsid w:val="000F1F58"/>
    <w:rsid w:val="000F2490"/>
    <w:rsid w:val="000F36DE"/>
    <w:rsid w:val="000F4CF2"/>
    <w:rsid w:val="000F5096"/>
    <w:rsid w:val="000F52B5"/>
    <w:rsid w:val="000F7685"/>
    <w:rsid w:val="001008DC"/>
    <w:rsid w:val="00101587"/>
    <w:rsid w:val="001024A4"/>
    <w:rsid w:val="0010318B"/>
    <w:rsid w:val="00104A5F"/>
    <w:rsid w:val="00104E80"/>
    <w:rsid w:val="00104E97"/>
    <w:rsid w:val="0010544E"/>
    <w:rsid w:val="001063BA"/>
    <w:rsid w:val="00106869"/>
    <w:rsid w:val="00106963"/>
    <w:rsid w:val="001074D0"/>
    <w:rsid w:val="00110101"/>
    <w:rsid w:val="001102E5"/>
    <w:rsid w:val="00110BE4"/>
    <w:rsid w:val="00110BE9"/>
    <w:rsid w:val="00110FA8"/>
    <w:rsid w:val="0011100B"/>
    <w:rsid w:val="0011161A"/>
    <w:rsid w:val="001117D5"/>
    <w:rsid w:val="00111B92"/>
    <w:rsid w:val="00112FDC"/>
    <w:rsid w:val="00114D4E"/>
    <w:rsid w:val="00116304"/>
    <w:rsid w:val="001163D6"/>
    <w:rsid w:val="00117A4A"/>
    <w:rsid w:val="00117F40"/>
    <w:rsid w:val="001209B1"/>
    <w:rsid w:val="00120B5D"/>
    <w:rsid w:val="001217FD"/>
    <w:rsid w:val="00121C9C"/>
    <w:rsid w:val="00123689"/>
    <w:rsid w:val="001236BA"/>
    <w:rsid w:val="00123C64"/>
    <w:rsid w:val="00124E3F"/>
    <w:rsid w:val="00125D38"/>
    <w:rsid w:val="00125E2D"/>
    <w:rsid w:val="00125E32"/>
    <w:rsid w:val="00125FD9"/>
    <w:rsid w:val="00126861"/>
    <w:rsid w:val="00127E6A"/>
    <w:rsid w:val="0013159D"/>
    <w:rsid w:val="00131621"/>
    <w:rsid w:val="00131C71"/>
    <w:rsid w:val="0013206D"/>
    <w:rsid w:val="001339FA"/>
    <w:rsid w:val="00133E43"/>
    <w:rsid w:val="00133F69"/>
    <w:rsid w:val="00134D22"/>
    <w:rsid w:val="001355B7"/>
    <w:rsid w:val="00137345"/>
    <w:rsid w:val="00137712"/>
    <w:rsid w:val="00140671"/>
    <w:rsid w:val="00140C2F"/>
    <w:rsid w:val="00141648"/>
    <w:rsid w:val="001421F6"/>
    <w:rsid w:val="00143D88"/>
    <w:rsid w:val="00144713"/>
    <w:rsid w:val="00144740"/>
    <w:rsid w:val="00144F58"/>
    <w:rsid w:val="001457C1"/>
    <w:rsid w:val="00147A48"/>
    <w:rsid w:val="00147B4D"/>
    <w:rsid w:val="00151B30"/>
    <w:rsid w:val="00151C5D"/>
    <w:rsid w:val="00151E73"/>
    <w:rsid w:val="00151F58"/>
    <w:rsid w:val="00152122"/>
    <w:rsid w:val="001531A4"/>
    <w:rsid w:val="0015364D"/>
    <w:rsid w:val="00153B49"/>
    <w:rsid w:val="00153D99"/>
    <w:rsid w:val="00154E97"/>
    <w:rsid w:val="0015542A"/>
    <w:rsid w:val="00155D60"/>
    <w:rsid w:val="00156991"/>
    <w:rsid w:val="00156D23"/>
    <w:rsid w:val="00157EF7"/>
    <w:rsid w:val="0016263C"/>
    <w:rsid w:val="001634D6"/>
    <w:rsid w:val="00164508"/>
    <w:rsid w:val="001645F8"/>
    <w:rsid w:val="0016462C"/>
    <w:rsid w:val="001647C6"/>
    <w:rsid w:val="00164BFC"/>
    <w:rsid w:val="00164F6B"/>
    <w:rsid w:val="00165C53"/>
    <w:rsid w:val="00166116"/>
    <w:rsid w:val="001667A6"/>
    <w:rsid w:val="00167A09"/>
    <w:rsid w:val="00170F63"/>
    <w:rsid w:val="001726C1"/>
    <w:rsid w:val="00173F47"/>
    <w:rsid w:val="00174CB4"/>
    <w:rsid w:val="00175FAD"/>
    <w:rsid w:val="0017657B"/>
    <w:rsid w:val="00176711"/>
    <w:rsid w:val="00176C4F"/>
    <w:rsid w:val="00177280"/>
    <w:rsid w:val="0017793B"/>
    <w:rsid w:val="001810A1"/>
    <w:rsid w:val="00182D8E"/>
    <w:rsid w:val="00183AF2"/>
    <w:rsid w:val="00183FE7"/>
    <w:rsid w:val="0018496E"/>
    <w:rsid w:val="00184D85"/>
    <w:rsid w:val="00184F18"/>
    <w:rsid w:val="00185802"/>
    <w:rsid w:val="00186EEC"/>
    <w:rsid w:val="0018774E"/>
    <w:rsid w:val="00187924"/>
    <w:rsid w:val="00191351"/>
    <w:rsid w:val="001913D7"/>
    <w:rsid w:val="001926CC"/>
    <w:rsid w:val="00192CB2"/>
    <w:rsid w:val="00193AB2"/>
    <w:rsid w:val="0019758A"/>
    <w:rsid w:val="00197E1A"/>
    <w:rsid w:val="00197E5A"/>
    <w:rsid w:val="001A01E7"/>
    <w:rsid w:val="001A16B8"/>
    <w:rsid w:val="001A1EDA"/>
    <w:rsid w:val="001A27A2"/>
    <w:rsid w:val="001A2E23"/>
    <w:rsid w:val="001A3A2E"/>
    <w:rsid w:val="001A48E3"/>
    <w:rsid w:val="001A490B"/>
    <w:rsid w:val="001A52FA"/>
    <w:rsid w:val="001A5901"/>
    <w:rsid w:val="001A6332"/>
    <w:rsid w:val="001A7003"/>
    <w:rsid w:val="001A754B"/>
    <w:rsid w:val="001A7D53"/>
    <w:rsid w:val="001A7F92"/>
    <w:rsid w:val="001B0197"/>
    <w:rsid w:val="001B11EF"/>
    <w:rsid w:val="001B1569"/>
    <w:rsid w:val="001B2609"/>
    <w:rsid w:val="001B4924"/>
    <w:rsid w:val="001B4DAE"/>
    <w:rsid w:val="001B50A9"/>
    <w:rsid w:val="001B526B"/>
    <w:rsid w:val="001B6600"/>
    <w:rsid w:val="001B67FA"/>
    <w:rsid w:val="001B79ED"/>
    <w:rsid w:val="001C024C"/>
    <w:rsid w:val="001C027A"/>
    <w:rsid w:val="001C0731"/>
    <w:rsid w:val="001C0EE2"/>
    <w:rsid w:val="001C0F25"/>
    <w:rsid w:val="001C219B"/>
    <w:rsid w:val="001C239B"/>
    <w:rsid w:val="001C3610"/>
    <w:rsid w:val="001C3973"/>
    <w:rsid w:val="001C3B48"/>
    <w:rsid w:val="001C4549"/>
    <w:rsid w:val="001C49AF"/>
    <w:rsid w:val="001C5C55"/>
    <w:rsid w:val="001C5E8F"/>
    <w:rsid w:val="001C6A42"/>
    <w:rsid w:val="001C7487"/>
    <w:rsid w:val="001C7ABB"/>
    <w:rsid w:val="001C7BE9"/>
    <w:rsid w:val="001C7DE3"/>
    <w:rsid w:val="001D0732"/>
    <w:rsid w:val="001D0FFE"/>
    <w:rsid w:val="001D1655"/>
    <w:rsid w:val="001D1C33"/>
    <w:rsid w:val="001D3B3A"/>
    <w:rsid w:val="001D405C"/>
    <w:rsid w:val="001D4365"/>
    <w:rsid w:val="001D4DCE"/>
    <w:rsid w:val="001D5614"/>
    <w:rsid w:val="001D57FB"/>
    <w:rsid w:val="001D73E6"/>
    <w:rsid w:val="001D7B12"/>
    <w:rsid w:val="001E03F9"/>
    <w:rsid w:val="001E11F5"/>
    <w:rsid w:val="001E2308"/>
    <w:rsid w:val="001E298E"/>
    <w:rsid w:val="001E355C"/>
    <w:rsid w:val="001E3E6A"/>
    <w:rsid w:val="001E43FC"/>
    <w:rsid w:val="001E4460"/>
    <w:rsid w:val="001E4FD7"/>
    <w:rsid w:val="001E577B"/>
    <w:rsid w:val="001E60D5"/>
    <w:rsid w:val="001E76F4"/>
    <w:rsid w:val="001E78E9"/>
    <w:rsid w:val="001F00FA"/>
    <w:rsid w:val="001F0318"/>
    <w:rsid w:val="001F096D"/>
    <w:rsid w:val="001F1EAA"/>
    <w:rsid w:val="001F20EC"/>
    <w:rsid w:val="001F2939"/>
    <w:rsid w:val="001F2C61"/>
    <w:rsid w:val="001F2CFA"/>
    <w:rsid w:val="001F2DEC"/>
    <w:rsid w:val="001F48EE"/>
    <w:rsid w:val="001F4CBA"/>
    <w:rsid w:val="001F5AE6"/>
    <w:rsid w:val="001F5C20"/>
    <w:rsid w:val="001F5E3D"/>
    <w:rsid w:val="001F6CF0"/>
    <w:rsid w:val="001F70F8"/>
    <w:rsid w:val="001F7927"/>
    <w:rsid w:val="00200320"/>
    <w:rsid w:val="00200479"/>
    <w:rsid w:val="00200D0E"/>
    <w:rsid w:val="00201DAC"/>
    <w:rsid w:val="00201E3D"/>
    <w:rsid w:val="00202220"/>
    <w:rsid w:val="00210367"/>
    <w:rsid w:val="00210F7D"/>
    <w:rsid w:val="0021134E"/>
    <w:rsid w:val="00212238"/>
    <w:rsid w:val="00212669"/>
    <w:rsid w:val="0021397C"/>
    <w:rsid w:val="00213C66"/>
    <w:rsid w:val="00214143"/>
    <w:rsid w:val="00214D83"/>
    <w:rsid w:val="0021513E"/>
    <w:rsid w:val="002160E2"/>
    <w:rsid w:val="00216541"/>
    <w:rsid w:val="002173F6"/>
    <w:rsid w:val="00217CA0"/>
    <w:rsid w:val="002203DD"/>
    <w:rsid w:val="002215AF"/>
    <w:rsid w:val="00221A0D"/>
    <w:rsid w:val="00221C01"/>
    <w:rsid w:val="00222617"/>
    <w:rsid w:val="002231E9"/>
    <w:rsid w:val="0022365F"/>
    <w:rsid w:val="0022428B"/>
    <w:rsid w:val="002245A9"/>
    <w:rsid w:val="00224885"/>
    <w:rsid w:val="00224C97"/>
    <w:rsid w:val="002254F2"/>
    <w:rsid w:val="0022644F"/>
    <w:rsid w:val="00227F5F"/>
    <w:rsid w:val="0023111D"/>
    <w:rsid w:val="00231A31"/>
    <w:rsid w:val="00231CE3"/>
    <w:rsid w:val="0023237D"/>
    <w:rsid w:val="0023262F"/>
    <w:rsid w:val="00234A91"/>
    <w:rsid w:val="00235122"/>
    <w:rsid w:val="00236235"/>
    <w:rsid w:val="002366C3"/>
    <w:rsid w:val="00236A9E"/>
    <w:rsid w:val="00237272"/>
    <w:rsid w:val="00237607"/>
    <w:rsid w:val="00237E03"/>
    <w:rsid w:val="002401A5"/>
    <w:rsid w:val="0024095D"/>
    <w:rsid w:val="00241052"/>
    <w:rsid w:val="00241500"/>
    <w:rsid w:val="00241BFB"/>
    <w:rsid w:val="00242AAD"/>
    <w:rsid w:val="00242DB0"/>
    <w:rsid w:val="00243E4E"/>
    <w:rsid w:val="00244A73"/>
    <w:rsid w:val="00244C0C"/>
    <w:rsid w:val="0024576A"/>
    <w:rsid w:val="00245D3F"/>
    <w:rsid w:val="00246D45"/>
    <w:rsid w:val="0024733A"/>
    <w:rsid w:val="002479BF"/>
    <w:rsid w:val="00247B3E"/>
    <w:rsid w:val="00247FB3"/>
    <w:rsid w:val="0025044F"/>
    <w:rsid w:val="002529CB"/>
    <w:rsid w:val="00252D7E"/>
    <w:rsid w:val="002530D3"/>
    <w:rsid w:val="0025314A"/>
    <w:rsid w:val="00253D1D"/>
    <w:rsid w:val="002545B1"/>
    <w:rsid w:val="00254E3E"/>
    <w:rsid w:val="0025566A"/>
    <w:rsid w:val="0025585C"/>
    <w:rsid w:val="00255BF7"/>
    <w:rsid w:val="00256239"/>
    <w:rsid w:val="0025684B"/>
    <w:rsid w:val="00256A38"/>
    <w:rsid w:val="00256DCD"/>
    <w:rsid w:val="002606D4"/>
    <w:rsid w:val="0026098C"/>
    <w:rsid w:val="002612BB"/>
    <w:rsid w:val="00261D27"/>
    <w:rsid w:val="00262F21"/>
    <w:rsid w:val="00263E9F"/>
    <w:rsid w:val="00264865"/>
    <w:rsid w:val="00264AC0"/>
    <w:rsid w:val="00265246"/>
    <w:rsid w:val="00265D8A"/>
    <w:rsid w:val="002669E7"/>
    <w:rsid w:val="002669F7"/>
    <w:rsid w:val="0026751C"/>
    <w:rsid w:val="002710DE"/>
    <w:rsid w:val="00271599"/>
    <w:rsid w:val="00271CCE"/>
    <w:rsid w:val="00273045"/>
    <w:rsid w:val="0027356F"/>
    <w:rsid w:val="00274502"/>
    <w:rsid w:val="00274F1D"/>
    <w:rsid w:val="0027524A"/>
    <w:rsid w:val="00275E34"/>
    <w:rsid w:val="00275F53"/>
    <w:rsid w:val="0027620D"/>
    <w:rsid w:val="002824A2"/>
    <w:rsid w:val="002849B5"/>
    <w:rsid w:val="00286064"/>
    <w:rsid w:val="002860DE"/>
    <w:rsid w:val="0028726E"/>
    <w:rsid w:val="0028792A"/>
    <w:rsid w:val="002879CA"/>
    <w:rsid w:val="002900B4"/>
    <w:rsid w:val="002902EA"/>
    <w:rsid w:val="002909B6"/>
    <w:rsid w:val="0029178E"/>
    <w:rsid w:val="00291BE6"/>
    <w:rsid w:val="002922A0"/>
    <w:rsid w:val="002924B2"/>
    <w:rsid w:val="002937F2"/>
    <w:rsid w:val="00293AB1"/>
    <w:rsid w:val="002948B9"/>
    <w:rsid w:val="0029681D"/>
    <w:rsid w:val="00296E9C"/>
    <w:rsid w:val="00297846"/>
    <w:rsid w:val="00297B70"/>
    <w:rsid w:val="00297CAC"/>
    <w:rsid w:val="002A0D85"/>
    <w:rsid w:val="002A0F99"/>
    <w:rsid w:val="002A2881"/>
    <w:rsid w:val="002A2A4D"/>
    <w:rsid w:val="002A2AEA"/>
    <w:rsid w:val="002A2B91"/>
    <w:rsid w:val="002A3394"/>
    <w:rsid w:val="002A4B52"/>
    <w:rsid w:val="002A592F"/>
    <w:rsid w:val="002A66F8"/>
    <w:rsid w:val="002A6A03"/>
    <w:rsid w:val="002A6B22"/>
    <w:rsid w:val="002B1508"/>
    <w:rsid w:val="002B196B"/>
    <w:rsid w:val="002B1E8A"/>
    <w:rsid w:val="002B22CE"/>
    <w:rsid w:val="002B2F99"/>
    <w:rsid w:val="002B3372"/>
    <w:rsid w:val="002B395F"/>
    <w:rsid w:val="002B3D1A"/>
    <w:rsid w:val="002B4033"/>
    <w:rsid w:val="002B4E95"/>
    <w:rsid w:val="002B6D81"/>
    <w:rsid w:val="002B72DA"/>
    <w:rsid w:val="002B752C"/>
    <w:rsid w:val="002B7C97"/>
    <w:rsid w:val="002C0DD9"/>
    <w:rsid w:val="002C0F96"/>
    <w:rsid w:val="002C1615"/>
    <w:rsid w:val="002C4035"/>
    <w:rsid w:val="002C5C49"/>
    <w:rsid w:val="002C689B"/>
    <w:rsid w:val="002C6BEE"/>
    <w:rsid w:val="002C7F57"/>
    <w:rsid w:val="002D1A37"/>
    <w:rsid w:val="002D275D"/>
    <w:rsid w:val="002D2FEB"/>
    <w:rsid w:val="002D34A1"/>
    <w:rsid w:val="002D4CDC"/>
    <w:rsid w:val="002D5420"/>
    <w:rsid w:val="002D6E62"/>
    <w:rsid w:val="002D6EF6"/>
    <w:rsid w:val="002D76FD"/>
    <w:rsid w:val="002D7D09"/>
    <w:rsid w:val="002D7F3F"/>
    <w:rsid w:val="002E2C0D"/>
    <w:rsid w:val="002E40D7"/>
    <w:rsid w:val="002E44A9"/>
    <w:rsid w:val="002E4830"/>
    <w:rsid w:val="002E5826"/>
    <w:rsid w:val="002E7ABA"/>
    <w:rsid w:val="002F0DE9"/>
    <w:rsid w:val="002F0E53"/>
    <w:rsid w:val="002F12A4"/>
    <w:rsid w:val="002F1E81"/>
    <w:rsid w:val="002F3A0D"/>
    <w:rsid w:val="002F471D"/>
    <w:rsid w:val="002F4819"/>
    <w:rsid w:val="002F4A65"/>
    <w:rsid w:val="002F5475"/>
    <w:rsid w:val="002F71D2"/>
    <w:rsid w:val="00300585"/>
    <w:rsid w:val="0030075C"/>
    <w:rsid w:val="00300E38"/>
    <w:rsid w:val="003011C6"/>
    <w:rsid w:val="003024E6"/>
    <w:rsid w:val="00302535"/>
    <w:rsid w:val="00303B8C"/>
    <w:rsid w:val="00303CBD"/>
    <w:rsid w:val="00304B29"/>
    <w:rsid w:val="00304F3B"/>
    <w:rsid w:val="003054BA"/>
    <w:rsid w:val="00305CA1"/>
    <w:rsid w:val="00306803"/>
    <w:rsid w:val="00306E1A"/>
    <w:rsid w:val="00307C29"/>
    <w:rsid w:val="00310F1F"/>
    <w:rsid w:val="00311791"/>
    <w:rsid w:val="00311C16"/>
    <w:rsid w:val="00312514"/>
    <w:rsid w:val="00312984"/>
    <w:rsid w:val="0031378F"/>
    <w:rsid w:val="00313D4F"/>
    <w:rsid w:val="0031443C"/>
    <w:rsid w:val="00315667"/>
    <w:rsid w:val="00315E73"/>
    <w:rsid w:val="00316384"/>
    <w:rsid w:val="00316741"/>
    <w:rsid w:val="0031748B"/>
    <w:rsid w:val="00317540"/>
    <w:rsid w:val="00321603"/>
    <w:rsid w:val="00321C17"/>
    <w:rsid w:val="00326F2E"/>
    <w:rsid w:val="00327791"/>
    <w:rsid w:val="00327CBC"/>
    <w:rsid w:val="003302AC"/>
    <w:rsid w:val="00330604"/>
    <w:rsid w:val="00330B35"/>
    <w:rsid w:val="003320C4"/>
    <w:rsid w:val="003321DD"/>
    <w:rsid w:val="00333149"/>
    <w:rsid w:val="003341C3"/>
    <w:rsid w:val="00334E31"/>
    <w:rsid w:val="00335BB4"/>
    <w:rsid w:val="00336139"/>
    <w:rsid w:val="0033641F"/>
    <w:rsid w:val="00336AB3"/>
    <w:rsid w:val="00337F98"/>
    <w:rsid w:val="0034006D"/>
    <w:rsid w:val="00340EAE"/>
    <w:rsid w:val="00342DD5"/>
    <w:rsid w:val="003436D3"/>
    <w:rsid w:val="00343702"/>
    <w:rsid w:val="003438A4"/>
    <w:rsid w:val="003452A6"/>
    <w:rsid w:val="00345FB4"/>
    <w:rsid w:val="003464F4"/>
    <w:rsid w:val="003467BC"/>
    <w:rsid w:val="003477F4"/>
    <w:rsid w:val="003504EF"/>
    <w:rsid w:val="00352C7D"/>
    <w:rsid w:val="003538D4"/>
    <w:rsid w:val="00353BDD"/>
    <w:rsid w:val="00353E11"/>
    <w:rsid w:val="00354BCC"/>
    <w:rsid w:val="00355D0D"/>
    <w:rsid w:val="00356000"/>
    <w:rsid w:val="00356EDC"/>
    <w:rsid w:val="003570C0"/>
    <w:rsid w:val="00357649"/>
    <w:rsid w:val="00357A60"/>
    <w:rsid w:val="00360583"/>
    <w:rsid w:val="00361D7A"/>
    <w:rsid w:val="0036212A"/>
    <w:rsid w:val="00363BFD"/>
    <w:rsid w:val="00363DB7"/>
    <w:rsid w:val="003640F1"/>
    <w:rsid w:val="00364CA9"/>
    <w:rsid w:val="00364F2D"/>
    <w:rsid w:val="003653B2"/>
    <w:rsid w:val="00365669"/>
    <w:rsid w:val="00365C7E"/>
    <w:rsid w:val="00366D34"/>
    <w:rsid w:val="00366D96"/>
    <w:rsid w:val="00367FFC"/>
    <w:rsid w:val="00370AF7"/>
    <w:rsid w:val="0037193F"/>
    <w:rsid w:val="0037195B"/>
    <w:rsid w:val="00372469"/>
    <w:rsid w:val="003725B3"/>
    <w:rsid w:val="0037330F"/>
    <w:rsid w:val="003736C4"/>
    <w:rsid w:val="0037462A"/>
    <w:rsid w:val="0037553E"/>
    <w:rsid w:val="00375E98"/>
    <w:rsid w:val="0037626B"/>
    <w:rsid w:val="00376BDE"/>
    <w:rsid w:val="00376F7C"/>
    <w:rsid w:val="00380703"/>
    <w:rsid w:val="00380A57"/>
    <w:rsid w:val="00380D90"/>
    <w:rsid w:val="00381748"/>
    <w:rsid w:val="00381BB6"/>
    <w:rsid w:val="003826F1"/>
    <w:rsid w:val="00382BB7"/>
    <w:rsid w:val="00383540"/>
    <w:rsid w:val="00383753"/>
    <w:rsid w:val="0038398A"/>
    <w:rsid w:val="003843D4"/>
    <w:rsid w:val="00384AEC"/>
    <w:rsid w:val="0038585A"/>
    <w:rsid w:val="00385A3E"/>
    <w:rsid w:val="00385DE5"/>
    <w:rsid w:val="00386183"/>
    <w:rsid w:val="003866ED"/>
    <w:rsid w:val="0038675A"/>
    <w:rsid w:val="00386ADD"/>
    <w:rsid w:val="00386AF5"/>
    <w:rsid w:val="00386BFA"/>
    <w:rsid w:val="00386D19"/>
    <w:rsid w:val="003875F2"/>
    <w:rsid w:val="003879CE"/>
    <w:rsid w:val="00387B50"/>
    <w:rsid w:val="0039092F"/>
    <w:rsid w:val="00392632"/>
    <w:rsid w:val="00392A3C"/>
    <w:rsid w:val="003935F7"/>
    <w:rsid w:val="00393D21"/>
    <w:rsid w:val="00393D95"/>
    <w:rsid w:val="00393E2D"/>
    <w:rsid w:val="0039458E"/>
    <w:rsid w:val="00394EAA"/>
    <w:rsid w:val="0039570B"/>
    <w:rsid w:val="0039584D"/>
    <w:rsid w:val="00395C85"/>
    <w:rsid w:val="00395DA3"/>
    <w:rsid w:val="00396150"/>
    <w:rsid w:val="00396713"/>
    <w:rsid w:val="00396E2C"/>
    <w:rsid w:val="00397204"/>
    <w:rsid w:val="00397401"/>
    <w:rsid w:val="0039796E"/>
    <w:rsid w:val="003A0070"/>
    <w:rsid w:val="003A01E7"/>
    <w:rsid w:val="003A213D"/>
    <w:rsid w:val="003A4406"/>
    <w:rsid w:val="003A53F4"/>
    <w:rsid w:val="003A5952"/>
    <w:rsid w:val="003A5D69"/>
    <w:rsid w:val="003A6C64"/>
    <w:rsid w:val="003A73F7"/>
    <w:rsid w:val="003A75AD"/>
    <w:rsid w:val="003B2FC6"/>
    <w:rsid w:val="003B37B3"/>
    <w:rsid w:val="003B3BB8"/>
    <w:rsid w:val="003B40DA"/>
    <w:rsid w:val="003B42A5"/>
    <w:rsid w:val="003B4404"/>
    <w:rsid w:val="003B59D3"/>
    <w:rsid w:val="003B5D4F"/>
    <w:rsid w:val="003B7352"/>
    <w:rsid w:val="003B7AA1"/>
    <w:rsid w:val="003C0688"/>
    <w:rsid w:val="003C133D"/>
    <w:rsid w:val="003C1D1A"/>
    <w:rsid w:val="003C1D86"/>
    <w:rsid w:val="003C2130"/>
    <w:rsid w:val="003C2392"/>
    <w:rsid w:val="003C24E9"/>
    <w:rsid w:val="003C31F4"/>
    <w:rsid w:val="003C3A91"/>
    <w:rsid w:val="003C4D8E"/>
    <w:rsid w:val="003C4F2C"/>
    <w:rsid w:val="003C6208"/>
    <w:rsid w:val="003C6412"/>
    <w:rsid w:val="003C69DE"/>
    <w:rsid w:val="003C7349"/>
    <w:rsid w:val="003D1D29"/>
    <w:rsid w:val="003D2983"/>
    <w:rsid w:val="003D4D1D"/>
    <w:rsid w:val="003D4E45"/>
    <w:rsid w:val="003D5593"/>
    <w:rsid w:val="003D614B"/>
    <w:rsid w:val="003D6964"/>
    <w:rsid w:val="003D7200"/>
    <w:rsid w:val="003D7392"/>
    <w:rsid w:val="003D754E"/>
    <w:rsid w:val="003E05DF"/>
    <w:rsid w:val="003E0B14"/>
    <w:rsid w:val="003E0D9E"/>
    <w:rsid w:val="003E0E22"/>
    <w:rsid w:val="003E0F51"/>
    <w:rsid w:val="003E2501"/>
    <w:rsid w:val="003E4016"/>
    <w:rsid w:val="003E4D91"/>
    <w:rsid w:val="003E51B5"/>
    <w:rsid w:val="003E5AFA"/>
    <w:rsid w:val="003E6075"/>
    <w:rsid w:val="003E66AF"/>
    <w:rsid w:val="003E68B2"/>
    <w:rsid w:val="003E70ED"/>
    <w:rsid w:val="003E71F6"/>
    <w:rsid w:val="003F0FA9"/>
    <w:rsid w:val="003F0FAD"/>
    <w:rsid w:val="003F1942"/>
    <w:rsid w:val="003F1DCF"/>
    <w:rsid w:val="003F22DE"/>
    <w:rsid w:val="003F2DCD"/>
    <w:rsid w:val="003F5301"/>
    <w:rsid w:val="003F53BE"/>
    <w:rsid w:val="003F5CB7"/>
    <w:rsid w:val="003F5D1C"/>
    <w:rsid w:val="003F6276"/>
    <w:rsid w:val="003F6CE5"/>
    <w:rsid w:val="003F7BBA"/>
    <w:rsid w:val="00400931"/>
    <w:rsid w:val="004016E1"/>
    <w:rsid w:val="004029CD"/>
    <w:rsid w:val="00402FF7"/>
    <w:rsid w:val="00403C92"/>
    <w:rsid w:val="004045CF"/>
    <w:rsid w:val="00404A8D"/>
    <w:rsid w:val="00405119"/>
    <w:rsid w:val="0040634D"/>
    <w:rsid w:val="0040643F"/>
    <w:rsid w:val="00406A20"/>
    <w:rsid w:val="00406B45"/>
    <w:rsid w:val="004076EF"/>
    <w:rsid w:val="0040784C"/>
    <w:rsid w:val="00410287"/>
    <w:rsid w:val="00410AEA"/>
    <w:rsid w:val="00411943"/>
    <w:rsid w:val="0041194A"/>
    <w:rsid w:val="00411D01"/>
    <w:rsid w:val="00414119"/>
    <w:rsid w:val="00414617"/>
    <w:rsid w:val="004147D5"/>
    <w:rsid w:val="0041569A"/>
    <w:rsid w:val="00415A17"/>
    <w:rsid w:val="004161F1"/>
    <w:rsid w:val="004207A2"/>
    <w:rsid w:val="00420E68"/>
    <w:rsid w:val="00421389"/>
    <w:rsid w:val="00421C61"/>
    <w:rsid w:val="0042277E"/>
    <w:rsid w:val="00422D15"/>
    <w:rsid w:val="0042542A"/>
    <w:rsid w:val="004255DB"/>
    <w:rsid w:val="00425654"/>
    <w:rsid w:val="00425831"/>
    <w:rsid w:val="00426222"/>
    <w:rsid w:val="0042646B"/>
    <w:rsid w:val="00426A83"/>
    <w:rsid w:val="00426FA2"/>
    <w:rsid w:val="00427A34"/>
    <w:rsid w:val="00427DA9"/>
    <w:rsid w:val="00427F2C"/>
    <w:rsid w:val="004301F3"/>
    <w:rsid w:val="00430666"/>
    <w:rsid w:val="0043079F"/>
    <w:rsid w:val="00430F05"/>
    <w:rsid w:val="00431F5D"/>
    <w:rsid w:val="00432135"/>
    <w:rsid w:val="00432147"/>
    <w:rsid w:val="00432256"/>
    <w:rsid w:val="00432B76"/>
    <w:rsid w:val="00432FCD"/>
    <w:rsid w:val="004330F9"/>
    <w:rsid w:val="004355C0"/>
    <w:rsid w:val="004357C8"/>
    <w:rsid w:val="00435C78"/>
    <w:rsid w:val="00435D3B"/>
    <w:rsid w:val="00435E71"/>
    <w:rsid w:val="004365C1"/>
    <w:rsid w:val="00436DA7"/>
    <w:rsid w:val="00437E13"/>
    <w:rsid w:val="004407A7"/>
    <w:rsid w:val="00440808"/>
    <w:rsid w:val="00440C0E"/>
    <w:rsid w:val="00440C8D"/>
    <w:rsid w:val="004417D9"/>
    <w:rsid w:val="00441997"/>
    <w:rsid w:val="00442C93"/>
    <w:rsid w:val="0044322F"/>
    <w:rsid w:val="00443532"/>
    <w:rsid w:val="00444099"/>
    <w:rsid w:val="00444257"/>
    <w:rsid w:val="00444363"/>
    <w:rsid w:val="00444445"/>
    <w:rsid w:val="00444A20"/>
    <w:rsid w:val="00445AE7"/>
    <w:rsid w:val="00445D48"/>
    <w:rsid w:val="004475A0"/>
    <w:rsid w:val="004516AD"/>
    <w:rsid w:val="00451D8F"/>
    <w:rsid w:val="0045217D"/>
    <w:rsid w:val="00452508"/>
    <w:rsid w:val="00453425"/>
    <w:rsid w:val="00453466"/>
    <w:rsid w:val="00453D4B"/>
    <w:rsid w:val="00454119"/>
    <w:rsid w:val="004546FE"/>
    <w:rsid w:val="00454A58"/>
    <w:rsid w:val="004558F0"/>
    <w:rsid w:val="00455A7B"/>
    <w:rsid w:val="00455DDB"/>
    <w:rsid w:val="00460F5E"/>
    <w:rsid w:val="004610C1"/>
    <w:rsid w:val="004611ED"/>
    <w:rsid w:val="00463B39"/>
    <w:rsid w:val="00463E2C"/>
    <w:rsid w:val="0046464E"/>
    <w:rsid w:val="004647BA"/>
    <w:rsid w:val="00464DE4"/>
    <w:rsid w:val="00465926"/>
    <w:rsid w:val="00466642"/>
    <w:rsid w:val="004676D7"/>
    <w:rsid w:val="004676F3"/>
    <w:rsid w:val="004701C2"/>
    <w:rsid w:val="00471994"/>
    <w:rsid w:val="0047298B"/>
    <w:rsid w:val="00472A87"/>
    <w:rsid w:val="00472EBB"/>
    <w:rsid w:val="00475B65"/>
    <w:rsid w:val="00476FBE"/>
    <w:rsid w:val="00477E2E"/>
    <w:rsid w:val="004817A6"/>
    <w:rsid w:val="00482687"/>
    <w:rsid w:val="00483D32"/>
    <w:rsid w:val="004845BE"/>
    <w:rsid w:val="00487C9F"/>
    <w:rsid w:val="00490FD2"/>
    <w:rsid w:val="004913F0"/>
    <w:rsid w:val="00492487"/>
    <w:rsid w:val="00493582"/>
    <w:rsid w:val="00493EC1"/>
    <w:rsid w:val="00493FD5"/>
    <w:rsid w:val="00494F79"/>
    <w:rsid w:val="004963AD"/>
    <w:rsid w:val="0049655A"/>
    <w:rsid w:val="00497B7B"/>
    <w:rsid w:val="004A163D"/>
    <w:rsid w:val="004A1C77"/>
    <w:rsid w:val="004A20A0"/>
    <w:rsid w:val="004A2318"/>
    <w:rsid w:val="004A2551"/>
    <w:rsid w:val="004A25F4"/>
    <w:rsid w:val="004A2DDE"/>
    <w:rsid w:val="004A490B"/>
    <w:rsid w:val="004A49AC"/>
    <w:rsid w:val="004A58C3"/>
    <w:rsid w:val="004A5E0C"/>
    <w:rsid w:val="004B120E"/>
    <w:rsid w:val="004B1BF9"/>
    <w:rsid w:val="004B1D7B"/>
    <w:rsid w:val="004B1EDF"/>
    <w:rsid w:val="004B22BB"/>
    <w:rsid w:val="004B394F"/>
    <w:rsid w:val="004B472F"/>
    <w:rsid w:val="004B5260"/>
    <w:rsid w:val="004B57A5"/>
    <w:rsid w:val="004B5F52"/>
    <w:rsid w:val="004B5F64"/>
    <w:rsid w:val="004B6D55"/>
    <w:rsid w:val="004B7283"/>
    <w:rsid w:val="004B79F6"/>
    <w:rsid w:val="004B7B62"/>
    <w:rsid w:val="004C02CF"/>
    <w:rsid w:val="004C0663"/>
    <w:rsid w:val="004C1D69"/>
    <w:rsid w:val="004C26BA"/>
    <w:rsid w:val="004C2DD2"/>
    <w:rsid w:val="004C3ADA"/>
    <w:rsid w:val="004C3B3E"/>
    <w:rsid w:val="004C5756"/>
    <w:rsid w:val="004C744B"/>
    <w:rsid w:val="004C7EF7"/>
    <w:rsid w:val="004D0C37"/>
    <w:rsid w:val="004D1B04"/>
    <w:rsid w:val="004D2836"/>
    <w:rsid w:val="004D2D87"/>
    <w:rsid w:val="004D5203"/>
    <w:rsid w:val="004D67B0"/>
    <w:rsid w:val="004D6E00"/>
    <w:rsid w:val="004D7A08"/>
    <w:rsid w:val="004D7D96"/>
    <w:rsid w:val="004D7E5A"/>
    <w:rsid w:val="004E009B"/>
    <w:rsid w:val="004E03CD"/>
    <w:rsid w:val="004E0C56"/>
    <w:rsid w:val="004E457D"/>
    <w:rsid w:val="004E45DB"/>
    <w:rsid w:val="004E580C"/>
    <w:rsid w:val="004E7F55"/>
    <w:rsid w:val="004E7FF5"/>
    <w:rsid w:val="004F0941"/>
    <w:rsid w:val="004F1253"/>
    <w:rsid w:val="004F13CB"/>
    <w:rsid w:val="004F24F5"/>
    <w:rsid w:val="004F254B"/>
    <w:rsid w:val="004F2895"/>
    <w:rsid w:val="004F2952"/>
    <w:rsid w:val="004F3509"/>
    <w:rsid w:val="004F3C5F"/>
    <w:rsid w:val="004F4655"/>
    <w:rsid w:val="004F46AE"/>
    <w:rsid w:val="004F4E3D"/>
    <w:rsid w:val="004F7086"/>
    <w:rsid w:val="004F7712"/>
    <w:rsid w:val="004F7F72"/>
    <w:rsid w:val="005004E1"/>
    <w:rsid w:val="0050191A"/>
    <w:rsid w:val="00502066"/>
    <w:rsid w:val="00502243"/>
    <w:rsid w:val="00502A2D"/>
    <w:rsid w:val="005036DD"/>
    <w:rsid w:val="00503E99"/>
    <w:rsid w:val="005040D4"/>
    <w:rsid w:val="0050437A"/>
    <w:rsid w:val="00504E72"/>
    <w:rsid w:val="00505923"/>
    <w:rsid w:val="005060C4"/>
    <w:rsid w:val="00507735"/>
    <w:rsid w:val="00510B42"/>
    <w:rsid w:val="00510E48"/>
    <w:rsid w:val="00510E7B"/>
    <w:rsid w:val="00511083"/>
    <w:rsid w:val="00512960"/>
    <w:rsid w:val="0051315E"/>
    <w:rsid w:val="0051343C"/>
    <w:rsid w:val="00513491"/>
    <w:rsid w:val="005135CB"/>
    <w:rsid w:val="00513A00"/>
    <w:rsid w:val="00513D56"/>
    <w:rsid w:val="00513DF1"/>
    <w:rsid w:val="00514321"/>
    <w:rsid w:val="005143C3"/>
    <w:rsid w:val="005147D1"/>
    <w:rsid w:val="00515805"/>
    <w:rsid w:val="00515B08"/>
    <w:rsid w:val="00516480"/>
    <w:rsid w:val="00516569"/>
    <w:rsid w:val="0051707E"/>
    <w:rsid w:val="00517269"/>
    <w:rsid w:val="00517426"/>
    <w:rsid w:val="005207FC"/>
    <w:rsid w:val="00520A99"/>
    <w:rsid w:val="005224C2"/>
    <w:rsid w:val="00522A21"/>
    <w:rsid w:val="00523852"/>
    <w:rsid w:val="005238D9"/>
    <w:rsid w:val="00523952"/>
    <w:rsid w:val="005239D6"/>
    <w:rsid w:val="00524594"/>
    <w:rsid w:val="0052460A"/>
    <w:rsid w:val="00524713"/>
    <w:rsid w:val="00524D66"/>
    <w:rsid w:val="005256F9"/>
    <w:rsid w:val="00526384"/>
    <w:rsid w:val="00526594"/>
    <w:rsid w:val="0052681E"/>
    <w:rsid w:val="00527060"/>
    <w:rsid w:val="00527459"/>
    <w:rsid w:val="005304B4"/>
    <w:rsid w:val="00530F89"/>
    <w:rsid w:val="00531167"/>
    <w:rsid w:val="0053132F"/>
    <w:rsid w:val="00531806"/>
    <w:rsid w:val="00531AFE"/>
    <w:rsid w:val="005327AF"/>
    <w:rsid w:val="00533192"/>
    <w:rsid w:val="00534345"/>
    <w:rsid w:val="005343ED"/>
    <w:rsid w:val="005349E9"/>
    <w:rsid w:val="00536044"/>
    <w:rsid w:val="00537182"/>
    <w:rsid w:val="005379FE"/>
    <w:rsid w:val="00537CCB"/>
    <w:rsid w:val="005400C6"/>
    <w:rsid w:val="00540297"/>
    <w:rsid w:val="00541100"/>
    <w:rsid w:val="0054134B"/>
    <w:rsid w:val="0054159A"/>
    <w:rsid w:val="00541FC2"/>
    <w:rsid w:val="00542D6B"/>
    <w:rsid w:val="00543318"/>
    <w:rsid w:val="00543403"/>
    <w:rsid w:val="00543952"/>
    <w:rsid w:val="00543BB7"/>
    <w:rsid w:val="00544BE0"/>
    <w:rsid w:val="00545101"/>
    <w:rsid w:val="005457B1"/>
    <w:rsid w:val="005466C3"/>
    <w:rsid w:val="00550A72"/>
    <w:rsid w:val="00551C8A"/>
    <w:rsid w:val="0055210C"/>
    <w:rsid w:val="00552565"/>
    <w:rsid w:val="005549BC"/>
    <w:rsid w:val="00555032"/>
    <w:rsid w:val="0055550A"/>
    <w:rsid w:val="00555974"/>
    <w:rsid w:val="005561C7"/>
    <w:rsid w:val="005575EC"/>
    <w:rsid w:val="0055770B"/>
    <w:rsid w:val="00557BBB"/>
    <w:rsid w:val="00557DB0"/>
    <w:rsid w:val="005603DF"/>
    <w:rsid w:val="00560792"/>
    <w:rsid w:val="00560883"/>
    <w:rsid w:val="00560D33"/>
    <w:rsid w:val="0056112A"/>
    <w:rsid w:val="00562648"/>
    <w:rsid w:val="00562821"/>
    <w:rsid w:val="00563814"/>
    <w:rsid w:val="005639BB"/>
    <w:rsid w:val="00564E75"/>
    <w:rsid w:val="00564F87"/>
    <w:rsid w:val="00565F09"/>
    <w:rsid w:val="00566406"/>
    <w:rsid w:val="00566D91"/>
    <w:rsid w:val="005703E6"/>
    <w:rsid w:val="00571D63"/>
    <w:rsid w:val="00573754"/>
    <w:rsid w:val="005746AD"/>
    <w:rsid w:val="00574941"/>
    <w:rsid w:val="005762D8"/>
    <w:rsid w:val="005764F7"/>
    <w:rsid w:val="00581F89"/>
    <w:rsid w:val="00582195"/>
    <w:rsid w:val="00582462"/>
    <w:rsid w:val="005835BE"/>
    <w:rsid w:val="00583CDB"/>
    <w:rsid w:val="00584005"/>
    <w:rsid w:val="00584761"/>
    <w:rsid w:val="005848E3"/>
    <w:rsid w:val="00585103"/>
    <w:rsid w:val="005853F9"/>
    <w:rsid w:val="00585EEE"/>
    <w:rsid w:val="0058624E"/>
    <w:rsid w:val="005864FB"/>
    <w:rsid w:val="00586D79"/>
    <w:rsid w:val="00586EFD"/>
    <w:rsid w:val="00587084"/>
    <w:rsid w:val="00587417"/>
    <w:rsid w:val="00587C28"/>
    <w:rsid w:val="00590422"/>
    <w:rsid w:val="005905E2"/>
    <w:rsid w:val="00591BB6"/>
    <w:rsid w:val="00592083"/>
    <w:rsid w:val="00592385"/>
    <w:rsid w:val="0059307E"/>
    <w:rsid w:val="00593495"/>
    <w:rsid w:val="005934E5"/>
    <w:rsid w:val="00593557"/>
    <w:rsid w:val="00593F31"/>
    <w:rsid w:val="005941F3"/>
    <w:rsid w:val="00594430"/>
    <w:rsid w:val="005945DB"/>
    <w:rsid w:val="005A0799"/>
    <w:rsid w:val="005A08D8"/>
    <w:rsid w:val="005A1505"/>
    <w:rsid w:val="005A24CC"/>
    <w:rsid w:val="005A3AC4"/>
    <w:rsid w:val="005A3FAD"/>
    <w:rsid w:val="005A47B7"/>
    <w:rsid w:val="005A4C54"/>
    <w:rsid w:val="005A5575"/>
    <w:rsid w:val="005A559C"/>
    <w:rsid w:val="005A591F"/>
    <w:rsid w:val="005A6BF4"/>
    <w:rsid w:val="005A6FE1"/>
    <w:rsid w:val="005A7040"/>
    <w:rsid w:val="005A70BE"/>
    <w:rsid w:val="005A776D"/>
    <w:rsid w:val="005A78CA"/>
    <w:rsid w:val="005A7B0F"/>
    <w:rsid w:val="005B106C"/>
    <w:rsid w:val="005B1D49"/>
    <w:rsid w:val="005B2B10"/>
    <w:rsid w:val="005B41B5"/>
    <w:rsid w:val="005B5AEC"/>
    <w:rsid w:val="005B6857"/>
    <w:rsid w:val="005B73B2"/>
    <w:rsid w:val="005B757E"/>
    <w:rsid w:val="005C0E75"/>
    <w:rsid w:val="005C124A"/>
    <w:rsid w:val="005C226E"/>
    <w:rsid w:val="005C29AC"/>
    <w:rsid w:val="005C473C"/>
    <w:rsid w:val="005C4DD6"/>
    <w:rsid w:val="005C7E5F"/>
    <w:rsid w:val="005D136D"/>
    <w:rsid w:val="005D14A6"/>
    <w:rsid w:val="005D23D7"/>
    <w:rsid w:val="005D259A"/>
    <w:rsid w:val="005D2B5C"/>
    <w:rsid w:val="005D316A"/>
    <w:rsid w:val="005D4EE5"/>
    <w:rsid w:val="005D593D"/>
    <w:rsid w:val="005D5EF5"/>
    <w:rsid w:val="005D6784"/>
    <w:rsid w:val="005D6CB2"/>
    <w:rsid w:val="005D708F"/>
    <w:rsid w:val="005D717F"/>
    <w:rsid w:val="005E0633"/>
    <w:rsid w:val="005E06F8"/>
    <w:rsid w:val="005E0C71"/>
    <w:rsid w:val="005E1001"/>
    <w:rsid w:val="005E13F1"/>
    <w:rsid w:val="005E2B14"/>
    <w:rsid w:val="005E2E8A"/>
    <w:rsid w:val="005E3678"/>
    <w:rsid w:val="005E3D87"/>
    <w:rsid w:val="005E42AD"/>
    <w:rsid w:val="005E4B68"/>
    <w:rsid w:val="005E5215"/>
    <w:rsid w:val="005E69C5"/>
    <w:rsid w:val="005E6C61"/>
    <w:rsid w:val="005E7C2C"/>
    <w:rsid w:val="005F00F2"/>
    <w:rsid w:val="005F0479"/>
    <w:rsid w:val="005F076B"/>
    <w:rsid w:val="005F1CEB"/>
    <w:rsid w:val="005F365A"/>
    <w:rsid w:val="005F37C2"/>
    <w:rsid w:val="005F41A9"/>
    <w:rsid w:val="005F4A70"/>
    <w:rsid w:val="005F5833"/>
    <w:rsid w:val="005F6A6E"/>
    <w:rsid w:val="005F6BE1"/>
    <w:rsid w:val="005F6D34"/>
    <w:rsid w:val="005F7ED8"/>
    <w:rsid w:val="00600FCF"/>
    <w:rsid w:val="00601DCB"/>
    <w:rsid w:val="00603F4C"/>
    <w:rsid w:val="00604884"/>
    <w:rsid w:val="00604AD7"/>
    <w:rsid w:val="00604CAC"/>
    <w:rsid w:val="00604D4B"/>
    <w:rsid w:val="00605D5F"/>
    <w:rsid w:val="00605DD2"/>
    <w:rsid w:val="006075BD"/>
    <w:rsid w:val="0060790B"/>
    <w:rsid w:val="006101FA"/>
    <w:rsid w:val="00610473"/>
    <w:rsid w:val="00610557"/>
    <w:rsid w:val="00610868"/>
    <w:rsid w:val="00612019"/>
    <w:rsid w:val="00613138"/>
    <w:rsid w:val="00613DF4"/>
    <w:rsid w:val="00614D90"/>
    <w:rsid w:val="00615A90"/>
    <w:rsid w:val="00616F1A"/>
    <w:rsid w:val="0061701D"/>
    <w:rsid w:val="00617959"/>
    <w:rsid w:val="00620737"/>
    <w:rsid w:val="006207ED"/>
    <w:rsid w:val="00620BD8"/>
    <w:rsid w:val="006211B9"/>
    <w:rsid w:val="00621632"/>
    <w:rsid w:val="00621747"/>
    <w:rsid w:val="006219B8"/>
    <w:rsid w:val="006219D0"/>
    <w:rsid w:val="00622901"/>
    <w:rsid w:val="00626846"/>
    <w:rsid w:val="00627391"/>
    <w:rsid w:val="00627C83"/>
    <w:rsid w:val="00630400"/>
    <w:rsid w:val="00631E51"/>
    <w:rsid w:val="006322DE"/>
    <w:rsid w:val="0063262D"/>
    <w:rsid w:val="006331BA"/>
    <w:rsid w:val="0063329E"/>
    <w:rsid w:val="00634306"/>
    <w:rsid w:val="00634CD1"/>
    <w:rsid w:val="00634EB6"/>
    <w:rsid w:val="006356BC"/>
    <w:rsid w:val="006363A1"/>
    <w:rsid w:val="006374BF"/>
    <w:rsid w:val="00642BBF"/>
    <w:rsid w:val="00642F37"/>
    <w:rsid w:val="0064326D"/>
    <w:rsid w:val="006438BF"/>
    <w:rsid w:val="00643E06"/>
    <w:rsid w:val="0064406B"/>
    <w:rsid w:val="0064420E"/>
    <w:rsid w:val="00644D67"/>
    <w:rsid w:val="00644D6C"/>
    <w:rsid w:val="00644F67"/>
    <w:rsid w:val="00645B8D"/>
    <w:rsid w:val="00646A91"/>
    <w:rsid w:val="00646E43"/>
    <w:rsid w:val="00647707"/>
    <w:rsid w:val="00650288"/>
    <w:rsid w:val="00650D9B"/>
    <w:rsid w:val="0065150A"/>
    <w:rsid w:val="00651557"/>
    <w:rsid w:val="0065193C"/>
    <w:rsid w:val="00652514"/>
    <w:rsid w:val="006527C2"/>
    <w:rsid w:val="00652FD9"/>
    <w:rsid w:val="00653374"/>
    <w:rsid w:val="00654009"/>
    <w:rsid w:val="00655123"/>
    <w:rsid w:val="00655E47"/>
    <w:rsid w:val="00656F0C"/>
    <w:rsid w:val="006574E3"/>
    <w:rsid w:val="00661773"/>
    <w:rsid w:val="00661D30"/>
    <w:rsid w:val="00663122"/>
    <w:rsid w:val="0066792C"/>
    <w:rsid w:val="006706ED"/>
    <w:rsid w:val="0067192A"/>
    <w:rsid w:val="006721EB"/>
    <w:rsid w:val="00673B94"/>
    <w:rsid w:val="00674060"/>
    <w:rsid w:val="0067565B"/>
    <w:rsid w:val="006757A2"/>
    <w:rsid w:val="00676383"/>
    <w:rsid w:val="00677315"/>
    <w:rsid w:val="00681C93"/>
    <w:rsid w:val="00684960"/>
    <w:rsid w:val="00684FD5"/>
    <w:rsid w:val="00685569"/>
    <w:rsid w:val="006859DF"/>
    <w:rsid w:val="00685D42"/>
    <w:rsid w:val="00686760"/>
    <w:rsid w:val="00686C8A"/>
    <w:rsid w:val="00686EA5"/>
    <w:rsid w:val="00687CD7"/>
    <w:rsid w:val="00691AF0"/>
    <w:rsid w:val="00691FC9"/>
    <w:rsid w:val="00692410"/>
    <w:rsid w:val="006926BC"/>
    <w:rsid w:val="00692837"/>
    <w:rsid w:val="00692857"/>
    <w:rsid w:val="0069291E"/>
    <w:rsid w:val="0069559C"/>
    <w:rsid w:val="006966DC"/>
    <w:rsid w:val="0069689A"/>
    <w:rsid w:val="006973FE"/>
    <w:rsid w:val="006A0891"/>
    <w:rsid w:val="006A13CD"/>
    <w:rsid w:val="006A34B8"/>
    <w:rsid w:val="006A3C99"/>
    <w:rsid w:val="006A4D06"/>
    <w:rsid w:val="006A4D96"/>
    <w:rsid w:val="006A6504"/>
    <w:rsid w:val="006A6EA0"/>
    <w:rsid w:val="006B214A"/>
    <w:rsid w:val="006B32A2"/>
    <w:rsid w:val="006B344F"/>
    <w:rsid w:val="006B36A5"/>
    <w:rsid w:val="006B570B"/>
    <w:rsid w:val="006B6634"/>
    <w:rsid w:val="006B7367"/>
    <w:rsid w:val="006B76A7"/>
    <w:rsid w:val="006C0339"/>
    <w:rsid w:val="006C08E1"/>
    <w:rsid w:val="006C108D"/>
    <w:rsid w:val="006C13BA"/>
    <w:rsid w:val="006C2AAA"/>
    <w:rsid w:val="006C2B4B"/>
    <w:rsid w:val="006C2D2C"/>
    <w:rsid w:val="006C570E"/>
    <w:rsid w:val="006C5E55"/>
    <w:rsid w:val="006C6446"/>
    <w:rsid w:val="006C6A4B"/>
    <w:rsid w:val="006C74BC"/>
    <w:rsid w:val="006C7EB0"/>
    <w:rsid w:val="006D0DFC"/>
    <w:rsid w:val="006D10BA"/>
    <w:rsid w:val="006D1C2E"/>
    <w:rsid w:val="006D1EF0"/>
    <w:rsid w:val="006D22B9"/>
    <w:rsid w:val="006D27C5"/>
    <w:rsid w:val="006D2C88"/>
    <w:rsid w:val="006D371E"/>
    <w:rsid w:val="006D3EF9"/>
    <w:rsid w:val="006D4159"/>
    <w:rsid w:val="006D4252"/>
    <w:rsid w:val="006D4BAC"/>
    <w:rsid w:val="006D4F8D"/>
    <w:rsid w:val="006D51A7"/>
    <w:rsid w:val="006D59EA"/>
    <w:rsid w:val="006D5EE8"/>
    <w:rsid w:val="006D71FC"/>
    <w:rsid w:val="006E05D7"/>
    <w:rsid w:val="006E1284"/>
    <w:rsid w:val="006E1E72"/>
    <w:rsid w:val="006E2015"/>
    <w:rsid w:val="006E225E"/>
    <w:rsid w:val="006E24A2"/>
    <w:rsid w:val="006E2759"/>
    <w:rsid w:val="006E28C7"/>
    <w:rsid w:val="006E2D2C"/>
    <w:rsid w:val="006E343C"/>
    <w:rsid w:val="006E4149"/>
    <w:rsid w:val="006E417D"/>
    <w:rsid w:val="006E4CDB"/>
    <w:rsid w:val="006E61D8"/>
    <w:rsid w:val="006E6ABA"/>
    <w:rsid w:val="006E79DE"/>
    <w:rsid w:val="006E7E35"/>
    <w:rsid w:val="006F012A"/>
    <w:rsid w:val="006F01B1"/>
    <w:rsid w:val="006F0209"/>
    <w:rsid w:val="006F0391"/>
    <w:rsid w:val="006F08EB"/>
    <w:rsid w:val="006F0F6E"/>
    <w:rsid w:val="006F19D2"/>
    <w:rsid w:val="006F1A17"/>
    <w:rsid w:val="006F1A9D"/>
    <w:rsid w:val="006F2E97"/>
    <w:rsid w:val="006F2EED"/>
    <w:rsid w:val="006F333A"/>
    <w:rsid w:val="006F4625"/>
    <w:rsid w:val="006F4DAC"/>
    <w:rsid w:val="006F5459"/>
    <w:rsid w:val="006F5F60"/>
    <w:rsid w:val="006F7183"/>
    <w:rsid w:val="00702504"/>
    <w:rsid w:val="00702BED"/>
    <w:rsid w:val="0070300D"/>
    <w:rsid w:val="007037C2"/>
    <w:rsid w:val="007045F2"/>
    <w:rsid w:val="00704EBC"/>
    <w:rsid w:val="00704FC3"/>
    <w:rsid w:val="007050C1"/>
    <w:rsid w:val="00705231"/>
    <w:rsid w:val="007053C6"/>
    <w:rsid w:val="007053D0"/>
    <w:rsid w:val="00705BB1"/>
    <w:rsid w:val="00706B95"/>
    <w:rsid w:val="00706D8C"/>
    <w:rsid w:val="00706E5E"/>
    <w:rsid w:val="00707831"/>
    <w:rsid w:val="00707A68"/>
    <w:rsid w:val="00707C7A"/>
    <w:rsid w:val="0071003C"/>
    <w:rsid w:val="007102D0"/>
    <w:rsid w:val="00711698"/>
    <w:rsid w:val="00711A95"/>
    <w:rsid w:val="00711AF6"/>
    <w:rsid w:val="00711C34"/>
    <w:rsid w:val="00712EA1"/>
    <w:rsid w:val="007138F5"/>
    <w:rsid w:val="00713CFB"/>
    <w:rsid w:val="00714860"/>
    <w:rsid w:val="00714CB2"/>
    <w:rsid w:val="00715746"/>
    <w:rsid w:val="00716E7D"/>
    <w:rsid w:val="00717443"/>
    <w:rsid w:val="00720F76"/>
    <w:rsid w:val="0072438D"/>
    <w:rsid w:val="00724C33"/>
    <w:rsid w:val="00725335"/>
    <w:rsid w:val="0072533D"/>
    <w:rsid w:val="00727886"/>
    <w:rsid w:val="00727D8D"/>
    <w:rsid w:val="00731630"/>
    <w:rsid w:val="00731F2A"/>
    <w:rsid w:val="00733E36"/>
    <w:rsid w:val="00733FC5"/>
    <w:rsid w:val="00734116"/>
    <w:rsid w:val="00734504"/>
    <w:rsid w:val="00734982"/>
    <w:rsid w:val="00734F43"/>
    <w:rsid w:val="007352A8"/>
    <w:rsid w:val="00736235"/>
    <w:rsid w:val="0074013B"/>
    <w:rsid w:val="007408F4"/>
    <w:rsid w:val="00741215"/>
    <w:rsid w:val="00741459"/>
    <w:rsid w:val="007427D1"/>
    <w:rsid w:val="00743265"/>
    <w:rsid w:val="00743789"/>
    <w:rsid w:val="00743B36"/>
    <w:rsid w:val="00743C20"/>
    <w:rsid w:val="0074426F"/>
    <w:rsid w:val="0074595E"/>
    <w:rsid w:val="00747076"/>
    <w:rsid w:val="007474BC"/>
    <w:rsid w:val="00750C3E"/>
    <w:rsid w:val="00751010"/>
    <w:rsid w:val="007512ED"/>
    <w:rsid w:val="007515E4"/>
    <w:rsid w:val="00752894"/>
    <w:rsid w:val="007532D1"/>
    <w:rsid w:val="00753B51"/>
    <w:rsid w:val="00753CD1"/>
    <w:rsid w:val="00754531"/>
    <w:rsid w:val="00756290"/>
    <w:rsid w:val="0075643C"/>
    <w:rsid w:val="007568D6"/>
    <w:rsid w:val="00757B86"/>
    <w:rsid w:val="00760758"/>
    <w:rsid w:val="00760DAC"/>
    <w:rsid w:val="00761C0B"/>
    <w:rsid w:val="0076202F"/>
    <w:rsid w:val="00762539"/>
    <w:rsid w:val="0076490E"/>
    <w:rsid w:val="00764E7A"/>
    <w:rsid w:val="00764F56"/>
    <w:rsid w:val="00765163"/>
    <w:rsid w:val="00765403"/>
    <w:rsid w:val="00765ED1"/>
    <w:rsid w:val="00766079"/>
    <w:rsid w:val="00766275"/>
    <w:rsid w:val="007671FA"/>
    <w:rsid w:val="007672D5"/>
    <w:rsid w:val="007674BC"/>
    <w:rsid w:val="00767671"/>
    <w:rsid w:val="0077120A"/>
    <w:rsid w:val="007713C8"/>
    <w:rsid w:val="0077224B"/>
    <w:rsid w:val="0077290D"/>
    <w:rsid w:val="007730DC"/>
    <w:rsid w:val="00773E06"/>
    <w:rsid w:val="00774215"/>
    <w:rsid w:val="00774F4C"/>
    <w:rsid w:val="007750C8"/>
    <w:rsid w:val="00775131"/>
    <w:rsid w:val="007758D2"/>
    <w:rsid w:val="00775ABA"/>
    <w:rsid w:val="00775C7A"/>
    <w:rsid w:val="00775E94"/>
    <w:rsid w:val="00776840"/>
    <w:rsid w:val="007776B4"/>
    <w:rsid w:val="0077779A"/>
    <w:rsid w:val="00777F15"/>
    <w:rsid w:val="00780244"/>
    <w:rsid w:val="00780AF8"/>
    <w:rsid w:val="00781025"/>
    <w:rsid w:val="00781C8C"/>
    <w:rsid w:val="0078235D"/>
    <w:rsid w:val="00782783"/>
    <w:rsid w:val="00782B94"/>
    <w:rsid w:val="00782DD4"/>
    <w:rsid w:val="007836A7"/>
    <w:rsid w:val="0078397C"/>
    <w:rsid w:val="00783F49"/>
    <w:rsid w:val="00784400"/>
    <w:rsid w:val="0078450B"/>
    <w:rsid w:val="007848B3"/>
    <w:rsid w:val="00784BB1"/>
    <w:rsid w:val="00784C0F"/>
    <w:rsid w:val="007856EF"/>
    <w:rsid w:val="007857CA"/>
    <w:rsid w:val="00785D1F"/>
    <w:rsid w:val="00786263"/>
    <w:rsid w:val="0078661E"/>
    <w:rsid w:val="007869D4"/>
    <w:rsid w:val="00787300"/>
    <w:rsid w:val="00787497"/>
    <w:rsid w:val="0078784B"/>
    <w:rsid w:val="00790234"/>
    <w:rsid w:val="00790669"/>
    <w:rsid w:val="00790C78"/>
    <w:rsid w:val="00790D27"/>
    <w:rsid w:val="0079109B"/>
    <w:rsid w:val="00791227"/>
    <w:rsid w:val="007914A3"/>
    <w:rsid w:val="0079289A"/>
    <w:rsid w:val="007928B1"/>
    <w:rsid w:val="007928FE"/>
    <w:rsid w:val="00792AEB"/>
    <w:rsid w:val="00793F84"/>
    <w:rsid w:val="007941F2"/>
    <w:rsid w:val="007942C8"/>
    <w:rsid w:val="0079510F"/>
    <w:rsid w:val="00795BE7"/>
    <w:rsid w:val="00795D06"/>
    <w:rsid w:val="007965D8"/>
    <w:rsid w:val="007968B0"/>
    <w:rsid w:val="00796A1B"/>
    <w:rsid w:val="00796C34"/>
    <w:rsid w:val="007A1026"/>
    <w:rsid w:val="007A1540"/>
    <w:rsid w:val="007A1680"/>
    <w:rsid w:val="007A1CA9"/>
    <w:rsid w:val="007A1F08"/>
    <w:rsid w:val="007A2280"/>
    <w:rsid w:val="007A2435"/>
    <w:rsid w:val="007A2538"/>
    <w:rsid w:val="007A327C"/>
    <w:rsid w:val="007A33ED"/>
    <w:rsid w:val="007A41BA"/>
    <w:rsid w:val="007A498C"/>
    <w:rsid w:val="007A6257"/>
    <w:rsid w:val="007A6BD1"/>
    <w:rsid w:val="007A6CC8"/>
    <w:rsid w:val="007B1331"/>
    <w:rsid w:val="007B15C3"/>
    <w:rsid w:val="007B22C9"/>
    <w:rsid w:val="007B34C4"/>
    <w:rsid w:val="007B481B"/>
    <w:rsid w:val="007B4DB6"/>
    <w:rsid w:val="007B4DE7"/>
    <w:rsid w:val="007B580B"/>
    <w:rsid w:val="007B5C59"/>
    <w:rsid w:val="007B6CA8"/>
    <w:rsid w:val="007B6CFA"/>
    <w:rsid w:val="007B7B39"/>
    <w:rsid w:val="007C0675"/>
    <w:rsid w:val="007C0DC5"/>
    <w:rsid w:val="007C0F1B"/>
    <w:rsid w:val="007C13D7"/>
    <w:rsid w:val="007C1922"/>
    <w:rsid w:val="007C2421"/>
    <w:rsid w:val="007C3172"/>
    <w:rsid w:val="007C690D"/>
    <w:rsid w:val="007C7615"/>
    <w:rsid w:val="007C7A6A"/>
    <w:rsid w:val="007C7B45"/>
    <w:rsid w:val="007D157A"/>
    <w:rsid w:val="007D1696"/>
    <w:rsid w:val="007D2050"/>
    <w:rsid w:val="007D2BDE"/>
    <w:rsid w:val="007D2D91"/>
    <w:rsid w:val="007D427C"/>
    <w:rsid w:val="007D465A"/>
    <w:rsid w:val="007D4AAA"/>
    <w:rsid w:val="007D4CF6"/>
    <w:rsid w:val="007D4E9C"/>
    <w:rsid w:val="007D5293"/>
    <w:rsid w:val="007D531D"/>
    <w:rsid w:val="007D573E"/>
    <w:rsid w:val="007D73A3"/>
    <w:rsid w:val="007D7BD0"/>
    <w:rsid w:val="007D7C33"/>
    <w:rsid w:val="007E39E3"/>
    <w:rsid w:val="007E3FCA"/>
    <w:rsid w:val="007E4326"/>
    <w:rsid w:val="007E5356"/>
    <w:rsid w:val="007E55B9"/>
    <w:rsid w:val="007E6675"/>
    <w:rsid w:val="007E6AEB"/>
    <w:rsid w:val="007E6CB7"/>
    <w:rsid w:val="007F04AE"/>
    <w:rsid w:val="007F08E5"/>
    <w:rsid w:val="007F0917"/>
    <w:rsid w:val="007F2518"/>
    <w:rsid w:val="007F2FA9"/>
    <w:rsid w:val="007F3A0A"/>
    <w:rsid w:val="007F3D70"/>
    <w:rsid w:val="007F4713"/>
    <w:rsid w:val="007F48BD"/>
    <w:rsid w:val="007F49D7"/>
    <w:rsid w:val="007F4B4F"/>
    <w:rsid w:val="007F4B8C"/>
    <w:rsid w:val="007F4D6A"/>
    <w:rsid w:val="007F4D7B"/>
    <w:rsid w:val="007F5047"/>
    <w:rsid w:val="007F5A2C"/>
    <w:rsid w:val="007F65CB"/>
    <w:rsid w:val="007F6DB5"/>
    <w:rsid w:val="007F7563"/>
    <w:rsid w:val="007F7925"/>
    <w:rsid w:val="008000D9"/>
    <w:rsid w:val="00800626"/>
    <w:rsid w:val="00801362"/>
    <w:rsid w:val="0080137A"/>
    <w:rsid w:val="00801E1A"/>
    <w:rsid w:val="008023A6"/>
    <w:rsid w:val="008043ED"/>
    <w:rsid w:val="00805418"/>
    <w:rsid w:val="0080570D"/>
    <w:rsid w:val="00805960"/>
    <w:rsid w:val="00806196"/>
    <w:rsid w:val="008062C1"/>
    <w:rsid w:val="008067E1"/>
    <w:rsid w:val="00806C3D"/>
    <w:rsid w:val="00807F46"/>
    <w:rsid w:val="00810620"/>
    <w:rsid w:val="00810870"/>
    <w:rsid w:val="00810EF7"/>
    <w:rsid w:val="0081152E"/>
    <w:rsid w:val="00811534"/>
    <w:rsid w:val="00811B03"/>
    <w:rsid w:val="00811F1F"/>
    <w:rsid w:val="00814089"/>
    <w:rsid w:val="00814513"/>
    <w:rsid w:val="0081686B"/>
    <w:rsid w:val="00817355"/>
    <w:rsid w:val="00820B87"/>
    <w:rsid w:val="008227E7"/>
    <w:rsid w:val="00822D51"/>
    <w:rsid w:val="0082316D"/>
    <w:rsid w:val="008235FB"/>
    <w:rsid w:val="00824973"/>
    <w:rsid w:val="00824B30"/>
    <w:rsid w:val="008250AB"/>
    <w:rsid w:val="008251D4"/>
    <w:rsid w:val="00825CE9"/>
    <w:rsid w:val="00826081"/>
    <w:rsid w:val="00826ADD"/>
    <w:rsid w:val="0082729F"/>
    <w:rsid w:val="00827E02"/>
    <w:rsid w:val="00830519"/>
    <w:rsid w:val="00830C5B"/>
    <w:rsid w:val="00830CF6"/>
    <w:rsid w:val="00831A60"/>
    <w:rsid w:val="00831B73"/>
    <w:rsid w:val="00831D0B"/>
    <w:rsid w:val="008325F8"/>
    <w:rsid w:val="00832CA1"/>
    <w:rsid w:val="00833BF0"/>
    <w:rsid w:val="00833FBA"/>
    <w:rsid w:val="00835371"/>
    <w:rsid w:val="00835B8B"/>
    <w:rsid w:val="00835DD6"/>
    <w:rsid w:val="00835DEA"/>
    <w:rsid w:val="00836333"/>
    <w:rsid w:val="00836433"/>
    <w:rsid w:val="008372B3"/>
    <w:rsid w:val="00840058"/>
    <w:rsid w:val="0084022F"/>
    <w:rsid w:val="008406DF"/>
    <w:rsid w:val="0084086F"/>
    <w:rsid w:val="0084179E"/>
    <w:rsid w:val="00841AB8"/>
    <w:rsid w:val="00841F74"/>
    <w:rsid w:val="00842261"/>
    <w:rsid w:val="0084469B"/>
    <w:rsid w:val="008452C3"/>
    <w:rsid w:val="00845857"/>
    <w:rsid w:val="00845899"/>
    <w:rsid w:val="00845C0F"/>
    <w:rsid w:val="00845CCC"/>
    <w:rsid w:val="00847486"/>
    <w:rsid w:val="00850085"/>
    <w:rsid w:val="00851914"/>
    <w:rsid w:val="00853BD4"/>
    <w:rsid w:val="00854BFB"/>
    <w:rsid w:val="00854F57"/>
    <w:rsid w:val="008562DB"/>
    <w:rsid w:val="00856375"/>
    <w:rsid w:val="008568D9"/>
    <w:rsid w:val="0086060A"/>
    <w:rsid w:val="00860B93"/>
    <w:rsid w:val="00860C70"/>
    <w:rsid w:val="00860E91"/>
    <w:rsid w:val="0086183B"/>
    <w:rsid w:val="008623D7"/>
    <w:rsid w:val="0086313C"/>
    <w:rsid w:val="00863166"/>
    <w:rsid w:val="008636D8"/>
    <w:rsid w:val="0086493C"/>
    <w:rsid w:val="00864DD3"/>
    <w:rsid w:val="00864DE4"/>
    <w:rsid w:val="00864FE0"/>
    <w:rsid w:val="00864FF5"/>
    <w:rsid w:val="00865441"/>
    <w:rsid w:val="00866973"/>
    <w:rsid w:val="00866C55"/>
    <w:rsid w:val="00866F72"/>
    <w:rsid w:val="00867B22"/>
    <w:rsid w:val="00867C8D"/>
    <w:rsid w:val="00870AB4"/>
    <w:rsid w:val="00870B72"/>
    <w:rsid w:val="00870F9E"/>
    <w:rsid w:val="008728B2"/>
    <w:rsid w:val="00873718"/>
    <w:rsid w:val="008737AE"/>
    <w:rsid w:val="00874213"/>
    <w:rsid w:val="008746F6"/>
    <w:rsid w:val="008747A7"/>
    <w:rsid w:val="00875D5C"/>
    <w:rsid w:val="00876A79"/>
    <w:rsid w:val="00876EA3"/>
    <w:rsid w:val="00877097"/>
    <w:rsid w:val="00877862"/>
    <w:rsid w:val="00880350"/>
    <w:rsid w:val="00883723"/>
    <w:rsid w:val="00883C93"/>
    <w:rsid w:val="008844B2"/>
    <w:rsid w:val="008846A7"/>
    <w:rsid w:val="00886A0D"/>
    <w:rsid w:val="00886C41"/>
    <w:rsid w:val="00886C96"/>
    <w:rsid w:val="0088773C"/>
    <w:rsid w:val="00887B49"/>
    <w:rsid w:val="0089031D"/>
    <w:rsid w:val="00891055"/>
    <w:rsid w:val="00891128"/>
    <w:rsid w:val="008912AB"/>
    <w:rsid w:val="00891F08"/>
    <w:rsid w:val="00892266"/>
    <w:rsid w:val="0089270A"/>
    <w:rsid w:val="00893018"/>
    <w:rsid w:val="0089392A"/>
    <w:rsid w:val="00894909"/>
    <w:rsid w:val="00894B11"/>
    <w:rsid w:val="008954EE"/>
    <w:rsid w:val="00895504"/>
    <w:rsid w:val="008967ED"/>
    <w:rsid w:val="00897270"/>
    <w:rsid w:val="0089778A"/>
    <w:rsid w:val="00897FC3"/>
    <w:rsid w:val="008A1606"/>
    <w:rsid w:val="008A196D"/>
    <w:rsid w:val="008A2366"/>
    <w:rsid w:val="008A2BF8"/>
    <w:rsid w:val="008A356F"/>
    <w:rsid w:val="008A3998"/>
    <w:rsid w:val="008A3D46"/>
    <w:rsid w:val="008A3FBB"/>
    <w:rsid w:val="008A45DE"/>
    <w:rsid w:val="008A5643"/>
    <w:rsid w:val="008A594D"/>
    <w:rsid w:val="008A5D16"/>
    <w:rsid w:val="008A6B4B"/>
    <w:rsid w:val="008A6E3A"/>
    <w:rsid w:val="008A7700"/>
    <w:rsid w:val="008B1463"/>
    <w:rsid w:val="008B1589"/>
    <w:rsid w:val="008B240A"/>
    <w:rsid w:val="008B36E9"/>
    <w:rsid w:val="008B3739"/>
    <w:rsid w:val="008B4A15"/>
    <w:rsid w:val="008B55A6"/>
    <w:rsid w:val="008B5782"/>
    <w:rsid w:val="008B5CF3"/>
    <w:rsid w:val="008B5E3B"/>
    <w:rsid w:val="008B61F5"/>
    <w:rsid w:val="008B652F"/>
    <w:rsid w:val="008B707E"/>
    <w:rsid w:val="008B7131"/>
    <w:rsid w:val="008B7231"/>
    <w:rsid w:val="008C051C"/>
    <w:rsid w:val="008C1FA6"/>
    <w:rsid w:val="008C2215"/>
    <w:rsid w:val="008C325A"/>
    <w:rsid w:val="008C34E5"/>
    <w:rsid w:val="008C4A98"/>
    <w:rsid w:val="008C57DB"/>
    <w:rsid w:val="008C59E4"/>
    <w:rsid w:val="008C5A05"/>
    <w:rsid w:val="008C74F4"/>
    <w:rsid w:val="008C7644"/>
    <w:rsid w:val="008D0642"/>
    <w:rsid w:val="008D1101"/>
    <w:rsid w:val="008D223E"/>
    <w:rsid w:val="008D2E76"/>
    <w:rsid w:val="008D3555"/>
    <w:rsid w:val="008D3AA7"/>
    <w:rsid w:val="008D3FFD"/>
    <w:rsid w:val="008D4276"/>
    <w:rsid w:val="008D541B"/>
    <w:rsid w:val="008D6345"/>
    <w:rsid w:val="008D6382"/>
    <w:rsid w:val="008D64CE"/>
    <w:rsid w:val="008D6B71"/>
    <w:rsid w:val="008E0776"/>
    <w:rsid w:val="008E0A3D"/>
    <w:rsid w:val="008E1C5E"/>
    <w:rsid w:val="008E2D3F"/>
    <w:rsid w:val="008E3BD0"/>
    <w:rsid w:val="008E4280"/>
    <w:rsid w:val="008E52DE"/>
    <w:rsid w:val="008E6B2C"/>
    <w:rsid w:val="008E7C29"/>
    <w:rsid w:val="008F0088"/>
    <w:rsid w:val="008F1AA3"/>
    <w:rsid w:val="008F2678"/>
    <w:rsid w:val="008F315B"/>
    <w:rsid w:val="008F33F2"/>
    <w:rsid w:val="008F3613"/>
    <w:rsid w:val="008F3C08"/>
    <w:rsid w:val="008F4235"/>
    <w:rsid w:val="008F4E55"/>
    <w:rsid w:val="008F4FC5"/>
    <w:rsid w:val="008F5695"/>
    <w:rsid w:val="008F62B9"/>
    <w:rsid w:val="008F69A3"/>
    <w:rsid w:val="008F7340"/>
    <w:rsid w:val="008F771E"/>
    <w:rsid w:val="008F77EB"/>
    <w:rsid w:val="008F78F6"/>
    <w:rsid w:val="00900171"/>
    <w:rsid w:val="00901727"/>
    <w:rsid w:val="00901961"/>
    <w:rsid w:val="00901E15"/>
    <w:rsid w:val="00902533"/>
    <w:rsid w:val="009027B6"/>
    <w:rsid w:val="00902DF4"/>
    <w:rsid w:val="0090376B"/>
    <w:rsid w:val="00903889"/>
    <w:rsid w:val="0090439C"/>
    <w:rsid w:val="009054E3"/>
    <w:rsid w:val="00905F80"/>
    <w:rsid w:val="0090684F"/>
    <w:rsid w:val="00906E90"/>
    <w:rsid w:val="009073DA"/>
    <w:rsid w:val="0090786E"/>
    <w:rsid w:val="00907BC5"/>
    <w:rsid w:val="00911AA5"/>
    <w:rsid w:val="00912795"/>
    <w:rsid w:val="009128F6"/>
    <w:rsid w:val="0091398B"/>
    <w:rsid w:val="00913B18"/>
    <w:rsid w:val="00915B2F"/>
    <w:rsid w:val="009162EA"/>
    <w:rsid w:val="00916D03"/>
    <w:rsid w:val="0091794D"/>
    <w:rsid w:val="009179C8"/>
    <w:rsid w:val="00920290"/>
    <w:rsid w:val="00920A19"/>
    <w:rsid w:val="00920E76"/>
    <w:rsid w:val="00921333"/>
    <w:rsid w:val="00921456"/>
    <w:rsid w:val="00921C3F"/>
    <w:rsid w:val="00922E76"/>
    <w:rsid w:val="0092349A"/>
    <w:rsid w:val="0092357C"/>
    <w:rsid w:val="0092444D"/>
    <w:rsid w:val="009249D4"/>
    <w:rsid w:val="00925087"/>
    <w:rsid w:val="00925D21"/>
    <w:rsid w:val="00925EAD"/>
    <w:rsid w:val="00926495"/>
    <w:rsid w:val="009269C0"/>
    <w:rsid w:val="00926E14"/>
    <w:rsid w:val="00927E83"/>
    <w:rsid w:val="009301C7"/>
    <w:rsid w:val="009308AB"/>
    <w:rsid w:val="009311D5"/>
    <w:rsid w:val="00931697"/>
    <w:rsid w:val="00931E17"/>
    <w:rsid w:val="00932226"/>
    <w:rsid w:val="009322C5"/>
    <w:rsid w:val="00932AF4"/>
    <w:rsid w:val="00932C14"/>
    <w:rsid w:val="0093303D"/>
    <w:rsid w:val="00933D90"/>
    <w:rsid w:val="00935E32"/>
    <w:rsid w:val="0093619C"/>
    <w:rsid w:val="009363F8"/>
    <w:rsid w:val="009365FB"/>
    <w:rsid w:val="00937827"/>
    <w:rsid w:val="00937F82"/>
    <w:rsid w:val="00937F90"/>
    <w:rsid w:val="00940C4F"/>
    <w:rsid w:val="00940C88"/>
    <w:rsid w:val="00941CF6"/>
    <w:rsid w:val="009439C4"/>
    <w:rsid w:val="0094449E"/>
    <w:rsid w:val="00944778"/>
    <w:rsid w:val="00944955"/>
    <w:rsid w:val="009459D0"/>
    <w:rsid w:val="00945A9E"/>
    <w:rsid w:val="00945E0D"/>
    <w:rsid w:val="0094728A"/>
    <w:rsid w:val="0094779D"/>
    <w:rsid w:val="00950015"/>
    <w:rsid w:val="00950749"/>
    <w:rsid w:val="00950A2F"/>
    <w:rsid w:val="00950ECC"/>
    <w:rsid w:val="00950F5E"/>
    <w:rsid w:val="00950F7E"/>
    <w:rsid w:val="009517EF"/>
    <w:rsid w:val="00952F86"/>
    <w:rsid w:val="0095304B"/>
    <w:rsid w:val="0095334D"/>
    <w:rsid w:val="00953503"/>
    <w:rsid w:val="00953AF8"/>
    <w:rsid w:val="00953D49"/>
    <w:rsid w:val="00953F75"/>
    <w:rsid w:val="00954BA1"/>
    <w:rsid w:val="00956BDD"/>
    <w:rsid w:val="00957B20"/>
    <w:rsid w:val="00957C6A"/>
    <w:rsid w:val="00957E9E"/>
    <w:rsid w:val="00960B9C"/>
    <w:rsid w:val="00961298"/>
    <w:rsid w:val="00963C2E"/>
    <w:rsid w:val="00963D06"/>
    <w:rsid w:val="00964042"/>
    <w:rsid w:val="00966789"/>
    <w:rsid w:val="00966AA8"/>
    <w:rsid w:val="00966B29"/>
    <w:rsid w:val="009671F1"/>
    <w:rsid w:val="0097020D"/>
    <w:rsid w:val="00970791"/>
    <w:rsid w:val="00970840"/>
    <w:rsid w:val="00970A86"/>
    <w:rsid w:val="00971678"/>
    <w:rsid w:val="00971856"/>
    <w:rsid w:val="00971958"/>
    <w:rsid w:val="009726CF"/>
    <w:rsid w:val="00972A0C"/>
    <w:rsid w:val="00972A86"/>
    <w:rsid w:val="00973CB3"/>
    <w:rsid w:val="009747F6"/>
    <w:rsid w:val="00974C46"/>
    <w:rsid w:val="00974C85"/>
    <w:rsid w:val="00974DF7"/>
    <w:rsid w:val="0097540C"/>
    <w:rsid w:val="00975DA6"/>
    <w:rsid w:val="00976021"/>
    <w:rsid w:val="00976F27"/>
    <w:rsid w:val="00977546"/>
    <w:rsid w:val="009806F2"/>
    <w:rsid w:val="00980BAB"/>
    <w:rsid w:val="00981EED"/>
    <w:rsid w:val="009824A8"/>
    <w:rsid w:val="00982843"/>
    <w:rsid w:val="00982991"/>
    <w:rsid w:val="00983B06"/>
    <w:rsid w:val="00983D64"/>
    <w:rsid w:val="00984891"/>
    <w:rsid w:val="00984FD8"/>
    <w:rsid w:val="00985DFC"/>
    <w:rsid w:val="009862D0"/>
    <w:rsid w:val="009864FF"/>
    <w:rsid w:val="00986D25"/>
    <w:rsid w:val="00987986"/>
    <w:rsid w:val="00987D73"/>
    <w:rsid w:val="00987F47"/>
    <w:rsid w:val="00990DB9"/>
    <w:rsid w:val="00991042"/>
    <w:rsid w:val="00992777"/>
    <w:rsid w:val="00993580"/>
    <w:rsid w:val="00994442"/>
    <w:rsid w:val="009946F0"/>
    <w:rsid w:val="009964B9"/>
    <w:rsid w:val="009966F7"/>
    <w:rsid w:val="00996C49"/>
    <w:rsid w:val="0099720B"/>
    <w:rsid w:val="009A0075"/>
    <w:rsid w:val="009A02DA"/>
    <w:rsid w:val="009A096C"/>
    <w:rsid w:val="009A210A"/>
    <w:rsid w:val="009A3168"/>
    <w:rsid w:val="009A37C5"/>
    <w:rsid w:val="009A43D5"/>
    <w:rsid w:val="009A458B"/>
    <w:rsid w:val="009A4B03"/>
    <w:rsid w:val="009A5260"/>
    <w:rsid w:val="009A53FB"/>
    <w:rsid w:val="009A5489"/>
    <w:rsid w:val="009A56DB"/>
    <w:rsid w:val="009A5B40"/>
    <w:rsid w:val="009A660B"/>
    <w:rsid w:val="009A6920"/>
    <w:rsid w:val="009A6FBE"/>
    <w:rsid w:val="009A7582"/>
    <w:rsid w:val="009A7AF5"/>
    <w:rsid w:val="009B01FA"/>
    <w:rsid w:val="009B0581"/>
    <w:rsid w:val="009B06D1"/>
    <w:rsid w:val="009B0713"/>
    <w:rsid w:val="009B1CE4"/>
    <w:rsid w:val="009B2011"/>
    <w:rsid w:val="009B2C40"/>
    <w:rsid w:val="009B362E"/>
    <w:rsid w:val="009B3944"/>
    <w:rsid w:val="009B5E11"/>
    <w:rsid w:val="009B60F8"/>
    <w:rsid w:val="009B69C3"/>
    <w:rsid w:val="009B706B"/>
    <w:rsid w:val="009C05D2"/>
    <w:rsid w:val="009C0712"/>
    <w:rsid w:val="009C0A0D"/>
    <w:rsid w:val="009C145B"/>
    <w:rsid w:val="009C43F8"/>
    <w:rsid w:val="009C4D1C"/>
    <w:rsid w:val="009C5C5A"/>
    <w:rsid w:val="009C6115"/>
    <w:rsid w:val="009D031C"/>
    <w:rsid w:val="009D0A9D"/>
    <w:rsid w:val="009D16DB"/>
    <w:rsid w:val="009D253B"/>
    <w:rsid w:val="009D2790"/>
    <w:rsid w:val="009D2EA1"/>
    <w:rsid w:val="009D2F76"/>
    <w:rsid w:val="009D4FA3"/>
    <w:rsid w:val="009D54C3"/>
    <w:rsid w:val="009D6D32"/>
    <w:rsid w:val="009D74A6"/>
    <w:rsid w:val="009D7BE7"/>
    <w:rsid w:val="009E097F"/>
    <w:rsid w:val="009E09E9"/>
    <w:rsid w:val="009E10C6"/>
    <w:rsid w:val="009E10D7"/>
    <w:rsid w:val="009E2FFB"/>
    <w:rsid w:val="009E3330"/>
    <w:rsid w:val="009E36EC"/>
    <w:rsid w:val="009E3FA0"/>
    <w:rsid w:val="009E60BC"/>
    <w:rsid w:val="009E7B82"/>
    <w:rsid w:val="009E7DC6"/>
    <w:rsid w:val="009F027F"/>
    <w:rsid w:val="009F0503"/>
    <w:rsid w:val="009F2E33"/>
    <w:rsid w:val="009F3899"/>
    <w:rsid w:val="009F38BB"/>
    <w:rsid w:val="009F5454"/>
    <w:rsid w:val="009F67A2"/>
    <w:rsid w:val="009F6EC2"/>
    <w:rsid w:val="009F7693"/>
    <w:rsid w:val="009F76AF"/>
    <w:rsid w:val="009F7754"/>
    <w:rsid w:val="009F7766"/>
    <w:rsid w:val="00A00568"/>
    <w:rsid w:val="00A01E99"/>
    <w:rsid w:val="00A023C5"/>
    <w:rsid w:val="00A03219"/>
    <w:rsid w:val="00A032A8"/>
    <w:rsid w:val="00A03FDA"/>
    <w:rsid w:val="00A0424D"/>
    <w:rsid w:val="00A04A7E"/>
    <w:rsid w:val="00A07767"/>
    <w:rsid w:val="00A10497"/>
    <w:rsid w:val="00A10E74"/>
    <w:rsid w:val="00A113C5"/>
    <w:rsid w:val="00A1228A"/>
    <w:rsid w:val="00A12476"/>
    <w:rsid w:val="00A1333D"/>
    <w:rsid w:val="00A13EDA"/>
    <w:rsid w:val="00A14177"/>
    <w:rsid w:val="00A14346"/>
    <w:rsid w:val="00A147AC"/>
    <w:rsid w:val="00A14AF8"/>
    <w:rsid w:val="00A14BC6"/>
    <w:rsid w:val="00A15320"/>
    <w:rsid w:val="00A159A6"/>
    <w:rsid w:val="00A15CD2"/>
    <w:rsid w:val="00A16DB3"/>
    <w:rsid w:val="00A16E2A"/>
    <w:rsid w:val="00A17BF0"/>
    <w:rsid w:val="00A17E22"/>
    <w:rsid w:val="00A17E9F"/>
    <w:rsid w:val="00A202DE"/>
    <w:rsid w:val="00A2106E"/>
    <w:rsid w:val="00A22269"/>
    <w:rsid w:val="00A22E9A"/>
    <w:rsid w:val="00A23514"/>
    <w:rsid w:val="00A2463C"/>
    <w:rsid w:val="00A246E7"/>
    <w:rsid w:val="00A24E9A"/>
    <w:rsid w:val="00A24F7B"/>
    <w:rsid w:val="00A2796F"/>
    <w:rsid w:val="00A27EEC"/>
    <w:rsid w:val="00A304FB"/>
    <w:rsid w:val="00A3051A"/>
    <w:rsid w:val="00A32801"/>
    <w:rsid w:val="00A34225"/>
    <w:rsid w:val="00A34905"/>
    <w:rsid w:val="00A34A61"/>
    <w:rsid w:val="00A3539C"/>
    <w:rsid w:val="00A35E44"/>
    <w:rsid w:val="00A3601B"/>
    <w:rsid w:val="00A36867"/>
    <w:rsid w:val="00A36A8D"/>
    <w:rsid w:val="00A36C07"/>
    <w:rsid w:val="00A36C4B"/>
    <w:rsid w:val="00A400FF"/>
    <w:rsid w:val="00A4127D"/>
    <w:rsid w:val="00A41C92"/>
    <w:rsid w:val="00A43182"/>
    <w:rsid w:val="00A4362C"/>
    <w:rsid w:val="00A43678"/>
    <w:rsid w:val="00A43D8B"/>
    <w:rsid w:val="00A47230"/>
    <w:rsid w:val="00A472A0"/>
    <w:rsid w:val="00A47359"/>
    <w:rsid w:val="00A504B3"/>
    <w:rsid w:val="00A50DFD"/>
    <w:rsid w:val="00A50FC5"/>
    <w:rsid w:val="00A52153"/>
    <w:rsid w:val="00A5282A"/>
    <w:rsid w:val="00A52B14"/>
    <w:rsid w:val="00A53ED3"/>
    <w:rsid w:val="00A54E1B"/>
    <w:rsid w:val="00A54F3A"/>
    <w:rsid w:val="00A55143"/>
    <w:rsid w:val="00A5555D"/>
    <w:rsid w:val="00A5669B"/>
    <w:rsid w:val="00A5684D"/>
    <w:rsid w:val="00A56BC5"/>
    <w:rsid w:val="00A5734E"/>
    <w:rsid w:val="00A57B05"/>
    <w:rsid w:val="00A61183"/>
    <w:rsid w:val="00A61B4F"/>
    <w:rsid w:val="00A61DA0"/>
    <w:rsid w:val="00A61E6F"/>
    <w:rsid w:val="00A6245F"/>
    <w:rsid w:val="00A624C8"/>
    <w:rsid w:val="00A62DE7"/>
    <w:rsid w:val="00A63399"/>
    <w:rsid w:val="00A637C8"/>
    <w:rsid w:val="00A63BF0"/>
    <w:rsid w:val="00A64374"/>
    <w:rsid w:val="00A64620"/>
    <w:rsid w:val="00A64698"/>
    <w:rsid w:val="00A65266"/>
    <w:rsid w:val="00A66541"/>
    <w:rsid w:val="00A66EA9"/>
    <w:rsid w:val="00A67623"/>
    <w:rsid w:val="00A67B1D"/>
    <w:rsid w:val="00A702B9"/>
    <w:rsid w:val="00A70C93"/>
    <w:rsid w:val="00A7199E"/>
    <w:rsid w:val="00A72173"/>
    <w:rsid w:val="00A72432"/>
    <w:rsid w:val="00A72CA4"/>
    <w:rsid w:val="00A72DC7"/>
    <w:rsid w:val="00A73DAD"/>
    <w:rsid w:val="00A741BD"/>
    <w:rsid w:val="00A745F4"/>
    <w:rsid w:val="00A749EB"/>
    <w:rsid w:val="00A77218"/>
    <w:rsid w:val="00A81437"/>
    <w:rsid w:val="00A819EC"/>
    <w:rsid w:val="00A8208A"/>
    <w:rsid w:val="00A82AB8"/>
    <w:rsid w:val="00A83081"/>
    <w:rsid w:val="00A83907"/>
    <w:rsid w:val="00A83FD6"/>
    <w:rsid w:val="00A84755"/>
    <w:rsid w:val="00A85856"/>
    <w:rsid w:val="00A85F8D"/>
    <w:rsid w:val="00A8643A"/>
    <w:rsid w:val="00A87296"/>
    <w:rsid w:val="00A907F7"/>
    <w:rsid w:val="00A90AB2"/>
    <w:rsid w:val="00A90CB3"/>
    <w:rsid w:val="00A91606"/>
    <w:rsid w:val="00A9176E"/>
    <w:rsid w:val="00A91ADF"/>
    <w:rsid w:val="00A91D1D"/>
    <w:rsid w:val="00A9253E"/>
    <w:rsid w:val="00A92B4D"/>
    <w:rsid w:val="00A9308D"/>
    <w:rsid w:val="00A94311"/>
    <w:rsid w:val="00A94777"/>
    <w:rsid w:val="00A94B10"/>
    <w:rsid w:val="00A94CAE"/>
    <w:rsid w:val="00A951FF"/>
    <w:rsid w:val="00A95CAA"/>
    <w:rsid w:val="00A95D41"/>
    <w:rsid w:val="00A96BC0"/>
    <w:rsid w:val="00A97B74"/>
    <w:rsid w:val="00AA3642"/>
    <w:rsid w:val="00AA3A46"/>
    <w:rsid w:val="00AA3CF9"/>
    <w:rsid w:val="00AA4DCB"/>
    <w:rsid w:val="00AA584C"/>
    <w:rsid w:val="00AA7B8E"/>
    <w:rsid w:val="00AB0A28"/>
    <w:rsid w:val="00AB100E"/>
    <w:rsid w:val="00AB20E4"/>
    <w:rsid w:val="00AB25BF"/>
    <w:rsid w:val="00AB3713"/>
    <w:rsid w:val="00AB3D78"/>
    <w:rsid w:val="00AB3E9B"/>
    <w:rsid w:val="00AB3F5F"/>
    <w:rsid w:val="00AB5AF4"/>
    <w:rsid w:val="00AB7314"/>
    <w:rsid w:val="00AB7A0A"/>
    <w:rsid w:val="00AB7DCF"/>
    <w:rsid w:val="00AC065C"/>
    <w:rsid w:val="00AC0FEB"/>
    <w:rsid w:val="00AC14A9"/>
    <w:rsid w:val="00AC1B42"/>
    <w:rsid w:val="00AC267A"/>
    <w:rsid w:val="00AC29C8"/>
    <w:rsid w:val="00AC350C"/>
    <w:rsid w:val="00AC38B9"/>
    <w:rsid w:val="00AC3E88"/>
    <w:rsid w:val="00AC50DB"/>
    <w:rsid w:val="00AC5286"/>
    <w:rsid w:val="00AC57E5"/>
    <w:rsid w:val="00AC6A1D"/>
    <w:rsid w:val="00AC7124"/>
    <w:rsid w:val="00AC7411"/>
    <w:rsid w:val="00AD000C"/>
    <w:rsid w:val="00AD092E"/>
    <w:rsid w:val="00AD0B86"/>
    <w:rsid w:val="00AD0CDA"/>
    <w:rsid w:val="00AD14B2"/>
    <w:rsid w:val="00AD19C0"/>
    <w:rsid w:val="00AD1C8E"/>
    <w:rsid w:val="00AD330F"/>
    <w:rsid w:val="00AD36D0"/>
    <w:rsid w:val="00AD466C"/>
    <w:rsid w:val="00AD4B3F"/>
    <w:rsid w:val="00AD5BB5"/>
    <w:rsid w:val="00AD5DC8"/>
    <w:rsid w:val="00AD7C41"/>
    <w:rsid w:val="00AE0DD7"/>
    <w:rsid w:val="00AE2207"/>
    <w:rsid w:val="00AE2BDD"/>
    <w:rsid w:val="00AE3417"/>
    <w:rsid w:val="00AE344A"/>
    <w:rsid w:val="00AE3560"/>
    <w:rsid w:val="00AE3C72"/>
    <w:rsid w:val="00AE3DA0"/>
    <w:rsid w:val="00AE4963"/>
    <w:rsid w:val="00AE5EBC"/>
    <w:rsid w:val="00AE697C"/>
    <w:rsid w:val="00AE69B1"/>
    <w:rsid w:val="00AE7533"/>
    <w:rsid w:val="00AE7F05"/>
    <w:rsid w:val="00AF0412"/>
    <w:rsid w:val="00AF0455"/>
    <w:rsid w:val="00AF1504"/>
    <w:rsid w:val="00AF1942"/>
    <w:rsid w:val="00AF1A7F"/>
    <w:rsid w:val="00AF38F9"/>
    <w:rsid w:val="00AF3AA6"/>
    <w:rsid w:val="00AF43A5"/>
    <w:rsid w:val="00AF4839"/>
    <w:rsid w:val="00AF4ECA"/>
    <w:rsid w:val="00AF5D7D"/>
    <w:rsid w:val="00AF5E02"/>
    <w:rsid w:val="00AF6ADB"/>
    <w:rsid w:val="00AF6D30"/>
    <w:rsid w:val="00AF7AA4"/>
    <w:rsid w:val="00B00414"/>
    <w:rsid w:val="00B01428"/>
    <w:rsid w:val="00B025FB"/>
    <w:rsid w:val="00B03FD5"/>
    <w:rsid w:val="00B05234"/>
    <w:rsid w:val="00B05C23"/>
    <w:rsid w:val="00B05D8E"/>
    <w:rsid w:val="00B065F4"/>
    <w:rsid w:val="00B06E80"/>
    <w:rsid w:val="00B07696"/>
    <w:rsid w:val="00B07D31"/>
    <w:rsid w:val="00B07E73"/>
    <w:rsid w:val="00B10110"/>
    <w:rsid w:val="00B10346"/>
    <w:rsid w:val="00B1090D"/>
    <w:rsid w:val="00B10C66"/>
    <w:rsid w:val="00B12050"/>
    <w:rsid w:val="00B13C94"/>
    <w:rsid w:val="00B13E58"/>
    <w:rsid w:val="00B144AD"/>
    <w:rsid w:val="00B14854"/>
    <w:rsid w:val="00B15207"/>
    <w:rsid w:val="00B152B7"/>
    <w:rsid w:val="00B15328"/>
    <w:rsid w:val="00B15F1B"/>
    <w:rsid w:val="00B167B8"/>
    <w:rsid w:val="00B20763"/>
    <w:rsid w:val="00B2102A"/>
    <w:rsid w:val="00B21D28"/>
    <w:rsid w:val="00B249BB"/>
    <w:rsid w:val="00B24D7B"/>
    <w:rsid w:val="00B24E2E"/>
    <w:rsid w:val="00B256FD"/>
    <w:rsid w:val="00B25721"/>
    <w:rsid w:val="00B25AE4"/>
    <w:rsid w:val="00B25CBE"/>
    <w:rsid w:val="00B262A8"/>
    <w:rsid w:val="00B264FA"/>
    <w:rsid w:val="00B26601"/>
    <w:rsid w:val="00B30930"/>
    <w:rsid w:val="00B30A2C"/>
    <w:rsid w:val="00B30D0C"/>
    <w:rsid w:val="00B3250C"/>
    <w:rsid w:val="00B3297B"/>
    <w:rsid w:val="00B32AF0"/>
    <w:rsid w:val="00B32F85"/>
    <w:rsid w:val="00B33153"/>
    <w:rsid w:val="00B33584"/>
    <w:rsid w:val="00B35140"/>
    <w:rsid w:val="00B35397"/>
    <w:rsid w:val="00B353D0"/>
    <w:rsid w:val="00B3568D"/>
    <w:rsid w:val="00B35D67"/>
    <w:rsid w:val="00B361AD"/>
    <w:rsid w:val="00B3674A"/>
    <w:rsid w:val="00B376F5"/>
    <w:rsid w:val="00B3794C"/>
    <w:rsid w:val="00B410D1"/>
    <w:rsid w:val="00B41EFA"/>
    <w:rsid w:val="00B422EF"/>
    <w:rsid w:val="00B43062"/>
    <w:rsid w:val="00B43514"/>
    <w:rsid w:val="00B436F4"/>
    <w:rsid w:val="00B4421C"/>
    <w:rsid w:val="00B44627"/>
    <w:rsid w:val="00B451EB"/>
    <w:rsid w:val="00B453B8"/>
    <w:rsid w:val="00B46A7C"/>
    <w:rsid w:val="00B4799D"/>
    <w:rsid w:val="00B5036E"/>
    <w:rsid w:val="00B50B24"/>
    <w:rsid w:val="00B50FE0"/>
    <w:rsid w:val="00B545A7"/>
    <w:rsid w:val="00B54C23"/>
    <w:rsid w:val="00B566DD"/>
    <w:rsid w:val="00B567ED"/>
    <w:rsid w:val="00B56D3F"/>
    <w:rsid w:val="00B6031C"/>
    <w:rsid w:val="00B60846"/>
    <w:rsid w:val="00B618CD"/>
    <w:rsid w:val="00B61F7C"/>
    <w:rsid w:val="00B62F47"/>
    <w:rsid w:val="00B6466D"/>
    <w:rsid w:val="00B64B89"/>
    <w:rsid w:val="00B6646D"/>
    <w:rsid w:val="00B67812"/>
    <w:rsid w:val="00B67DD4"/>
    <w:rsid w:val="00B712A1"/>
    <w:rsid w:val="00B71404"/>
    <w:rsid w:val="00B72788"/>
    <w:rsid w:val="00B72E30"/>
    <w:rsid w:val="00B74FC6"/>
    <w:rsid w:val="00B75295"/>
    <w:rsid w:val="00B75E19"/>
    <w:rsid w:val="00B7615D"/>
    <w:rsid w:val="00B76A6A"/>
    <w:rsid w:val="00B77037"/>
    <w:rsid w:val="00B77539"/>
    <w:rsid w:val="00B7756F"/>
    <w:rsid w:val="00B77D17"/>
    <w:rsid w:val="00B77E40"/>
    <w:rsid w:val="00B8077B"/>
    <w:rsid w:val="00B81059"/>
    <w:rsid w:val="00B82B81"/>
    <w:rsid w:val="00B8442F"/>
    <w:rsid w:val="00B847DC"/>
    <w:rsid w:val="00B85862"/>
    <w:rsid w:val="00B860A5"/>
    <w:rsid w:val="00B86203"/>
    <w:rsid w:val="00B870DA"/>
    <w:rsid w:val="00B87AEB"/>
    <w:rsid w:val="00B913C0"/>
    <w:rsid w:val="00B91CEE"/>
    <w:rsid w:val="00B92362"/>
    <w:rsid w:val="00B924E9"/>
    <w:rsid w:val="00B9336A"/>
    <w:rsid w:val="00B9336D"/>
    <w:rsid w:val="00B93B0A"/>
    <w:rsid w:val="00B93CB9"/>
    <w:rsid w:val="00B94FF8"/>
    <w:rsid w:val="00B95862"/>
    <w:rsid w:val="00B95877"/>
    <w:rsid w:val="00B9619D"/>
    <w:rsid w:val="00B96466"/>
    <w:rsid w:val="00B969B5"/>
    <w:rsid w:val="00BA17A9"/>
    <w:rsid w:val="00BA3A2E"/>
    <w:rsid w:val="00BA52F5"/>
    <w:rsid w:val="00BA591B"/>
    <w:rsid w:val="00BA62B5"/>
    <w:rsid w:val="00BA64E8"/>
    <w:rsid w:val="00BA7D2B"/>
    <w:rsid w:val="00BA7DA4"/>
    <w:rsid w:val="00BB08CF"/>
    <w:rsid w:val="00BB08FA"/>
    <w:rsid w:val="00BB0C1D"/>
    <w:rsid w:val="00BB0D55"/>
    <w:rsid w:val="00BB0DCA"/>
    <w:rsid w:val="00BB1AA0"/>
    <w:rsid w:val="00BB1F83"/>
    <w:rsid w:val="00BB3085"/>
    <w:rsid w:val="00BB361A"/>
    <w:rsid w:val="00BB40C5"/>
    <w:rsid w:val="00BB4174"/>
    <w:rsid w:val="00BB478E"/>
    <w:rsid w:val="00BB68E0"/>
    <w:rsid w:val="00BB6D30"/>
    <w:rsid w:val="00BB6EC0"/>
    <w:rsid w:val="00BB6FB2"/>
    <w:rsid w:val="00BB7527"/>
    <w:rsid w:val="00BB78C3"/>
    <w:rsid w:val="00BB7D6D"/>
    <w:rsid w:val="00BC023B"/>
    <w:rsid w:val="00BC030D"/>
    <w:rsid w:val="00BC06A9"/>
    <w:rsid w:val="00BC226F"/>
    <w:rsid w:val="00BC23E4"/>
    <w:rsid w:val="00BC3443"/>
    <w:rsid w:val="00BC40AE"/>
    <w:rsid w:val="00BC4115"/>
    <w:rsid w:val="00BC4691"/>
    <w:rsid w:val="00BC5010"/>
    <w:rsid w:val="00BC5518"/>
    <w:rsid w:val="00BC7E41"/>
    <w:rsid w:val="00BD08AA"/>
    <w:rsid w:val="00BD0939"/>
    <w:rsid w:val="00BD3B29"/>
    <w:rsid w:val="00BD4007"/>
    <w:rsid w:val="00BD4613"/>
    <w:rsid w:val="00BD50A2"/>
    <w:rsid w:val="00BD5847"/>
    <w:rsid w:val="00BD5F8F"/>
    <w:rsid w:val="00BD6105"/>
    <w:rsid w:val="00BD689E"/>
    <w:rsid w:val="00BD6C41"/>
    <w:rsid w:val="00BE0709"/>
    <w:rsid w:val="00BE09C2"/>
    <w:rsid w:val="00BE0B77"/>
    <w:rsid w:val="00BE10FF"/>
    <w:rsid w:val="00BE19DA"/>
    <w:rsid w:val="00BE2AE4"/>
    <w:rsid w:val="00BE30C6"/>
    <w:rsid w:val="00BE3DA9"/>
    <w:rsid w:val="00BE5378"/>
    <w:rsid w:val="00BE5544"/>
    <w:rsid w:val="00BE5DF7"/>
    <w:rsid w:val="00BE6506"/>
    <w:rsid w:val="00BE66FB"/>
    <w:rsid w:val="00BE6A14"/>
    <w:rsid w:val="00BF11CE"/>
    <w:rsid w:val="00BF12B6"/>
    <w:rsid w:val="00BF1AC7"/>
    <w:rsid w:val="00BF2004"/>
    <w:rsid w:val="00BF2492"/>
    <w:rsid w:val="00BF2A56"/>
    <w:rsid w:val="00BF39D0"/>
    <w:rsid w:val="00BF44F5"/>
    <w:rsid w:val="00BF5CAC"/>
    <w:rsid w:val="00BF61C9"/>
    <w:rsid w:val="00BF669C"/>
    <w:rsid w:val="00BF6A5B"/>
    <w:rsid w:val="00BF783D"/>
    <w:rsid w:val="00C00848"/>
    <w:rsid w:val="00C01C93"/>
    <w:rsid w:val="00C02CE8"/>
    <w:rsid w:val="00C038A6"/>
    <w:rsid w:val="00C03E26"/>
    <w:rsid w:val="00C043A9"/>
    <w:rsid w:val="00C04F83"/>
    <w:rsid w:val="00C053C2"/>
    <w:rsid w:val="00C06E15"/>
    <w:rsid w:val="00C076FE"/>
    <w:rsid w:val="00C07C7D"/>
    <w:rsid w:val="00C10089"/>
    <w:rsid w:val="00C10638"/>
    <w:rsid w:val="00C10CCD"/>
    <w:rsid w:val="00C11E8C"/>
    <w:rsid w:val="00C12AB1"/>
    <w:rsid w:val="00C13032"/>
    <w:rsid w:val="00C13B93"/>
    <w:rsid w:val="00C14532"/>
    <w:rsid w:val="00C14D59"/>
    <w:rsid w:val="00C1525B"/>
    <w:rsid w:val="00C159AC"/>
    <w:rsid w:val="00C1627E"/>
    <w:rsid w:val="00C1647E"/>
    <w:rsid w:val="00C17B7B"/>
    <w:rsid w:val="00C215D6"/>
    <w:rsid w:val="00C23403"/>
    <w:rsid w:val="00C25795"/>
    <w:rsid w:val="00C25A01"/>
    <w:rsid w:val="00C2659B"/>
    <w:rsid w:val="00C26CC0"/>
    <w:rsid w:val="00C270A7"/>
    <w:rsid w:val="00C27242"/>
    <w:rsid w:val="00C308C4"/>
    <w:rsid w:val="00C30EC8"/>
    <w:rsid w:val="00C31B0E"/>
    <w:rsid w:val="00C321B7"/>
    <w:rsid w:val="00C329C8"/>
    <w:rsid w:val="00C32E0F"/>
    <w:rsid w:val="00C3355D"/>
    <w:rsid w:val="00C3412A"/>
    <w:rsid w:val="00C344AD"/>
    <w:rsid w:val="00C34633"/>
    <w:rsid w:val="00C347C3"/>
    <w:rsid w:val="00C34BCB"/>
    <w:rsid w:val="00C34CC8"/>
    <w:rsid w:val="00C35126"/>
    <w:rsid w:val="00C35385"/>
    <w:rsid w:val="00C35F74"/>
    <w:rsid w:val="00C3663C"/>
    <w:rsid w:val="00C36882"/>
    <w:rsid w:val="00C36F1A"/>
    <w:rsid w:val="00C37395"/>
    <w:rsid w:val="00C3792D"/>
    <w:rsid w:val="00C37D76"/>
    <w:rsid w:val="00C40E80"/>
    <w:rsid w:val="00C41837"/>
    <w:rsid w:val="00C41B54"/>
    <w:rsid w:val="00C41E14"/>
    <w:rsid w:val="00C42168"/>
    <w:rsid w:val="00C42509"/>
    <w:rsid w:val="00C42D28"/>
    <w:rsid w:val="00C43142"/>
    <w:rsid w:val="00C438E1"/>
    <w:rsid w:val="00C446EB"/>
    <w:rsid w:val="00C46B07"/>
    <w:rsid w:val="00C46E2B"/>
    <w:rsid w:val="00C4704C"/>
    <w:rsid w:val="00C4765F"/>
    <w:rsid w:val="00C47884"/>
    <w:rsid w:val="00C47BB9"/>
    <w:rsid w:val="00C47F41"/>
    <w:rsid w:val="00C50B24"/>
    <w:rsid w:val="00C51151"/>
    <w:rsid w:val="00C51F5E"/>
    <w:rsid w:val="00C525C4"/>
    <w:rsid w:val="00C53103"/>
    <w:rsid w:val="00C53E79"/>
    <w:rsid w:val="00C5486F"/>
    <w:rsid w:val="00C54B7F"/>
    <w:rsid w:val="00C54F45"/>
    <w:rsid w:val="00C55219"/>
    <w:rsid w:val="00C5594D"/>
    <w:rsid w:val="00C5631C"/>
    <w:rsid w:val="00C56DA5"/>
    <w:rsid w:val="00C5710F"/>
    <w:rsid w:val="00C6138A"/>
    <w:rsid w:val="00C63170"/>
    <w:rsid w:val="00C631B4"/>
    <w:rsid w:val="00C64D33"/>
    <w:rsid w:val="00C65157"/>
    <w:rsid w:val="00C65EF1"/>
    <w:rsid w:val="00C6617F"/>
    <w:rsid w:val="00C661F1"/>
    <w:rsid w:val="00C6634F"/>
    <w:rsid w:val="00C66447"/>
    <w:rsid w:val="00C67E34"/>
    <w:rsid w:val="00C7093A"/>
    <w:rsid w:val="00C70FA2"/>
    <w:rsid w:val="00C71A83"/>
    <w:rsid w:val="00C71FB5"/>
    <w:rsid w:val="00C72D36"/>
    <w:rsid w:val="00C72F48"/>
    <w:rsid w:val="00C72FA9"/>
    <w:rsid w:val="00C72FC5"/>
    <w:rsid w:val="00C73DE1"/>
    <w:rsid w:val="00C75355"/>
    <w:rsid w:val="00C7554D"/>
    <w:rsid w:val="00C765AE"/>
    <w:rsid w:val="00C767D3"/>
    <w:rsid w:val="00C76CE0"/>
    <w:rsid w:val="00C773CF"/>
    <w:rsid w:val="00C80940"/>
    <w:rsid w:val="00C812BB"/>
    <w:rsid w:val="00C81B69"/>
    <w:rsid w:val="00C81CF9"/>
    <w:rsid w:val="00C82D49"/>
    <w:rsid w:val="00C83554"/>
    <w:rsid w:val="00C83EBB"/>
    <w:rsid w:val="00C83F0B"/>
    <w:rsid w:val="00C83F84"/>
    <w:rsid w:val="00C84168"/>
    <w:rsid w:val="00C8503D"/>
    <w:rsid w:val="00C85175"/>
    <w:rsid w:val="00C857DB"/>
    <w:rsid w:val="00C8674E"/>
    <w:rsid w:val="00C87443"/>
    <w:rsid w:val="00C87774"/>
    <w:rsid w:val="00C90257"/>
    <w:rsid w:val="00C906C4"/>
    <w:rsid w:val="00C90E29"/>
    <w:rsid w:val="00C91D77"/>
    <w:rsid w:val="00C92391"/>
    <w:rsid w:val="00C923CD"/>
    <w:rsid w:val="00C93A32"/>
    <w:rsid w:val="00C93AC6"/>
    <w:rsid w:val="00C94F2A"/>
    <w:rsid w:val="00C97882"/>
    <w:rsid w:val="00C97D69"/>
    <w:rsid w:val="00CA0F42"/>
    <w:rsid w:val="00CA2134"/>
    <w:rsid w:val="00CA2A87"/>
    <w:rsid w:val="00CA356B"/>
    <w:rsid w:val="00CA4C54"/>
    <w:rsid w:val="00CA620B"/>
    <w:rsid w:val="00CA628F"/>
    <w:rsid w:val="00CA6D1E"/>
    <w:rsid w:val="00CB01EA"/>
    <w:rsid w:val="00CB0715"/>
    <w:rsid w:val="00CB134B"/>
    <w:rsid w:val="00CB35AF"/>
    <w:rsid w:val="00CB38AD"/>
    <w:rsid w:val="00CB4346"/>
    <w:rsid w:val="00CB48ED"/>
    <w:rsid w:val="00CB5224"/>
    <w:rsid w:val="00CB5892"/>
    <w:rsid w:val="00CB6EEA"/>
    <w:rsid w:val="00CB7698"/>
    <w:rsid w:val="00CC01A0"/>
    <w:rsid w:val="00CC0404"/>
    <w:rsid w:val="00CC0ED4"/>
    <w:rsid w:val="00CC19E2"/>
    <w:rsid w:val="00CC1DF4"/>
    <w:rsid w:val="00CC2646"/>
    <w:rsid w:val="00CC2DDC"/>
    <w:rsid w:val="00CC3024"/>
    <w:rsid w:val="00CC37AB"/>
    <w:rsid w:val="00CC3B3D"/>
    <w:rsid w:val="00CC3D07"/>
    <w:rsid w:val="00CC3DD2"/>
    <w:rsid w:val="00CC4C27"/>
    <w:rsid w:val="00CC4CD3"/>
    <w:rsid w:val="00CC54DC"/>
    <w:rsid w:val="00CC5603"/>
    <w:rsid w:val="00CC5A16"/>
    <w:rsid w:val="00CC5EB3"/>
    <w:rsid w:val="00CD181F"/>
    <w:rsid w:val="00CD2CB5"/>
    <w:rsid w:val="00CD412E"/>
    <w:rsid w:val="00CD44B2"/>
    <w:rsid w:val="00CD4FC8"/>
    <w:rsid w:val="00CD546F"/>
    <w:rsid w:val="00CD5F0D"/>
    <w:rsid w:val="00CD7E78"/>
    <w:rsid w:val="00CE0473"/>
    <w:rsid w:val="00CE10B5"/>
    <w:rsid w:val="00CE1227"/>
    <w:rsid w:val="00CE1E06"/>
    <w:rsid w:val="00CE362B"/>
    <w:rsid w:val="00CE40CE"/>
    <w:rsid w:val="00CE4421"/>
    <w:rsid w:val="00CE4BCA"/>
    <w:rsid w:val="00CE4E2B"/>
    <w:rsid w:val="00CE558E"/>
    <w:rsid w:val="00CE6DEA"/>
    <w:rsid w:val="00CE74F9"/>
    <w:rsid w:val="00CF0C0D"/>
    <w:rsid w:val="00CF2EDD"/>
    <w:rsid w:val="00CF3D12"/>
    <w:rsid w:val="00CF4C85"/>
    <w:rsid w:val="00CF5A43"/>
    <w:rsid w:val="00CF5BF4"/>
    <w:rsid w:val="00CF63F6"/>
    <w:rsid w:val="00CF6CD7"/>
    <w:rsid w:val="00CF6E1B"/>
    <w:rsid w:val="00D00145"/>
    <w:rsid w:val="00D011A7"/>
    <w:rsid w:val="00D0169A"/>
    <w:rsid w:val="00D01F77"/>
    <w:rsid w:val="00D027C0"/>
    <w:rsid w:val="00D03046"/>
    <w:rsid w:val="00D03D17"/>
    <w:rsid w:val="00D04A7D"/>
    <w:rsid w:val="00D051BF"/>
    <w:rsid w:val="00D07B86"/>
    <w:rsid w:val="00D07E2D"/>
    <w:rsid w:val="00D100A4"/>
    <w:rsid w:val="00D10B60"/>
    <w:rsid w:val="00D11443"/>
    <w:rsid w:val="00D11C3A"/>
    <w:rsid w:val="00D12334"/>
    <w:rsid w:val="00D12637"/>
    <w:rsid w:val="00D12BF9"/>
    <w:rsid w:val="00D1351E"/>
    <w:rsid w:val="00D14D85"/>
    <w:rsid w:val="00D15A44"/>
    <w:rsid w:val="00D16B6F"/>
    <w:rsid w:val="00D20F9D"/>
    <w:rsid w:val="00D21817"/>
    <w:rsid w:val="00D21A3D"/>
    <w:rsid w:val="00D21BCC"/>
    <w:rsid w:val="00D21DCD"/>
    <w:rsid w:val="00D21FA8"/>
    <w:rsid w:val="00D223EB"/>
    <w:rsid w:val="00D2343A"/>
    <w:rsid w:val="00D25C14"/>
    <w:rsid w:val="00D26D85"/>
    <w:rsid w:val="00D272AF"/>
    <w:rsid w:val="00D27447"/>
    <w:rsid w:val="00D27F70"/>
    <w:rsid w:val="00D30504"/>
    <w:rsid w:val="00D30FF7"/>
    <w:rsid w:val="00D31040"/>
    <w:rsid w:val="00D31B14"/>
    <w:rsid w:val="00D337DA"/>
    <w:rsid w:val="00D33D18"/>
    <w:rsid w:val="00D34150"/>
    <w:rsid w:val="00D3486A"/>
    <w:rsid w:val="00D360AF"/>
    <w:rsid w:val="00D3683D"/>
    <w:rsid w:val="00D36AC8"/>
    <w:rsid w:val="00D36CF6"/>
    <w:rsid w:val="00D36F57"/>
    <w:rsid w:val="00D414A2"/>
    <w:rsid w:val="00D41CB1"/>
    <w:rsid w:val="00D423DE"/>
    <w:rsid w:val="00D42AA9"/>
    <w:rsid w:val="00D42B2F"/>
    <w:rsid w:val="00D42F08"/>
    <w:rsid w:val="00D44CB9"/>
    <w:rsid w:val="00D44CCE"/>
    <w:rsid w:val="00D44E61"/>
    <w:rsid w:val="00D4503D"/>
    <w:rsid w:val="00D456B9"/>
    <w:rsid w:val="00D45ED3"/>
    <w:rsid w:val="00D46F1D"/>
    <w:rsid w:val="00D474D7"/>
    <w:rsid w:val="00D47571"/>
    <w:rsid w:val="00D50259"/>
    <w:rsid w:val="00D52381"/>
    <w:rsid w:val="00D526C6"/>
    <w:rsid w:val="00D5288B"/>
    <w:rsid w:val="00D52C33"/>
    <w:rsid w:val="00D53243"/>
    <w:rsid w:val="00D537EC"/>
    <w:rsid w:val="00D54422"/>
    <w:rsid w:val="00D55263"/>
    <w:rsid w:val="00D553B4"/>
    <w:rsid w:val="00D570FE"/>
    <w:rsid w:val="00D572E1"/>
    <w:rsid w:val="00D576AA"/>
    <w:rsid w:val="00D60055"/>
    <w:rsid w:val="00D60ADA"/>
    <w:rsid w:val="00D60B84"/>
    <w:rsid w:val="00D60CBB"/>
    <w:rsid w:val="00D61020"/>
    <w:rsid w:val="00D6123B"/>
    <w:rsid w:val="00D6143F"/>
    <w:rsid w:val="00D61613"/>
    <w:rsid w:val="00D626AE"/>
    <w:rsid w:val="00D62AD5"/>
    <w:rsid w:val="00D632D1"/>
    <w:rsid w:val="00D6366C"/>
    <w:rsid w:val="00D642EE"/>
    <w:rsid w:val="00D65104"/>
    <w:rsid w:val="00D651E2"/>
    <w:rsid w:val="00D661C0"/>
    <w:rsid w:val="00D671A6"/>
    <w:rsid w:val="00D673AD"/>
    <w:rsid w:val="00D722B2"/>
    <w:rsid w:val="00D72ADD"/>
    <w:rsid w:val="00D73CFC"/>
    <w:rsid w:val="00D74828"/>
    <w:rsid w:val="00D74D82"/>
    <w:rsid w:val="00D7619A"/>
    <w:rsid w:val="00D76AE4"/>
    <w:rsid w:val="00D76CB2"/>
    <w:rsid w:val="00D779AB"/>
    <w:rsid w:val="00D77E8D"/>
    <w:rsid w:val="00D77EC2"/>
    <w:rsid w:val="00D81512"/>
    <w:rsid w:val="00D81668"/>
    <w:rsid w:val="00D82422"/>
    <w:rsid w:val="00D82875"/>
    <w:rsid w:val="00D82EFC"/>
    <w:rsid w:val="00D83AEC"/>
    <w:rsid w:val="00D846C0"/>
    <w:rsid w:val="00D86358"/>
    <w:rsid w:val="00D86452"/>
    <w:rsid w:val="00D869A6"/>
    <w:rsid w:val="00D86E7E"/>
    <w:rsid w:val="00D8710E"/>
    <w:rsid w:val="00D903C5"/>
    <w:rsid w:val="00D90A57"/>
    <w:rsid w:val="00D91D18"/>
    <w:rsid w:val="00D926C4"/>
    <w:rsid w:val="00D940DF"/>
    <w:rsid w:val="00D9430C"/>
    <w:rsid w:val="00D944BC"/>
    <w:rsid w:val="00D94563"/>
    <w:rsid w:val="00D94B7A"/>
    <w:rsid w:val="00D94C00"/>
    <w:rsid w:val="00D95185"/>
    <w:rsid w:val="00D953C3"/>
    <w:rsid w:val="00D95A43"/>
    <w:rsid w:val="00D972C6"/>
    <w:rsid w:val="00D972D9"/>
    <w:rsid w:val="00D97B42"/>
    <w:rsid w:val="00DA02D8"/>
    <w:rsid w:val="00DA041F"/>
    <w:rsid w:val="00DA33DD"/>
    <w:rsid w:val="00DA3D76"/>
    <w:rsid w:val="00DA3E35"/>
    <w:rsid w:val="00DA4F49"/>
    <w:rsid w:val="00DA673D"/>
    <w:rsid w:val="00DA7891"/>
    <w:rsid w:val="00DB00C2"/>
    <w:rsid w:val="00DB039D"/>
    <w:rsid w:val="00DB0D3F"/>
    <w:rsid w:val="00DB0EF9"/>
    <w:rsid w:val="00DB1100"/>
    <w:rsid w:val="00DB5698"/>
    <w:rsid w:val="00DB57AD"/>
    <w:rsid w:val="00DB60BD"/>
    <w:rsid w:val="00DB76C0"/>
    <w:rsid w:val="00DC01E1"/>
    <w:rsid w:val="00DC07AA"/>
    <w:rsid w:val="00DC1FFB"/>
    <w:rsid w:val="00DC2264"/>
    <w:rsid w:val="00DC23F9"/>
    <w:rsid w:val="00DC25D4"/>
    <w:rsid w:val="00DC302F"/>
    <w:rsid w:val="00DC332B"/>
    <w:rsid w:val="00DC34E8"/>
    <w:rsid w:val="00DC47D3"/>
    <w:rsid w:val="00DC484A"/>
    <w:rsid w:val="00DC5901"/>
    <w:rsid w:val="00DC601A"/>
    <w:rsid w:val="00DC7207"/>
    <w:rsid w:val="00DC7C59"/>
    <w:rsid w:val="00DD11D0"/>
    <w:rsid w:val="00DD230F"/>
    <w:rsid w:val="00DD2884"/>
    <w:rsid w:val="00DD3051"/>
    <w:rsid w:val="00DD4CF4"/>
    <w:rsid w:val="00DD57AA"/>
    <w:rsid w:val="00DD5BD8"/>
    <w:rsid w:val="00DD6B74"/>
    <w:rsid w:val="00DE139A"/>
    <w:rsid w:val="00DE1FD5"/>
    <w:rsid w:val="00DE41BC"/>
    <w:rsid w:val="00DE4E47"/>
    <w:rsid w:val="00DE746E"/>
    <w:rsid w:val="00DF01D1"/>
    <w:rsid w:val="00DF08B0"/>
    <w:rsid w:val="00DF08F1"/>
    <w:rsid w:val="00DF1082"/>
    <w:rsid w:val="00DF1A54"/>
    <w:rsid w:val="00DF29DE"/>
    <w:rsid w:val="00DF2D62"/>
    <w:rsid w:val="00DF3DCE"/>
    <w:rsid w:val="00DF455B"/>
    <w:rsid w:val="00DF50D9"/>
    <w:rsid w:val="00DF5248"/>
    <w:rsid w:val="00DF5C14"/>
    <w:rsid w:val="00DF6E09"/>
    <w:rsid w:val="00DF7043"/>
    <w:rsid w:val="00E00DE8"/>
    <w:rsid w:val="00E00F55"/>
    <w:rsid w:val="00E0101B"/>
    <w:rsid w:val="00E01531"/>
    <w:rsid w:val="00E0166F"/>
    <w:rsid w:val="00E01A18"/>
    <w:rsid w:val="00E01D85"/>
    <w:rsid w:val="00E01E78"/>
    <w:rsid w:val="00E02456"/>
    <w:rsid w:val="00E04DDA"/>
    <w:rsid w:val="00E06BFB"/>
    <w:rsid w:val="00E06FBB"/>
    <w:rsid w:val="00E100C8"/>
    <w:rsid w:val="00E10433"/>
    <w:rsid w:val="00E131AE"/>
    <w:rsid w:val="00E13A24"/>
    <w:rsid w:val="00E13D33"/>
    <w:rsid w:val="00E143CF"/>
    <w:rsid w:val="00E150FE"/>
    <w:rsid w:val="00E16503"/>
    <w:rsid w:val="00E16D48"/>
    <w:rsid w:val="00E1797C"/>
    <w:rsid w:val="00E201A9"/>
    <w:rsid w:val="00E207D2"/>
    <w:rsid w:val="00E22C2C"/>
    <w:rsid w:val="00E22DCB"/>
    <w:rsid w:val="00E22FBD"/>
    <w:rsid w:val="00E230F4"/>
    <w:rsid w:val="00E23840"/>
    <w:rsid w:val="00E23A75"/>
    <w:rsid w:val="00E23EA3"/>
    <w:rsid w:val="00E2424B"/>
    <w:rsid w:val="00E245C4"/>
    <w:rsid w:val="00E248B0"/>
    <w:rsid w:val="00E2545A"/>
    <w:rsid w:val="00E25C4C"/>
    <w:rsid w:val="00E26970"/>
    <w:rsid w:val="00E26E42"/>
    <w:rsid w:val="00E27072"/>
    <w:rsid w:val="00E27AC2"/>
    <w:rsid w:val="00E31A94"/>
    <w:rsid w:val="00E32B94"/>
    <w:rsid w:val="00E33043"/>
    <w:rsid w:val="00E33D03"/>
    <w:rsid w:val="00E34D52"/>
    <w:rsid w:val="00E35309"/>
    <w:rsid w:val="00E353D3"/>
    <w:rsid w:val="00E35A84"/>
    <w:rsid w:val="00E36316"/>
    <w:rsid w:val="00E4067A"/>
    <w:rsid w:val="00E41193"/>
    <w:rsid w:val="00E42119"/>
    <w:rsid w:val="00E4229E"/>
    <w:rsid w:val="00E424BB"/>
    <w:rsid w:val="00E4267F"/>
    <w:rsid w:val="00E431D3"/>
    <w:rsid w:val="00E43A9A"/>
    <w:rsid w:val="00E43CBC"/>
    <w:rsid w:val="00E440EE"/>
    <w:rsid w:val="00E44490"/>
    <w:rsid w:val="00E4476C"/>
    <w:rsid w:val="00E44A12"/>
    <w:rsid w:val="00E44B69"/>
    <w:rsid w:val="00E44E1F"/>
    <w:rsid w:val="00E45230"/>
    <w:rsid w:val="00E453B0"/>
    <w:rsid w:val="00E4617C"/>
    <w:rsid w:val="00E461EC"/>
    <w:rsid w:val="00E46826"/>
    <w:rsid w:val="00E46DE9"/>
    <w:rsid w:val="00E500B6"/>
    <w:rsid w:val="00E50301"/>
    <w:rsid w:val="00E50BCD"/>
    <w:rsid w:val="00E52661"/>
    <w:rsid w:val="00E5283B"/>
    <w:rsid w:val="00E53774"/>
    <w:rsid w:val="00E53803"/>
    <w:rsid w:val="00E5416D"/>
    <w:rsid w:val="00E54720"/>
    <w:rsid w:val="00E554B5"/>
    <w:rsid w:val="00E55C35"/>
    <w:rsid w:val="00E579DE"/>
    <w:rsid w:val="00E600C2"/>
    <w:rsid w:val="00E61AE1"/>
    <w:rsid w:val="00E61DF7"/>
    <w:rsid w:val="00E62242"/>
    <w:rsid w:val="00E6333B"/>
    <w:rsid w:val="00E641CC"/>
    <w:rsid w:val="00E646A5"/>
    <w:rsid w:val="00E64784"/>
    <w:rsid w:val="00E65545"/>
    <w:rsid w:val="00E65810"/>
    <w:rsid w:val="00E658FA"/>
    <w:rsid w:val="00E65A21"/>
    <w:rsid w:val="00E65D7E"/>
    <w:rsid w:val="00E67256"/>
    <w:rsid w:val="00E67D79"/>
    <w:rsid w:val="00E700DB"/>
    <w:rsid w:val="00E704FE"/>
    <w:rsid w:val="00E70624"/>
    <w:rsid w:val="00E70A1E"/>
    <w:rsid w:val="00E71017"/>
    <w:rsid w:val="00E71775"/>
    <w:rsid w:val="00E71B18"/>
    <w:rsid w:val="00E71B85"/>
    <w:rsid w:val="00E723A1"/>
    <w:rsid w:val="00E72FFC"/>
    <w:rsid w:val="00E75647"/>
    <w:rsid w:val="00E7588C"/>
    <w:rsid w:val="00E75D8A"/>
    <w:rsid w:val="00E766AB"/>
    <w:rsid w:val="00E7746B"/>
    <w:rsid w:val="00E775D8"/>
    <w:rsid w:val="00E77ECC"/>
    <w:rsid w:val="00E80872"/>
    <w:rsid w:val="00E80A3C"/>
    <w:rsid w:val="00E80CD0"/>
    <w:rsid w:val="00E8290B"/>
    <w:rsid w:val="00E82AEF"/>
    <w:rsid w:val="00E82EE8"/>
    <w:rsid w:val="00E84114"/>
    <w:rsid w:val="00E844B5"/>
    <w:rsid w:val="00E849C6"/>
    <w:rsid w:val="00E857EF"/>
    <w:rsid w:val="00E85800"/>
    <w:rsid w:val="00E85912"/>
    <w:rsid w:val="00E862DC"/>
    <w:rsid w:val="00E8672E"/>
    <w:rsid w:val="00E87388"/>
    <w:rsid w:val="00E90150"/>
    <w:rsid w:val="00E90710"/>
    <w:rsid w:val="00E91162"/>
    <w:rsid w:val="00E9189D"/>
    <w:rsid w:val="00E918C5"/>
    <w:rsid w:val="00E91B6B"/>
    <w:rsid w:val="00E91FE5"/>
    <w:rsid w:val="00E92585"/>
    <w:rsid w:val="00E9368B"/>
    <w:rsid w:val="00E952D0"/>
    <w:rsid w:val="00E955A3"/>
    <w:rsid w:val="00E95CD7"/>
    <w:rsid w:val="00E9794F"/>
    <w:rsid w:val="00E979C7"/>
    <w:rsid w:val="00EA2306"/>
    <w:rsid w:val="00EA244D"/>
    <w:rsid w:val="00EA2893"/>
    <w:rsid w:val="00EA316A"/>
    <w:rsid w:val="00EA3423"/>
    <w:rsid w:val="00EA3D70"/>
    <w:rsid w:val="00EA51E8"/>
    <w:rsid w:val="00EA593D"/>
    <w:rsid w:val="00EA60F3"/>
    <w:rsid w:val="00EA6A4D"/>
    <w:rsid w:val="00EA71A9"/>
    <w:rsid w:val="00EA7587"/>
    <w:rsid w:val="00EA7CCF"/>
    <w:rsid w:val="00EB0350"/>
    <w:rsid w:val="00EB073A"/>
    <w:rsid w:val="00EB1937"/>
    <w:rsid w:val="00EB2DB1"/>
    <w:rsid w:val="00EB314C"/>
    <w:rsid w:val="00EB4065"/>
    <w:rsid w:val="00EB50E3"/>
    <w:rsid w:val="00EB7A3F"/>
    <w:rsid w:val="00EB7CD7"/>
    <w:rsid w:val="00EC0185"/>
    <w:rsid w:val="00EC0334"/>
    <w:rsid w:val="00EC0BB4"/>
    <w:rsid w:val="00EC1487"/>
    <w:rsid w:val="00EC1890"/>
    <w:rsid w:val="00EC2A7E"/>
    <w:rsid w:val="00EC442B"/>
    <w:rsid w:val="00EC44F0"/>
    <w:rsid w:val="00EC5413"/>
    <w:rsid w:val="00EC7100"/>
    <w:rsid w:val="00ED2539"/>
    <w:rsid w:val="00ED350B"/>
    <w:rsid w:val="00ED415E"/>
    <w:rsid w:val="00ED5EB8"/>
    <w:rsid w:val="00ED6755"/>
    <w:rsid w:val="00ED68C7"/>
    <w:rsid w:val="00ED6BCA"/>
    <w:rsid w:val="00ED6EA4"/>
    <w:rsid w:val="00ED7632"/>
    <w:rsid w:val="00EE36DA"/>
    <w:rsid w:val="00EE3B2D"/>
    <w:rsid w:val="00EE3D13"/>
    <w:rsid w:val="00EE3EFE"/>
    <w:rsid w:val="00EE4007"/>
    <w:rsid w:val="00EE468C"/>
    <w:rsid w:val="00EE46DA"/>
    <w:rsid w:val="00EE5DF9"/>
    <w:rsid w:val="00EE5F8C"/>
    <w:rsid w:val="00EE60D5"/>
    <w:rsid w:val="00EE6CF6"/>
    <w:rsid w:val="00EE74D3"/>
    <w:rsid w:val="00EE7F97"/>
    <w:rsid w:val="00EE7FF7"/>
    <w:rsid w:val="00EF0953"/>
    <w:rsid w:val="00EF0968"/>
    <w:rsid w:val="00EF2840"/>
    <w:rsid w:val="00EF28C9"/>
    <w:rsid w:val="00EF2A5F"/>
    <w:rsid w:val="00EF2AC7"/>
    <w:rsid w:val="00EF438D"/>
    <w:rsid w:val="00EF4C48"/>
    <w:rsid w:val="00EF5B04"/>
    <w:rsid w:val="00EF5C69"/>
    <w:rsid w:val="00EF7154"/>
    <w:rsid w:val="00EF7260"/>
    <w:rsid w:val="00EF74BA"/>
    <w:rsid w:val="00EF78FD"/>
    <w:rsid w:val="00F00283"/>
    <w:rsid w:val="00F00689"/>
    <w:rsid w:val="00F0181E"/>
    <w:rsid w:val="00F01F5B"/>
    <w:rsid w:val="00F02132"/>
    <w:rsid w:val="00F02B90"/>
    <w:rsid w:val="00F032A8"/>
    <w:rsid w:val="00F03622"/>
    <w:rsid w:val="00F0383E"/>
    <w:rsid w:val="00F03DBB"/>
    <w:rsid w:val="00F04255"/>
    <w:rsid w:val="00F047C9"/>
    <w:rsid w:val="00F05A55"/>
    <w:rsid w:val="00F07936"/>
    <w:rsid w:val="00F07A2D"/>
    <w:rsid w:val="00F07B02"/>
    <w:rsid w:val="00F07C45"/>
    <w:rsid w:val="00F07C88"/>
    <w:rsid w:val="00F1313B"/>
    <w:rsid w:val="00F1329B"/>
    <w:rsid w:val="00F13815"/>
    <w:rsid w:val="00F13C73"/>
    <w:rsid w:val="00F1466F"/>
    <w:rsid w:val="00F1486E"/>
    <w:rsid w:val="00F15967"/>
    <w:rsid w:val="00F164A3"/>
    <w:rsid w:val="00F17AC3"/>
    <w:rsid w:val="00F20111"/>
    <w:rsid w:val="00F2046D"/>
    <w:rsid w:val="00F20DDA"/>
    <w:rsid w:val="00F21671"/>
    <w:rsid w:val="00F218D3"/>
    <w:rsid w:val="00F22F48"/>
    <w:rsid w:val="00F231E8"/>
    <w:rsid w:val="00F243E5"/>
    <w:rsid w:val="00F24D51"/>
    <w:rsid w:val="00F25278"/>
    <w:rsid w:val="00F25B2A"/>
    <w:rsid w:val="00F262EA"/>
    <w:rsid w:val="00F2632E"/>
    <w:rsid w:val="00F267C4"/>
    <w:rsid w:val="00F27B15"/>
    <w:rsid w:val="00F27D5C"/>
    <w:rsid w:val="00F30D3C"/>
    <w:rsid w:val="00F312B3"/>
    <w:rsid w:val="00F31724"/>
    <w:rsid w:val="00F3196B"/>
    <w:rsid w:val="00F31B75"/>
    <w:rsid w:val="00F33181"/>
    <w:rsid w:val="00F338F3"/>
    <w:rsid w:val="00F34F34"/>
    <w:rsid w:val="00F35B68"/>
    <w:rsid w:val="00F36325"/>
    <w:rsid w:val="00F37424"/>
    <w:rsid w:val="00F3775E"/>
    <w:rsid w:val="00F37F51"/>
    <w:rsid w:val="00F40392"/>
    <w:rsid w:val="00F40404"/>
    <w:rsid w:val="00F408F7"/>
    <w:rsid w:val="00F40F35"/>
    <w:rsid w:val="00F4167E"/>
    <w:rsid w:val="00F43011"/>
    <w:rsid w:val="00F4319B"/>
    <w:rsid w:val="00F4332E"/>
    <w:rsid w:val="00F43432"/>
    <w:rsid w:val="00F437FA"/>
    <w:rsid w:val="00F439FF"/>
    <w:rsid w:val="00F43BE1"/>
    <w:rsid w:val="00F43CBA"/>
    <w:rsid w:val="00F43D38"/>
    <w:rsid w:val="00F4514C"/>
    <w:rsid w:val="00F456D6"/>
    <w:rsid w:val="00F45C46"/>
    <w:rsid w:val="00F46B9E"/>
    <w:rsid w:val="00F470C4"/>
    <w:rsid w:val="00F50709"/>
    <w:rsid w:val="00F52417"/>
    <w:rsid w:val="00F5279A"/>
    <w:rsid w:val="00F52CDA"/>
    <w:rsid w:val="00F52E78"/>
    <w:rsid w:val="00F547A3"/>
    <w:rsid w:val="00F555C3"/>
    <w:rsid w:val="00F5770D"/>
    <w:rsid w:val="00F57934"/>
    <w:rsid w:val="00F60081"/>
    <w:rsid w:val="00F62A5E"/>
    <w:rsid w:val="00F63074"/>
    <w:rsid w:val="00F633BA"/>
    <w:rsid w:val="00F64589"/>
    <w:rsid w:val="00F64FD7"/>
    <w:rsid w:val="00F66221"/>
    <w:rsid w:val="00F66425"/>
    <w:rsid w:val="00F66B60"/>
    <w:rsid w:val="00F6785B"/>
    <w:rsid w:val="00F67A70"/>
    <w:rsid w:val="00F704EE"/>
    <w:rsid w:val="00F715EF"/>
    <w:rsid w:val="00F72C0B"/>
    <w:rsid w:val="00F72D3A"/>
    <w:rsid w:val="00F72FAC"/>
    <w:rsid w:val="00F73DCC"/>
    <w:rsid w:val="00F73EAB"/>
    <w:rsid w:val="00F7447A"/>
    <w:rsid w:val="00F759FE"/>
    <w:rsid w:val="00F76E35"/>
    <w:rsid w:val="00F775F2"/>
    <w:rsid w:val="00F77DF1"/>
    <w:rsid w:val="00F77E75"/>
    <w:rsid w:val="00F80651"/>
    <w:rsid w:val="00F807BD"/>
    <w:rsid w:val="00F818E9"/>
    <w:rsid w:val="00F82837"/>
    <w:rsid w:val="00F830DB"/>
    <w:rsid w:val="00F83588"/>
    <w:rsid w:val="00F83F2D"/>
    <w:rsid w:val="00F84DFC"/>
    <w:rsid w:val="00F855D7"/>
    <w:rsid w:val="00F85701"/>
    <w:rsid w:val="00F863C8"/>
    <w:rsid w:val="00F869FB"/>
    <w:rsid w:val="00F86B62"/>
    <w:rsid w:val="00F86FA1"/>
    <w:rsid w:val="00F91675"/>
    <w:rsid w:val="00F931FF"/>
    <w:rsid w:val="00F95DA5"/>
    <w:rsid w:val="00F95E77"/>
    <w:rsid w:val="00F95F85"/>
    <w:rsid w:val="00F9641E"/>
    <w:rsid w:val="00F971BF"/>
    <w:rsid w:val="00F97B80"/>
    <w:rsid w:val="00FA00B5"/>
    <w:rsid w:val="00FA195B"/>
    <w:rsid w:val="00FA23AB"/>
    <w:rsid w:val="00FA2AE6"/>
    <w:rsid w:val="00FA2B43"/>
    <w:rsid w:val="00FA2FB4"/>
    <w:rsid w:val="00FA39BD"/>
    <w:rsid w:val="00FA3FE6"/>
    <w:rsid w:val="00FA417F"/>
    <w:rsid w:val="00FA461D"/>
    <w:rsid w:val="00FA5144"/>
    <w:rsid w:val="00FA57A7"/>
    <w:rsid w:val="00FA61D4"/>
    <w:rsid w:val="00FA66DB"/>
    <w:rsid w:val="00FA6FBB"/>
    <w:rsid w:val="00FA7F4F"/>
    <w:rsid w:val="00FA7FDE"/>
    <w:rsid w:val="00FB1A6A"/>
    <w:rsid w:val="00FB2538"/>
    <w:rsid w:val="00FB264F"/>
    <w:rsid w:val="00FB2981"/>
    <w:rsid w:val="00FB2BF2"/>
    <w:rsid w:val="00FB3110"/>
    <w:rsid w:val="00FB3A30"/>
    <w:rsid w:val="00FB42FF"/>
    <w:rsid w:val="00FB4458"/>
    <w:rsid w:val="00FB44B5"/>
    <w:rsid w:val="00FB459C"/>
    <w:rsid w:val="00FB49BB"/>
    <w:rsid w:val="00FB4C1C"/>
    <w:rsid w:val="00FB5046"/>
    <w:rsid w:val="00FB61E4"/>
    <w:rsid w:val="00FB6CB4"/>
    <w:rsid w:val="00FB6D00"/>
    <w:rsid w:val="00FC052C"/>
    <w:rsid w:val="00FC103A"/>
    <w:rsid w:val="00FC200D"/>
    <w:rsid w:val="00FC2B38"/>
    <w:rsid w:val="00FC3F4D"/>
    <w:rsid w:val="00FC58E5"/>
    <w:rsid w:val="00FC5B86"/>
    <w:rsid w:val="00FC6769"/>
    <w:rsid w:val="00FC791B"/>
    <w:rsid w:val="00FD061B"/>
    <w:rsid w:val="00FD1904"/>
    <w:rsid w:val="00FD1F9C"/>
    <w:rsid w:val="00FD2101"/>
    <w:rsid w:val="00FD3697"/>
    <w:rsid w:val="00FD6340"/>
    <w:rsid w:val="00FE139D"/>
    <w:rsid w:val="00FE205D"/>
    <w:rsid w:val="00FE2420"/>
    <w:rsid w:val="00FE2A6C"/>
    <w:rsid w:val="00FE300E"/>
    <w:rsid w:val="00FE3B5F"/>
    <w:rsid w:val="00FE45F6"/>
    <w:rsid w:val="00FE465B"/>
    <w:rsid w:val="00FE589B"/>
    <w:rsid w:val="00FE5AF2"/>
    <w:rsid w:val="00FE6196"/>
    <w:rsid w:val="00FE708C"/>
    <w:rsid w:val="00FF03A8"/>
    <w:rsid w:val="00FF176B"/>
    <w:rsid w:val="00FF1BD7"/>
    <w:rsid w:val="00FF2092"/>
    <w:rsid w:val="00FF3B56"/>
    <w:rsid w:val="00FF3F48"/>
    <w:rsid w:val="00FF3FFC"/>
    <w:rsid w:val="00FF5125"/>
    <w:rsid w:val="00FF5810"/>
    <w:rsid w:val="00FF62AD"/>
    <w:rsid w:val="00FF6BA9"/>
    <w:rsid w:val="00FF6E53"/>
    <w:rsid w:val="00FF70B6"/>
    <w:rsid w:val="00FF7116"/>
    <w:rsid w:val="00FF7E59"/>
    <w:rsid w:val="00FF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1725C"/>
  <w15:docId w15:val="{EE330C38-DED1-455A-B326-02ACDBB4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lsdException w:name="heading 6" w:uiPriority="0"/>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000D9"/>
    <w:pPr>
      <w:spacing w:line="360" w:lineRule="auto"/>
      <w:ind w:firstLine="720"/>
      <w:contextualSpacing/>
      <w:jc w:val="both"/>
    </w:pPr>
    <w:rPr>
      <w:rFonts w:ascii="Arial" w:hAnsi="Arial"/>
      <w:snapToGrid w:val="0"/>
      <w:sz w:val="24"/>
    </w:rPr>
  </w:style>
  <w:style w:type="paragraph" w:styleId="12">
    <w:name w:val="heading 1"/>
    <w:basedOn w:val="a1"/>
    <w:next w:val="a1"/>
    <w:link w:val="13"/>
    <w:qFormat/>
    <w:rsid w:val="009C5C5A"/>
    <w:pPr>
      <w:tabs>
        <w:tab w:val="left" w:pos="567"/>
      </w:tabs>
      <w:ind w:left="360" w:hanging="360"/>
      <w:outlineLvl w:val="0"/>
    </w:pPr>
  </w:style>
  <w:style w:type="paragraph" w:styleId="2">
    <w:name w:val="heading 2"/>
    <w:basedOn w:val="12"/>
    <w:next w:val="a1"/>
    <w:link w:val="20"/>
    <w:qFormat/>
    <w:rsid w:val="009C5C5A"/>
    <w:pPr>
      <w:tabs>
        <w:tab w:val="clear" w:pos="567"/>
        <w:tab w:val="left" w:pos="993"/>
      </w:tabs>
      <w:ind w:left="792" w:hanging="432"/>
      <w:outlineLvl w:val="1"/>
    </w:pPr>
  </w:style>
  <w:style w:type="paragraph" w:styleId="3">
    <w:name w:val="heading 3"/>
    <w:basedOn w:val="6"/>
    <w:next w:val="a1"/>
    <w:link w:val="30"/>
    <w:qFormat/>
    <w:rsid w:val="009C5C5A"/>
    <w:pPr>
      <w:keepNext w:val="0"/>
      <w:keepLines w:val="0"/>
      <w:tabs>
        <w:tab w:val="left" w:pos="1985"/>
      </w:tabs>
      <w:spacing w:before="0" w:after="120"/>
      <w:outlineLvl w:val="2"/>
    </w:pPr>
    <w:rPr>
      <w:rFonts w:ascii="Times New Roman" w:hAnsi="Times New Roman"/>
      <w:i w:val="0"/>
      <w:iCs w:val="0"/>
      <w:snapToGrid w:val="0"/>
      <w:color w:val="auto"/>
    </w:rPr>
  </w:style>
  <w:style w:type="paragraph" w:styleId="4">
    <w:name w:val="heading 4"/>
    <w:basedOn w:val="3"/>
    <w:next w:val="a1"/>
    <w:link w:val="40"/>
    <w:qFormat/>
    <w:rsid w:val="009C5C5A"/>
    <w:pPr>
      <w:tabs>
        <w:tab w:val="clear" w:pos="1985"/>
        <w:tab w:val="left" w:pos="2127"/>
      </w:tabs>
      <w:ind w:firstLine="1080"/>
      <w:outlineLvl w:val="3"/>
    </w:pPr>
  </w:style>
  <w:style w:type="paragraph" w:styleId="5">
    <w:name w:val="heading 5"/>
    <w:aliases w:val="Маркеры"/>
    <w:basedOn w:val="a2"/>
    <w:next w:val="a1"/>
    <w:link w:val="50"/>
    <w:rsid w:val="00EB50E3"/>
    <w:pPr>
      <w:numPr>
        <w:numId w:val="4"/>
      </w:numPr>
      <w:tabs>
        <w:tab w:val="left" w:pos="1276"/>
      </w:tabs>
      <w:ind w:left="0" w:firstLine="927"/>
      <w:outlineLvl w:val="4"/>
    </w:pPr>
  </w:style>
  <w:style w:type="paragraph" w:styleId="6">
    <w:name w:val="heading 6"/>
    <w:basedOn w:val="a1"/>
    <w:next w:val="a1"/>
    <w:link w:val="60"/>
    <w:unhideWhenUsed/>
    <w:rsid w:val="00CC5A16"/>
    <w:pPr>
      <w:keepNext/>
      <w:keepLines/>
      <w:spacing w:before="200"/>
      <w:ind w:firstLine="0"/>
      <w:outlineLvl w:val="5"/>
    </w:pPr>
    <w:rPr>
      <w:rFonts w:ascii="Cambria" w:hAnsi="Cambria"/>
      <w:i/>
      <w:iCs/>
      <w:snapToGrid/>
      <w:color w:val="16505E"/>
    </w:rPr>
  </w:style>
  <w:style w:type="paragraph" w:styleId="7">
    <w:name w:val="heading 7"/>
    <w:basedOn w:val="a1"/>
    <w:next w:val="a1"/>
    <w:link w:val="70"/>
    <w:uiPriority w:val="9"/>
    <w:semiHidden/>
    <w:unhideWhenUsed/>
    <w:rsid w:val="00CC5A16"/>
    <w:pPr>
      <w:keepNext/>
      <w:keepLines/>
      <w:spacing w:before="200"/>
      <w:outlineLvl w:val="6"/>
    </w:pPr>
    <w:rPr>
      <w:rFonts w:ascii="Cambria" w:hAnsi="Cambria"/>
      <w:i/>
      <w:iCs/>
      <w:snapToGrid/>
      <w:color w:val="404040"/>
      <w:sz w:val="20"/>
    </w:rPr>
  </w:style>
  <w:style w:type="paragraph" w:styleId="8">
    <w:name w:val="heading 8"/>
    <w:basedOn w:val="a1"/>
    <w:next w:val="a1"/>
    <w:link w:val="80"/>
    <w:uiPriority w:val="9"/>
    <w:semiHidden/>
    <w:unhideWhenUsed/>
    <w:rsid w:val="00CC5A16"/>
    <w:pPr>
      <w:keepNext/>
      <w:keepLines/>
      <w:spacing w:before="200"/>
      <w:outlineLvl w:val="7"/>
    </w:pPr>
    <w:rPr>
      <w:rFonts w:ascii="Cambria" w:hAnsi="Cambria"/>
      <w:snapToGrid/>
      <w:color w:val="2DA2BF"/>
      <w:sz w:val="20"/>
    </w:rPr>
  </w:style>
  <w:style w:type="paragraph" w:styleId="9">
    <w:name w:val="heading 9"/>
    <w:basedOn w:val="a1"/>
    <w:next w:val="a1"/>
    <w:link w:val="90"/>
    <w:uiPriority w:val="9"/>
    <w:semiHidden/>
    <w:unhideWhenUsed/>
    <w:rsid w:val="00CC5A16"/>
    <w:pPr>
      <w:keepNext/>
      <w:keepLines/>
      <w:spacing w:before="200"/>
      <w:outlineLvl w:val="8"/>
    </w:pPr>
    <w:rPr>
      <w:rFonts w:ascii="Cambria" w:hAnsi="Cambria"/>
      <w:i/>
      <w:iCs/>
      <w:snapToGrid/>
      <w:color w:val="404040"/>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7"/>
    <w:rsid w:val="00256DCD"/>
    <w:rPr>
      <w:rFonts w:cs="Arial"/>
      <w:snapToGrid/>
      <w:sz w:val="18"/>
      <w:szCs w:val="24"/>
      <w:lang w:eastAsia="ar-SA"/>
    </w:rPr>
  </w:style>
  <w:style w:type="character" w:customStyle="1" w:styleId="a7">
    <w:name w:val="Основной 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6"/>
    <w:locked/>
    <w:rsid w:val="00256DCD"/>
    <w:rPr>
      <w:rFonts w:ascii="Arial" w:hAnsi="Arial" w:cs="Arial"/>
      <w:sz w:val="18"/>
      <w:szCs w:val="24"/>
      <w:lang w:val="ru-RU" w:eastAsia="ar-SA" w:bidi="ar-SA"/>
    </w:rPr>
  </w:style>
  <w:style w:type="character" w:styleId="a8">
    <w:name w:val="Hyperlink"/>
    <w:uiPriority w:val="99"/>
    <w:rsid w:val="009F3899"/>
    <w:rPr>
      <w:color w:val="0000FF"/>
      <w:u w:val="single"/>
    </w:rPr>
  </w:style>
  <w:style w:type="character" w:styleId="a9">
    <w:name w:val="FollowedHyperlink"/>
    <w:rsid w:val="00C06E15"/>
    <w:rPr>
      <w:color w:val="800080"/>
      <w:u w:val="single"/>
    </w:rPr>
  </w:style>
  <w:style w:type="paragraph" w:styleId="aa">
    <w:name w:val="Plain Text"/>
    <w:aliases w:val="Текст Знак1,Текст Знак Знак,Знак Знак Знак, Знак Знак1,Знак Знак1,Знак,Текст Знак,Текст Знак2,Текст Знак1 Знак,Текст Знак Знак Знак,Знак Знак Знак Знак, Знак Знак1 Знак,Знак Знак1 Знак, Знак Знак2,Знак Знак2,Текст Знак Знак2,Тек..."/>
    <w:basedOn w:val="a1"/>
    <w:link w:val="31"/>
    <w:rsid w:val="005E7C2C"/>
    <w:rPr>
      <w:rFonts w:ascii="Courier New" w:hAnsi="Courier New"/>
      <w:sz w:val="20"/>
    </w:rPr>
  </w:style>
  <w:style w:type="paragraph" w:styleId="ab">
    <w:name w:val="Document Map"/>
    <w:basedOn w:val="a1"/>
    <w:semiHidden/>
    <w:rsid w:val="00D61020"/>
    <w:pPr>
      <w:shd w:val="clear" w:color="auto" w:fill="000080"/>
    </w:pPr>
    <w:rPr>
      <w:rFonts w:ascii="Tahoma" w:hAnsi="Tahoma" w:cs="Tahoma"/>
      <w:sz w:val="20"/>
    </w:rPr>
  </w:style>
  <w:style w:type="character" w:customStyle="1" w:styleId="ac">
    <w:name w:val="Знак Знак Знак Знак Знак Знак Знак Знак Знак Знак Знак Знак Знак Знак Знак Знак Знак Знак"/>
    <w:locked/>
    <w:rsid w:val="001E60D5"/>
    <w:rPr>
      <w:rFonts w:ascii="Arial" w:hAnsi="Arial" w:cs="Arial"/>
      <w:sz w:val="18"/>
      <w:szCs w:val="24"/>
      <w:lang w:val="ru-RU" w:eastAsia="ar-SA" w:bidi="ar-SA"/>
    </w:rPr>
  </w:style>
  <w:style w:type="paragraph" w:customStyle="1" w:styleId="14">
    <w:name w:val="Знак Знак Знак1"/>
    <w:basedOn w:val="a1"/>
    <w:rsid w:val="001E60D5"/>
    <w:pPr>
      <w:spacing w:after="160" w:line="240" w:lineRule="exact"/>
    </w:pPr>
    <w:rPr>
      <w:rFonts w:ascii="Verdana" w:hAnsi="Verdana"/>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w:locked/>
    <w:rsid w:val="002B22CE"/>
    <w:rPr>
      <w:rFonts w:ascii="Arial" w:hAnsi="Arial" w:cs="Arial"/>
      <w:sz w:val="18"/>
      <w:szCs w:val="24"/>
      <w:lang w:val="ru-RU" w:eastAsia="ar-SA" w:bidi="ar-SA"/>
    </w:rPr>
  </w:style>
  <w:style w:type="paragraph" w:customStyle="1" w:styleId="ae">
    <w:name w:val="Обычный без отступа Знак"/>
    <w:basedOn w:val="5"/>
    <w:link w:val="af"/>
    <w:rsid w:val="002B22CE"/>
    <w:rPr>
      <w:b/>
      <w:i/>
      <w:snapToGrid/>
      <w:szCs w:val="28"/>
    </w:rPr>
  </w:style>
  <w:style w:type="character" w:customStyle="1" w:styleId="af">
    <w:name w:val="Обычный без отступа Знак Знак"/>
    <w:link w:val="ae"/>
    <w:rsid w:val="002B22CE"/>
    <w:rPr>
      <w:rFonts w:ascii="Arial" w:hAnsi="Arial"/>
      <w:b/>
      <w:i/>
      <w:sz w:val="24"/>
      <w:szCs w:val="28"/>
    </w:rPr>
  </w:style>
  <w:style w:type="paragraph" w:customStyle="1" w:styleId="32">
    <w:name w:val="Знак Знак3 Знак"/>
    <w:basedOn w:val="a1"/>
    <w:rsid w:val="00895504"/>
    <w:pPr>
      <w:spacing w:after="160" w:line="240" w:lineRule="exact"/>
    </w:pPr>
    <w:rPr>
      <w:rFonts w:ascii="Verdana" w:hAnsi="Verdana"/>
      <w:lang w:val="en-US" w:eastAsia="en-US"/>
    </w:rPr>
  </w:style>
  <w:style w:type="table" w:styleId="af0">
    <w:name w:val="Table Grid"/>
    <w:basedOn w:val="a4"/>
    <w:uiPriority w:val="39"/>
    <w:rsid w:val="00784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1"/>
    <w:rsid w:val="007848B3"/>
    <w:pPr>
      <w:spacing w:after="160" w:line="240" w:lineRule="exact"/>
    </w:pPr>
    <w:rPr>
      <w:rFonts w:ascii="Verdana" w:hAnsi="Verdana"/>
      <w:lang w:val="en-US" w:eastAsia="en-US"/>
    </w:rPr>
  </w:style>
  <w:style w:type="paragraph" w:customStyle="1" w:styleId="af1">
    <w:name w:val="Знак Знак Знак Знак Знак Знак"/>
    <w:basedOn w:val="a1"/>
    <w:rsid w:val="007848B3"/>
    <w:pPr>
      <w:spacing w:after="160" w:line="240" w:lineRule="exact"/>
    </w:pPr>
    <w:rPr>
      <w:rFonts w:ascii="Verdana" w:hAnsi="Verdana"/>
      <w:lang w:val="en-US" w:eastAsia="en-US"/>
    </w:rPr>
  </w:style>
  <w:style w:type="paragraph" w:styleId="21">
    <w:name w:val="Body Text Indent 2"/>
    <w:basedOn w:val="a1"/>
    <w:rsid w:val="008E1C5E"/>
    <w:pPr>
      <w:spacing w:line="480" w:lineRule="auto"/>
      <w:ind w:left="283"/>
    </w:pPr>
  </w:style>
  <w:style w:type="paragraph" w:customStyle="1" w:styleId="af2">
    <w:name w:val="Обычный без отступа"/>
    <w:basedOn w:val="5"/>
    <w:rsid w:val="008E1C5E"/>
    <w:rPr>
      <w:b/>
      <w:i/>
    </w:rPr>
  </w:style>
  <w:style w:type="character" w:customStyle="1" w:styleId="af3">
    <w:name w:val="Знак Знак Знак Знак Знак Знак Знак Знак Знак Знак Знак Знак"/>
    <w:locked/>
    <w:rsid w:val="0010544E"/>
    <w:rPr>
      <w:rFonts w:ascii="Arial" w:hAnsi="Arial" w:cs="Arial"/>
      <w:sz w:val="18"/>
      <w:szCs w:val="24"/>
      <w:lang w:val="ru-RU" w:eastAsia="ar-SA" w:bidi="ar-SA"/>
    </w:rPr>
  </w:style>
  <w:style w:type="paragraph" w:styleId="a2">
    <w:name w:val="List Paragraph"/>
    <w:basedOn w:val="a1"/>
    <w:link w:val="af4"/>
    <w:uiPriority w:val="34"/>
    <w:qFormat/>
    <w:rsid w:val="00CC5A16"/>
    <w:pPr>
      <w:ind w:left="720"/>
    </w:pPr>
  </w:style>
  <w:style w:type="paragraph" w:styleId="af5">
    <w:name w:val="header"/>
    <w:basedOn w:val="a1"/>
    <w:link w:val="af6"/>
    <w:uiPriority w:val="99"/>
    <w:unhideWhenUsed/>
    <w:rsid w:val="001339FA"/>
    <w:pPr>
      <w:tabs>
        <w:tab w:val="center" w:pos="4677"/>
        <w:tab w:val="right" w:pos="9355"/>
      </w:tabs>
    </w:pPr>
    <w:rPr>
      <w:snapToGrid/>
      <w:szCs w:val="24"/>
      <w:lang w:eastAsia="ar-SA"/>
    </w:rPr>
  </w:style>
  <w:style w:type="character" w:customStyle="1" w:styleId="af6">
    <w:name w:val="Верхний колонтитул Знак"/>
    <w:link w:val="af5"/>
    <w:uiPriority w:val="99"/>
    <w:rsid w:val="001339FA"/>
    <w:rPr>
      <w:sz w:val="24"/>
      <w:szCs w:val="24"/>
      <w:lang w:eastAsia="ar-SA"/>
    </w:rPr>
  </w:style>
  <w:style w:type="paragraph" w:styleId="af7">
    <w:name w:val="footer"/>
    <w:basedOn w:val="a1"/>
    <w:link w:val="af8"/>
    <w:uiPriority w:val="99"/>
    <w:unhideWhenUsed/>
    <w:rsid w:val="001339FA"/>
    <w:pPr>
      <w:tabs>
        <w:tab w:val="center" w:pos="4677"/>
        <w:tab w:val="right" w:pos="9355"/>
      </w:tabs>
    </w:pPr>
    <w:rPr>
      <w:snapToGrid/>
      <w:szCs w:val="24"/>
      <w:lang w:eastAsia="ar-SA"/>
    </w:rPr>
  </w:style>
  <w:style w:type="character" w:customStyle="1" w:styleId="af8">
    <w:name w:val="Нижний колонтитул Знак"/>
    <w:link w:val="af7"/>
    <w:uiPriority w:val="99"/>
    <w:rsid w:val="001339FA"/>
    <w:rPr>
      <w:sz w:val="24"/>
      <w:szCs w:val="24"/>
      <w:lang w:eastAsia="ar-SA"/>
    </w:rPr>
  </w:style>
  <w:style w:type="character" w:customStyle="1" w:styleId="22">
    <w:name w:val="Основной текст (2)_"/>
    <w:rsid w:val="00F0383E"/>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rsid w:val="00F038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rsid w:val="00F0383E"/>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Arial12pt">
    <w:name w:val="Основной текст (2) + Arial;12 pt;Курсив"/>
    <w:rsid w:val="004D67B0"/>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paragraph" w:styleId="af9">
    <w:name w:val="Balloon Text"/>
    <w:basedOn w:val="a1"/>
    <w:link w:val="afa"/>
    <w:uiPriority w:val="99"/>
    <w:semiHidden/>
    <w:unhideWhenUsed/>
    <w:rsid w:val="00EE5DF9"/>
    <w:rPr>
      <w:rFonts w:ascii="Tahoma" w:hAnsi="Tahoma"/>
      <w:snapToGrid/>
      <w:sz w:val="16"/>
      <w:szCs w:val="16"/>
      <w:lang w:eastAsia="ar-SA"/>
    </w:rPr>
  </w:style>
  <w:style w:type="character" w:customStyle="1" w:styleId="afa">
    <w:name w:val="Текст выноски Знак"/>
    <w:link w:val="af9"/>
    <w:uiPriority w:val="99"/>
    <w:semiHidden/>
    <w:rsid w:val="00EE5DF9"/>
    <w:rPr>
      <w:rFonts w:ascii="Tahoma" w:hAnsi="Tahoma" w:cs="Tahoma"/>
      <w:sz w:val="16"/>
      <w:szCs w:val="16"/>
      <w:lang w:eastAsia="ar-SA"/>
    </w:rPr>
  </w:style>
  <w:style w:type="paragraph" w:customStyle="1" w:styleId="16">
    <w:name w:val="Название1"/>
    <w:basedOn w:val="a1"/>
    <w:qFormat/>
    <w:rsid w:val="009C5C5A"/>
    <w:pPr>
      <w:ind w:firstLine="0"/>
      <w:jc w:val="center"/>
    </w:pPr>
  </w:style>
  <w:style w:type="paragraph" w:customStyle="1" w:styleId="afb">
    <w:name w:val="Таблица"/>
    <w:basedOn w:val="afc"/>
    <w:link w:val="afd"/>
    <w:qFormat/>
    <w:rsid w:val="00131C71"/>
    <w:pPr>
      <w:spacing w:line="240" w:lineRule="auto"/>
      <w:jc w:val="left"/>
    </w:pPr>
  </w:style>
  <w:style w:type="character" w:customStyle="1" w:styleId="afd">
    <w:name w:val="Таблица Знак"/>
    <w:link w:val="afb"/>
    <w:rsid w:val="00131C71"/>
    <w:rPr>
      <w:rFonts w:ascii="Arial" w:hAnsi="Arial"/>
      <w:snapToGrid w:val="0"/>
      <w:sz w:val="24"/>
      <w:szCs w:val="24"/>
    </w:rPr>
  </w:style>
  <w:style w:type="paragraph" w:customStyle="1" w:styleId="afc">
    <w:name w:val="Шапка таблицы"/>
    <w:basedOn w:val="a1"/>
    <w:link w:val="afe"/>
    <w:qFormat/>
    <w:rsid w:val="00F43432"/>
    <w:pPr>
      <w:ind w:left="-16" w:firstLine="0"/>
      <w:jc w:val="center"/>
    </w:pPr>
    <w:rPr>
      <w:szCs w:val="24"/>
    </w:rPr>
  </w:style>
  <w:style w:type="character" w:customStyle="1" w:styleId="afe">
    <w:name w:val="Шапка таблицы Знак"/>
    <w:link w:val="afc"/>
    <w:rsid w:val="00F43432"/>
    <w:rPr>
      <w:snapToGrid/>
      <w:sz w:val="24"/>
      <w:szCs w:val="24"/>
    </w:rPr>
  </w:style>
  <w:style w:type="paragraph" w:customStyle="1" w:styleId="-0">
    <w:name w:val="Таблица-список"/>
    <w:basedOn w:val="afb"/>
    <w:link w:val="-1"/>
    <w:qFormat/>
    <w:rsid w:val="009C5C5A"/>
    <w:pPr>
      <w:tabs>
        <w:tab w:val="left" w:pos="600"/>
      </w:tabs>
      <w:ind w:left="321"/>
    </w:pPr>
  </w:style>
  <w:style w:type="character" w:customStyle="1" w:styleId="-1">
    <w:name w:val="Таблица-список Знак"/>
    <w:link w:val="-0"/>
    <w:rsid w:val="009C5C5A"/>
    <w:rPr>
      <w:snapToGrid/>
      <w:sz w:val="24"/>
      <w:szCs w:val="24"/>
    </w:rPr>
  </w:style>
  <w:style w:type="paragraph" w:customStyle="1" w:styleId="-2">
    <w:name w:val="Таблица-шапка"/>
    <w:basedOn w:val="a1"/>
    <w:link w:val="-3"/>
    <w:qFormat/>
    <w:rsid w:val="00F43432"/>
    <w:pPr>
      <w:ind w:left="34" w:right="102" w:firstLine="0"/>
      <w:jc w:val="center"/>
    </w:pPr>
    <w:rPr>
      <w:szCs w:val="24"/>
    </w:rPr>
  </w:style>
  <w:style w:type="character" w:customStyle="1" w:styleId="-3">
    <w:name w:val="Таблица-шапка Знак"/>
    <w:link w:val="-2"/>
    <w:rsid w:val="00F43432"/>
    <w:rPr>
      <w:rFonts w:ascii="Arial" w:hAnsi="Arial" w:cs="Arial"/>
      <w:snapToGrid/>
      <w:sz w:val="24"/>
      <w:szCs w:val="24"/>
    </w:rPr>
  </w:style>
  <w:style w:type="character" w:customStyle="1" w:styleId="13">
    <w:name w:val="Заголовок 1 Знак"/>
    <w:link w:val="12"/>
    <w:rsid w:val="009C5C5A"/>
    <w:rPr>
      <w:snapToGrid/>
      <w:sz w:val="28"/>
    </w:rPr>
  </w:style>
  <w:style w:type="character" w:customStyle="1" w:styleId="20">
    <w:name w:val="Заголовок 2 Знак"/>
    <w:link w:val="2"/>
    <w:rsid w:val="009C5C5A"/>
    <w:rPr>
      <w:snapToGrid/>
      <w:sz w:val="28"/>
    </w:rPr>
  </w:style>
  <w:style w:type="character" w:customStyle="1" w:styleId="30">
    <w:name w:val="Заголовок 3 Знак"/>
    <w:link w:val="3"/>
    <w:rsid w:val="009C5C5A"/>
    <w:rPr>
      <w:snapToGrid/>
      <w:sz w:val="28"/>
    </w:rPr>
  </w:style>
  <w:style w:type="character" w:customStyle="1" w:styleId="40">
    <w:name w:val="Заголовок 4 Знак"/>
    <w:link w:val="4"/>
    <w:rsid w:val="009C5C5A"/>
    <w:rPr>
      <w:snapToGrid/>
      <w:sz w:val="28"/>
    </w:rPr>
  </w:style>
  <w:style w:type="character" w:customStyle="1" w:styleId="50">
    <w:name w:val="Заголовок 5 Знак"/>
    <w:aliases w:val="Маркеры Знак"/>
    <w:link w:val="5"/>
    <w:rsid w:val="00EB50E3"/>
    <w:rPr>
      <w:rFonts w:ascii="Arial" w:hAnsi="Arial"/>
      <w:snapToGrid w:val="0"/>
      <w:sz w:val="24"/>
    </w:rPr>
  </w:style>
  <w:style w:type="paragraph" w:styleId="aff">
    <w:name w:val="Title"/>
    <w:basedOn w:val="a1"/>
    <w:next w:val="a1"/>
    <w:link w:val="aff0"/>
    <w:rsid w:val="00CC5A16"/>
    <w:pPr>
      <w:pBdr>
        <w:bottom w:val="single" w:sz="8" w:space="4" w:color="4F81BD"/>
      </w:pBdr>
      <w:spacing w:after="300"/>
    </w:pPr>
    <w:rPr>
      <w:rFonts w:ascii="Cambria" w:hAnsi="Cambria"/>
      <w:color w:val="17365D"/>
      <w:spacing w:val="5"/>
      <w:kern w:val="28"/>
      <w:sz w:val="52"/>
      <w:szCs w:val="52"/>
    </w:rPr>
  </w:style>
  <w:style w:type="character" w:customStyle="1" w:styleId="aff0">
    <w:name w:val="Заголовок Знак"/>
    <w:link w:val="aff"/>
    <w:rsid w:val="00CC5A16"/>
    <w:rPr>
      <w:rFonts w:ascii="Cambria" w:eastAsia="Times New Roman" w:hAnsi="Cambria" w:cs="Times New Roman"/>
      <w:snapToGrid/>
      <w:color w:val="17365D"/>
      <w:spacing w:val="5"/>
      <w:kern w:val="28"/>
      <w:sz w:val="52"/>
      <w:szCs w:val="52"/>
    </w:rPr>
  </w:style>
  <w:style w:type="character" w:customStyle="1" w:styleId="60">
    <w:name w:val="Заголовок 6 Знак"/>
    <w:link w:val="6"/>
    <w:uiPriority w:val="9"/>
    <w:rsid w:val="00CC5A16"/>
    <w:rPr>
      <w:rFonts w:ascii="Cambria" w:hAnsi="Cambria"/>
      <w:i/>
      <w:iCs/>
      <w:snapToGrid/>
      <w:color w:val="16505E"/>
      <w:sz w:val="28"/>
    </w:rPr>
  </w:style>
  <w:style w:type="character" w:customStyle="1" w:styleId="70">
    <w:name w:val="Заголовок 7 Знак"/>
    <w:link w:val="7"/>
    <w:uiPriority w:val="9"/>
    <w:semiHidden/>
    <w:rsid w:val="00CC5A16"/>
    <w:rPr>
      <w:rFonts w:ascii="Cambria" w:eastAsia="Times New Roman" w:hAnsi="Cambria" w:cs="Times New Roman"/>
      <w:i/>
      <w:iCs/>
      <w:color w:val="404040"/>
    </w:rPr>
  </w:style>
  <w:style w:type="character" w:customStyle="1" w:styleId="80">
    <w:name w:val="Заголовок 8 Знак"/>
    <w:link w:val="8"/>
    <w:uiPriority w:val="9"/>
    <w:semiHidden/>
    <w:rsid w:val="00CC5A16"/>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C5A16"/>
    <w:rPr>
      <w:rFonts w:ascii="Cambria" w:eastAsia="Times New Roman" w:hAnsi="Cambria" w:cs="Times New Roman"/>
      <w:i/>
      <w:iCs/>
      <w:color w:val="404040"/>
      <w:sz w:val="20"/>
      <w:szCs w:val="20"/>
    </w:rPr>
  </w:style>
  <w:style w:type="paragraph" w:styleId="aff1">
    <w:name w:val="caption"/>
    <w:basedOn w:val="a1"/>
    <w:next w:val="a1"/>
    <w:semiHidden/>
    <w:unhideWhenUsed/>
    <w:qFormat/>
    <w:rsid w:val="00CC5A16"/>
    <w:pPr>
      <w:spacing w:after="200"/>
    </w:pPr>
    <w:rPr>
      <w:b/>
      <w:bCs/>
      <w:color w:val="4F81BD"/>
      <w:sz w:val="18"/>
      <w:szCs w:val="18"/>
    </w:rPr>
  </w:style>
  <w:style w:type="paragraph" w:styleId="aff2">
    <w:name w:val="Subtitle"/>
    <w:basedOn w:val="a1"/>
    <w:next w:val="a1"/>
    <w:link w:val="aff3"/>
    <w:uiPriority w:val="11"/>
    <w:rsid w:val="00CC5A16"/>
    <w:pPr>
      <w:numPr>
        <w:ilvl w:val="1"/>
      </w:numPr>
      <w:ind w:firstLine="993"/>
    </w:pPr>
    <w:rPr>
      <w:rFonts w:ascii="Cambria" w:hAnsi="Cambria"/>
      <w:i/>
      <w:iCs/>
      <w:snapToGrid/>
      <w:color w:val="2DA2BF"/>
      <w:spacing w:val="15"/>
      <w:szCs w:val="24"/>
    </w:rPr>
  </w:style>
  <w:style w:type="character" w:customStyle="1" w:styleId="aff3">
    <w:name w:val="Подзаголовок Знак"/>
    <w:link w:val="aff2"/>
    <w:uiPriority w:val="11"/>
    <w:rsid w:val="00CC5A16"/>
    <w:rPr>
      <w:rFonts w:ascii="Cambria" w:eastAsia="Times New Roman" w:hAnsi="Cambria" w:cs="Times New Roman"/>
      <w:i/>
      <w:iCs/>
      <w:color w:val="2DA2BF"/>
      <w:spacing w:val="15"/>
      <w:sz w:val="24"/>
      <w:szCs w:val="24"/>
    </w:rPr>
  </w:style>
  <w:style w:type="character" w:styleId="aff4">
    <w:name w:val="Strong"/>
    <w:uiPriority w:val="22"/>
    <w:rsid w:val="00CC5A16"/>
    <w:rPr>
      <w:b/>
      <w:bCs/>
    </w:rPr>
  </w:style>
  <w:style w:type="character" w:styleId="aff5">
    <w:name w:val="Emphasis"/>
    <w:uiPriority w:val="20"/>
    <w:rsid w:val="00CC5A16"/>
    <w:rPr>
      <w:i/>
      <w:iCs/>
    </w:rPr>
  </w:style>
  <w:style w:type="paragraph" w:styleId="aff6">
    <w:name w:val="No Spacing"/>
    <w:uiPriority w:val="1"/>
    <w:rsid w:val="00CC5A16"/>
  </w:style>
  <w:style w:type="paragraph" w:styleId="24">
    <w:name w:val="Quote"/>
    <w:basedOn w:val="a1"/>
    <w:next w:val="a1"/>
    <w:link w:val="25"/>
    <w:uiPriority w:val="29"/>
    <w:rsid w:val="00CC5A16"/>
    <w:rPr>
      <w:i/>
      <w:iCs/>
      <w:snapToGrid/>
      <w:color w:val="000000"/>
      <w:sz w:val="20"/>
    </w:rPr>
  </w:style>
  <w:style w:type="character" w:customStyle="1" w:styleId="25">
    <w:name w:val="Цитата 2 Знак"/>
    <w:link w:val="24"/>
    <w:uiPriority w:val="29"/>
    <w:rsid w:val="00CC5A16"/>
    <w:rPr>
      <w:i/>
      <w:iCs/>
      <w:color w:val="000000"/>
    </w:rPr>
  </w:style>
  <w:style w:type="paragraph" w:styleId="aff7">
    <w:name w:val="Intense Quote"/>
    <w:basedOn w:val="a1"/>
    <w:next w:val="a1"/>
    <w:link w:val="aff8"/>
    <w:uiPriority w:val="30"/>
    <w:rsid w:val="00CC5A16"/>
    <w:pPr>
      <w:pBdr>
        <w:bottom w:val="single" w:sz="4" w:space="4" w:color="2DA2BF"/>
      </w:pBdr>
      <w:spacing w:before="200" w:after="280"/>
      <w:ind w:left="936" w:right="936"/>
    </w:pPr>
    <w:rPr>
      <w:b/>
      <w:bCs/>
      <w:i/>
      <w:iCs/>
      <w:snapToGrid/>
      <w:color w:val="2DA2BF"/>
      <w:sz w:val="20"/>
    </w:rPr>
  </w:style>
  <w:style w:type="character" w:customStyle="1" w:styleId="aff8">
    <w:name w:val="Выделенная цитата Знак"/>
    <w:link w:val="aff7"/>
    <w:uiPriority w:val="30"/>
    <w:rsid w:val="00CC5A16"/>
    <w:rPr>
      <w:b/>
      <w:bCs/>
      <w:i/>
      <w:iCs/>
      <w:color w:val="2DA2BF"/>
    </w:rPr>
  </w:style>
  <w:style w:type="character" w:styleId="aff9">
    <w:name w:val="Subtle Emphasis"/>
    <w:uiPriority w:val="19"/>
    <w:rsid w:val="00CC5A16"/>
    <w:rPr>
      <w:i/>
      <w:iCs/>
      <w:color w:val="808080"/>
    </w:rPr>
  </w:style>
  <w:style w:type="character" w:styleId="affa">
    <w:name w:val="Intense Emphasis"/>
    <w:uiPriority w:val="21"/>
    <w:rsid w:val="00CC5A16"/>
    <w:rPr>
      <w:b/>
      <w:bCs/>
      <w:i/>
      <w:iCs/>
      <w:color w:val="2DA2BF"/>
    </w:rPr>
  </w:style>
  <w:style w:type="character" w:styleId="affb">
    <w:name w:val="Subtle Reference"/>
    <w:uiPriority w:val="31"/>
    <w:rsid w:val="00CC5A16"/>
    <w:rPr>
      <w:smallCaps/>
      <w:color w:val="DA1F28"/>
      <w:u w:val="single"/>
    </w:rPr>
  </w:style>
  <w:style w:type="character" w:styleId="affc">
    <w:name w:val="Intense Reference"/>
    <w:uiPriority w:val="32"/>
    <w:rsid w:val="00CC5A16"/>
    <w:rPr>
      <w:b/>
      <w:bCs/>
      <w:smallCaps/>
      <w:color w:val="DA1F28"/>
      <w:spacing w:val="5"/>
      <w:u w:val="single"/>
    </w:rPr>
  </w:style>
  <w:style w:type="character" w:styleId="affd">
    <w:name w:val="Book Title"/>
    <w:uiPriority w:val="33"/>
    <w:rsid w:val="00CC5A16"/>
    <w:rPr>
      <w:b/>
      <w:bCs/>
      <w:smallCaps/>
      <w:spacing w:val="5"/>
    </w:rPr>
  </w:style>
  <w:style w:type="paragraph" w:styleId="affe">
    <w:name w:val="TOC Heading"/>
    <w:basedOn w:val="12"/>
    <w:next w:val="a1"/>
    <w:uiPriority w:val="39"/>
    <w:semiHidden/>
    <w:unhideWhenUsed/>
    <w:qFormat/>
    <w:rsid w:val="00CC5A16"/>
    <w:pPr>
      <w:keepNext/>
      <w:keepLines/>
      <w:tabs>
        <w:tab w:val="clear" w:pos="567"/>
      </w:tabs>
      <w:spacing w:before="480"/>
      <w:ind w:left="0" w:firstLine="993"/>
      <w:outlineLvl w:val="9"/>
    </w:pPr>
    <w:rPr>
      <w:rFonts w:ascii="Cambria" w:hAnsi="Cambria"/>
      <w:b/>
      <w:bCs/>
      <w:color w:val="365F91"/>
      <w:szCs w:val="28"/>
    </w:rPr>
  </w:style>
  <w:style w:type="paragraph" w:styleId="17">
    <w:name w:val="toc 1"/>
    <w:basedOn w:val="a1"/>
    <w:next w:val="a1"/>
    <w:autoRedefine/>
    <w:uiPriority w:val="39"/>
    <w:unhideWhenUsed/>
    <w:rsid w:val="000904C6"/>
    <w:pPr>
      <w:tabs>
        <w:tab w:val="left" w:pos="1134"/>
        <w:tab w:val="right" w:leader="dot" w:pos="8931"/>
      </w:tabs>
      <w:ind w:left="426" w:firstLine="0"/>
    </w:pPr>
  </w:style>
  <w:style w:type="paragraph" w:styleId="26">
    <w:name w:val="toc 2"/>
    <w:basedOn w:val="a1"/>
    <w:next w:val="a1"/>
    <w:autoRedefine/>
    <w:uiPriority w:val="39"/>
    <w:unhideWhenUsed/>
    <w:rsid w:val="001C3610"/>
    <w:pPr>
      <w:tabs>
        <w:tab w:val="left" w:pos="1100"/>
        <w:tab w:val="right" w:leader="dot" w:pos="8789"/>
      </w:tabs>
      <w:ind w:firstLine="426"/>
    </w:pPr>
  </w:style>
  <w:style w:type="paragraph" w:styleId="afff">
    <w:name w:val="Revision"/>
    <w:hidden/>
    <w:uiPriority w:val="99"/>
    <w:semiHidden/>
    <w:rsid w:val="000B14BA"/>
    <w:rPr>
      <w:snapToGrid w:val="0"/>
      <w:sz w:val="28"/>
    </w:rPr>
  </w:style>
  <w:style w:type="paragraph" w:customStyle="1" w:styleId="10">
    <w:name w:val="1"/>
    <w:basedOn w:val="12"/>
    <w:link w:val="18"/>
    <w:qFormat/>
    <w:rsid w:val="008000D9"/>
    <w:pPr>
      <w:numPr>
        <w:numId w:val="3"/>
      </w:numPr>
    </w:pPr>
    <w:rPr>
      <w:szCs w:val="24"/>
    </w:rPr>
  </w:style>
  <w:style w:type="paragraph" w:customStyle="1" w:styleId="1">
    <w:name w:val="М1"/>
    <w:basedOn w:val="5"/>
    <w:link w:val="19"/>
    <w:rsid w:val="0005661E"/>
    <w:pPr>
      <w:numPr>
        <w:numId w:val="2"/>
      </w:numPr>
      <w:tabs>
        <w:tab w:val="left" w:pos="851"/>
      </w:tabs>
    </w:pPr>
    <w:rPr>
      <w:snapToGrid/>
      <w:szCs w:val="28"/>
    </w:rPr>
  </w:style>
  <w:style w:type="character" w:customStyle="1" w:styleId="18">
    <w:name w:val="1 Знак"/>
    <w:link w:val="10"/>
    <w:rsid w:val="008000D9"/>
    <w:rPr>
      <w:rFonts w:ascii="Arial" w:hAnsi="Arial"/>
      <w:snapToGrid w:val="0"/>
      <w:sz w:val="24"/>
      <w:szCs w:val="24"/>
    </w:rPr>
  </w:style>
  <w:style w:type="paragraph" w:customStyle="1" w:styleId="-">
    <w:name w:val="М-а)"/>
    <w:basedOn w:val="5"/>
    <w:link w:val="-4"/>
    <w:rsid w:val="00D027C0"/>
    <w:pPr>
      <w:numPr>
        <w:numId w:val="1"/>
      </w:numPr>
    </w:pPr>
  </w:style>
  <w:style w:type="character" w:customStyle="1" w:styleId="19">
    <w:name w:val="М1 Знак"/>
    <w:link w:val="1"/>
    <w:rsid w:val="0005661E"/>
    <w:rPr>
      <w:rFonts w:ascii="Arial" w:hAnsi="Arial"/>
      <w:sz w:val="24"/>
      <w:szCs w:val="28"/>
    </w:rPr>
  </w:style>
  <w:style w:type="paragraph" w:customStyle="1" w:styleId="afff0">
    <w:name w:val="основной текст"/>
    <w:basedOn w:val="a6"/>
    <w:link w:val="afff1"/>
    <w:rsid w:val="00BF669C"/>
    <w:pPr>
      <w:tabs>
        <w:tab w:val="left" w:pos="2410"/>
      </w:tabs>
      <w:ind w:firstLine="1134"/>
    </w:pPr>
    <w:rPr>
      <w:rFonts w:cs="Times New Roman"/>
      <w:b/>
      <w:snapToGrid w:val="0"/>
      <w:sz w:val="24"/>
    </w:rPr>
  </w:style>
  <w:style w:type="character" w:customStyle="1" w:styleId="-4">
    <w:name w:val="М-а) Знак"/>
    <w:basedOn w:val="50"/>
    <w:link w:val="-"/>
    <w:rsid w:val="00D027C0"/>
    <w:rPr>
      <w:rFonts w:ascii="Arial" w:hAnsi="Arial"/>
      <w:snapToGrid w:val="0"/>
      <w:sz w:val="24"/>
    </w:rPr>
  </w:style>
  <w:style w:type="paragraph" w:styleId="33">
    <w:name w:val="Body Text Indent 3"/>
    <w:basedOn w:val="a1"/>
    <w:link w:val="34"/>
    <w:uiPriority w:val="99"/>
    <w:semiHidden/>
    <w:unhideWhenUsed/>
    <w:rsid w:val="00455A7B"/>
    <w:pPr>
      <w:ind w:left="283"/>
    </w:pPr>
    <w:rPr>
      <w:sz w:val="16"/>
      <w:szCs w:val="16"/>
    </w:rPr>
  </w:style>
  <w:style w:type="character" w:customStyle="1" w:styleId="afff1">
    <w:name w:val="основной текст Знак"/>
    <w:link w:val="afff0"/>
    <w:rsid w:val="00BF669C"/>
    <w:rPr>
      <w:rFonts w:ascii="Arial" w:hAnsi="Arial" w:cs="Arial"/>
      <w:b/>
      <w:snapToGrid w:val="0"/>
      <w:sz w:val="24"/>
      <w:szCs w:val="24"/>
      <w:lang w:eastAsia="ar-SA"/>
    </w:rPr>
  </w:style>
  <w:style w:type="character" w:customStyle="1" w:styleId="34">
    <w:name w:val="Основной текст с отступом 3 Знак"/>
    <w:link w:val="33"/>
    <w:uiPriority w:val="99"/>
    <w:semiHidden/>
    <w:rsid w:val="00455A7B"/>
    <w:rPr>
      <w:snapToGrid w:val="0"/>
      <w:sz w:val="16"/>
      <w:szCs w:val="16"/>
    </w:rPr>
  </w:style>
  <w:style w:type="character" w:customStyle="1" w:styleId="31">
    <w:name w:val="Текст Знак3"/>
    <w:aliases w:val="Текст Знак1 Знак1,Текст Знак Знак Знак1,Знак Знак Знак Знак1, Знак Знак1 Знак1,Знак Знак1 Знак1,Знак Знак,Текст Знак Знак1,Текст Знак2 Знак,Текст Знак1 Знак Знак,Текст Знак Знак Знак Знак,Знак Знак Знак Знак Знак, Знак Знак1 Знак Знак"/>
    <w:link w:val="aa"/>
    <w:rsid w:val="007D573E"/>
    <w:rPr>
      <w:rFonts w:ascii="Courier New" w:hAnsi="Courier New" w:cs="Courier New"/>
      <w:snapToGrid w:val="0"/>
    </w:rPr>
  </w:style>
  <w:style w:type="paragraph" w:styleId="afff2">
    <w:name w:val="Body Text Indent"/>
    <w:basedOn w:val="a1"/>
    <w:link w:val="afff3"/>
    <w:uiPriority w:val="99"/>
    <w:semiHidden/>
    <w:unhideWhenUsed/>
    <w:rsid w:val="00312984"/>
    <w:pPr>
      <w:ind w:left="283"/>
    </w:pPr>
  </w:style>
  <w:style w:type="character" w:customStyle="1" w:styleId="afff3">
    <w:name w:val="Основной текст с отступом Знак"/>
    <w:link w:val="afff2"/>
    <w:uiPriority w:val="99"/>
    <w:semiHidden/>
    <w:rsid w:val="00312984"/>
    <w:rPr>
      <w:snapToGrid w:val="0"/>
      <w:sz w:val="28"/>
    </w:rPr>
  </w:style>
  <w:style w:type="character" w:styleId="afff4">
    <w:name w:val="annotation reference"/>
    <w:uiPriority w:val="99"/>
    <w:semiHidden/>
    <w:unhideWhenUsed/>
    <w:rsid w:val="006D4252"/>
    <w:rPr>
      <w:sz w:val="16"/>
      <w:szCs w:val="16"/>
    </w:rPr>
  </w:style>
  <w:style w:type="paragraph" w:styleId="afff5">
    <w:name w:val="annotation text"/>
    <w:basedOn w:val="a1"/>
    <w:link w:val="afff6"/>
    <w:uiPriority w:val="99"/>
    <w:unhideWhenUsed/>
    <w:rsid w:val="006D4252"/>
    <w:rPr>
      <w:sz w:val="20"/>
    </w:rPr>
  </w:style>
  <w:style w:type="character" w:customStyle="1" w:styleId="afff6">
    <w:name w:val="Текст примечания Знак"/>
    <w:link w:val="afff5"/>
    <w:uiPriority w:val="99"/>
    <w:rsid w:val="006D4252"/>
    <w:rPr>
      <w:snapToGrid w:val="0"/>
    </w:rPr>
  </w:style>
  <w:style w:type="paragraph" w:styleId="afff7">
    <w:name w:val="annotation subject"/>
    <w:basedOn w:val="afff5"/>
    <w:next w:val="afff5"/>
    <w:link w:val="afff8"/>
    <w:uiPriority w:val="99"/>
    <w:semiHidden/>
    <w:unhideWhenUsed/>
    <w:rsid w:val="006D4252"/>
    <w:rPr>
      <w:b/>
      <w:bCs/>
    </w:rPr>
  </w:style>
  <w:style w:type="character" w:customStyle="1" w:styleId="afff8">
    <w:name w:val="Тема примечания Знак"/>
    <w:link w:val="afff7"/>
    <w:uiPriority w:val="99"/>
    <w:semiHidden/>
    <w:rsid w:val="006D4252"/>
    <w:rPr>
      <w:b/>
      <w:bCs/>
      <w:snapToGrid w:val="0"/>
    </w:rPr>
  </w:style>
  <w:style w:type="character" w:customStyle="1" w:styleId="1a">
    <w:name w:val="Знак Знак Знак Знак Знак Знак Знак Знак Знак Знак Знак Знак Знак Знак Знак Знак Знак Знак Знак Знак Знак1"/>
    <w:locked/>
    <w:rsid w:val="008F1AA3"/>
    <w:rPr>
      <w:rFonts w:ascii="Arial" w:hAnsi="Arial" w:cs="Arial"/>
      <w:sz w:val="18"/>
      <w:szCs w:val="24"/>
      <w:lang w:val="ru-RU" w:eastAsia="ar-SA" w:bidi="ar-SA"/>
    </w:rPr>
  </w:style>
  <w:style w:type="paragraph" w:customStyle="1" w:styleId="afff9">
    <w:name w:val="Осн текст"/>
    <w:basedOn w:val="a1"/>
    <w:link w:val="afffa"/>
    <w:rsid w:val="005D6CB2"/>
    <w:pPr>
      <w:ind w:firstLine="709"/>
      <w:contextualSpacing w:val="0"/>
    </w:pPr>
    <w:rPr>
      <w:snapToGrid/>
      <w:szCs w:val="24"/>
    </w:rPr>
  </w:style>
  <w:style w:type="character" w:customStyle="1" w:styleId="afffa">
    <w:name w:val="Осн текст Знак"/>
    <w:link w:val="afff9"/>
    <w:rsid w:val="005D6CB2"/>
    <w:rPr>
      <w:sz w:val="28"/>
      <w:szCs w:val="24"/>
    </w:rPr>
  </w:style>
  <w:style w:type="paragraph" w:customStyle="1" w:styleId="27">
    <w:name w:val="Знак Знак Знак Знак2"/>
    <w:basedOn w:val="a1"/>
    <w:rsid w:val="00356000"/>
    <w:pPr>
      <w:spacing w:after="160" w:line="240" w:lineRule="exact"/>
      <w:ind w:firstLine="0"/>
      <w:contextualSpacing w:val="0"/>
      <w:jc w:val="left"/>
    </w:pPr>
    <w:rPr>
      <w:rFonts w:ascii="Verdana" w:hAnsi="Verdana"/>
      <w:snapToGrid/>
      <w:szCs w:val="24"/>
      <w:lang w:val="en-US" w:eastAsia="en-US"/>
    </w:rPr>
  </w:style>
  <w:style w:type="paragraph" w:customStyle="1" w:styleId="afffb">
    <w:name w:val="Текст в штампе"/>
    <w:basedOn w:val="a1"/>
    <w:link w:val="afffc"/>
    <w:qFormat/>
    <w:rsid w:val="009C5C5A"/>
    <w:pPr>
      <w:framePr w:hSpace="181" w:wrap="around" w:vAnchor="page" w:hAnchor="page" w:x="1135" w:y="15707"/>
      <w:ind w:firstLine="0"/>
    </w:pPr>
    <w:rPr>
      <w:sz w:val="20"/>
      <w:lang w:val="en-US"/>
    </w:rPr>
  </w:style>
  <w:style w:type="character" w:customStyle="1" w:styleId="afffc">
    <w:name w:val="Текст в штампе Знак"/>
    <w:link w:val="afffb"/>
    <w:rsid w:val="009C5C5A"/>
    <w:rPr>
      <w:snapToGrid/>
      <w:lang w:val="en-US"/>
    </w:rPr>
  </w:style>
  <w:style w:type="paragraph" w:customStyle="1" w:styleId="afffd">
    <w:name w:val="Обозначение"/>
    <w:basedOn w:val="afffb"/>
    <w:link w:val="afffe"/>
    <w:qFormat/>
    <w:rsid w:val="009C5C5A"/>
    <w:pPr>
      <w:framePr w:wrap="around"/>
      <w:jc w:val="center"/>
    </w:pPr>
    <w:rPr>
      <w:sz w:val="28"/>
      <w:szCs w:val="28"/>
    </w:rPr>
  </w:style>
  <w:style w:type="character" w:customStyle="1" w:styleId="afffe">
    <w:name w:val="Обозначение Знак"/>
    <w:link w:val="afffd"/>
    <w:rsid w:val="009C5C5A"/>
    <w:rPr>
      <w:snapToGrid/>
      <w:sz w:val="28"/>
      <w:szCs w:val="28"/>
      <w:lang w:val="en-US"/>
    </w:rPr>
  </w:style>
  <w:style w:type="paragraph" w:customStyle="1" w:styleId="11">
    <w:name w:val="1.1"/>
    <w:basedOn w:val="10"/>
    <w:link w:val="110"/>
    <w:qFormat/>
    <w:rsid w:val="00075506"/>
    <w:pPr>
      <w:numPr>
        <w:ilvl w:val="1"/>
      </w:numPr>
      <w:tabs>
        <w:tab w:val="clear" w:pos="567"/>
        <w:tab w:val="left" w:pos="993"/>
      </w:tabs>
      <w:ind w:left="0" w:firstLine="720"/>
      <w:outlineLvl w:val="1"/>
    </w:pPr>
  </w:style>
  <w:style w:type="character" w:customStyle="1" w:styleId="110">
    <w:name w:val="1.1 Знак"/>
    <w:link w:val="11"/>
    <w:rsid w:val="00075506"/>
    <w:rPr>
      <w:rFonts w:ascii="Arial" w:hAnsi="Arial"/>
      <w:snapToGrid w:val="0"/>
      <w:sz w:val="24"/>
      <w:szCs w:val="24"/>
    </w:rPr>
  </w:style>
  <w:style w:type="paragraph" w:customStyle="1" w:styleId="111">
    <w:name w:val="1.1.1"/>
    <w:basedOn w:val="11"/>
    <w:link w:val="1110"/>
    <w:qFormat/>
    <w:rsid w:val="00075506"/>
    <w:pPr>
      <w:numPr>
        <w:ilvl w:val="2"/>
      </w:numPr>
      <w:tabs>
        <w:tab w:val="clear" w:pos="993"/>
        <w:tab w:val="left" w:pos="1560"/>
      </w:tabs>
      <w:ind w:left="0" w:firstLine="720"/>
      <w:outlineLvl w:val="9"/>
    </w:pPr>
  </w:style>
  <w:style w:type="character" w:customStyle="1" w:styleId="1110">
    <w:name w:val="1.1.1 Знак"/>
    <w:link w:val="111"/>
    <w:rsid w:val="00075506"/>
    <w:rPr>
      <w:rFonts w:ascii="Arial" w:hAnsi="Arial"/>
      <w:snapToGrid w:val="0"/>
      <w:sz w:val="24"/>
      <w:szCs w:val="24"/>
    </w:rPr>
  </w:style>
  <w:style w:type="paragraph" w:customStyle="1" w:styleId="affff">
    <w:name w:val="пункты ТУ"/>
    <w:basedOn w:val="a2"/>
    <w:link w:val="affff0"/>
    <w:rsid w:val="009C5C5A"/>
    <w:pPr>
      <w:jc w:val="right"/>
    </w:pPr>
  </w:style>
  <w:style w:type="character" w:customStyle="1" w:styleId="affff0">
    <w:name w:val="пункты ТУ Знак"/>
    <w:link w:val="affff"/>
    <w:rsid w:val="009C5C5A"/>
    <w:rPr>
      <w:snapToGrid/>
      <w:sz w:val="28"/>
    </w:rPr>
  </w:style>
  <w:style w:type="paragraph" w:customStyle="1" w:styleId="112">
    <w:name w:val="1.1 без оглавления"/>
    <w:basedOn w:val="11"/>
    <w:link w:val="113"/>
    <w:qFormat/>
    <w:rsid w:val="00BB08FA"/>
  </w:style>
  <w:style w:type="character" w:customStyle="1" w:styleId="113">
    <w:name w:val="1.1 без оглавления Знак"/>
    <w:link w:val="112"/>
    <w:rsid w:val="00BB08FA"/>
    <w:rPr>
      <w:rFonts w:ascii="Arial" w:hAnsi="Arial"/>
      <w:snapToGrid w:val="0"/>
      <w:sz w:val="24"/>
      <w:szCs w:val="24"/>
    </w:rPr>
  </w:style>
  <w:style w:type="paragraph" w:customStyle="1" w:styleId="1111">
    <w:name w:val="1.1.1.1"/>
    <w:basedOn w:val="111"/>
    <w:link w:val="11110"/>
    <w:qFormat/>
    <w:rsid w:val="00A1228A"/>
    <w:pPr>
      <w:numPr>
        <w:ilvl w:val="3"/>
      </w:numPr>
      <w:tabs>
        <w:tab w:val="clear" w:pos="1560"/>
        <w:tab w:val="left" w:pos="1843"/>
      </w:tabs>
    </w:pPr>
  </w:style>
  <w:style w:type="character" w:customStyle="1" w:styleId="11110">
    <w:name w:val="1.1.1.1 Знак"/>
    <w:link w:val="1111"/>
    <w:rsid w:val="00A1228A"/>
    <w:rPr>
      <w:rFonts w:ascii="Arial" w:hAnsi="Arial"/>
      <w:snapToGrid w:val="0"/>
      <w:sz w:val="24"/>
      <w:szCs w:val="24"/>
    </w:rPr>
  </w:style>
  <w:style w:type="paragraph" w:customStyle="1" w:styleId="28">
    <w:name w:val="2 страница"/>
    <w:basedOn w:val="a1"/>
    <w:link w:val="29"/>
    <w:rsid w:val="009C5C5A"/>
    <w:pPr>
      <w:ind w:firstLine="0"/>
      <w:jc w:val="center"/>
    </w:pPr>
  </w:style>
  <w:style w:type="character" w:customStyle="1" w:styleId="29">
    <w:name w:val="2 страница Знак"/>
    <w:link w:val="28"/>
    <w:rsid w:val="009C5C5A"/>
    <w:rPr>
      <w:snapToGrid/>
      <w:sz w:val="28"/>
    </w:rPr>
  </w:style>
  <w:style w:type="paragraph" w:styleId="35">
    <w:name w:val="toc 3"/>
    <w:basedOn w:val="a1"/>
    <w:next w:val="a1"/>
    <w:autoRedefine/>
    <w:uiPriority w:val="39"/>
    <w:unhideWhenUsed/>
    <w:rsid w:val="009C5C5A"/>
    <w:pPr>
      <w:ind w:left="560"/>
    </w:pPr>
  </w:style>
  <w:style w:type="paragraph" w:customStyle="1" w:styleId="a0">
    <w:name w:val="a)"/>
    <w:basedOn w:val="1111"/>
    <w:link w:val="affff1"/>
    <w:qFormat/>
    <w:rsid w:val="00DF3DCE"/>
    <w:pPr>
      <w:numPr>
        <w:ilvl w:val="0"/>
        <w:numId w:val="6"/>
      </w:numPr>
      <w:tabs>
        <w:tab w:val="clear" w:pos="1843"/>
        <w:tab w:val="left" w:pos="1560"/>
      </w:tabs>
      <w:ind w:left="0" w:firstLine="1135"/>
    </w:pPr>
  </w:style>
  <w:style w:type="paragraph" w:customStyle="1" w:styleId="11111">
    <w:name w:val="1.1.1.1.1"/>
    <w:basedOn w:val="1111"/>
    <w:link w:val="111110"/>
    <w:qFormat/>
    <w:rsid w:val="00C043A9"/>
    <w:pPr>
      <w:numPr>
        <w:ilvl w:val="4"/>
      </w:numPr>
      <w:tabs>
        <w:tab w:val="clear" w:pos="1843"/>
        <w:tab w:val="left" w:pos="1985"/>
      </w:tabs>
      <w:ind w:left="0" w:firstLine="709"/>
    </w:pPr>
  </w:style>
  <w:style w:type="character" w:customStyle="1" w:styleId="affff1">
    <w:name w:val="a) Знак"/>
    <w:basedOn w:val="11110"/>
    <w:link w:val="a0"/>
    <w:rsid w:val="00DF3DCE"/>
    <w:rPr>
      <w:rFonts w:ascii="Arial" w:hAnsi="Arial"/>
      <w:snapToGrid w:val="0"/>
      <w:sz w:val="24"/>
      <w:szCs w:val="24"/>
    </w:rPr>
  </w:style>
  <w:style w:type="paragraph" w:customStyle="1" w:styleId="affff2">
    <w:name w:val="Середина"/>
    <w:basedOn w:val="28"/>
    <w:link w:val="affff3"/>
    <w:qFormat/>
    <w:rsid w:val="00453466"/>
  </w:style>
  <w:style w:type="character" w:customStyle="1" w:styleId="111110">
    <w:name w:val="1.1.1.1.1 Знак"/>
    <w:basedOn w:val="11110"/>
    <w:link w:val="11111"/>
    <w:rsid w:val="00C043A9"/>
    <w:rPr>
      <w:rFonts w:ascii="Arial" w:hAnsi="Arial"/>
      <w:snapToGrid w:val="0"/>
      <w:sz w:val="24"/>
      <w:szCs w:val="24"/>
    </w:rPr>
  </w:style>
  <w:style w:type="character" w:styleId="affff4">
    <w:name w:val="line number"/>
    <w:uiPriority w:val="99"/>
    <w:semiHidden/>
    <w:unhideWhenUsed/>
    <w:rsid w:val="005A1505"/>
  </w:style>
  <w:style w:type="character" w:customStyle="1" w:styleId="affff3">
    <w:name w:val="Середина Знак"/>
    <w:basedOn w:val="29"/>
    <w:link w:val="affff2"/>
    <w:rsid w:val="00453466"/>
    <w:rPr>
      <w:snapToGrid/>
      <w:sz w:val="28"/>
    </w:rPr>
  </w:style>
  <w:style w:type="paragraph" w:styleId="41">
    <w:name w:val="toc 4"/>
    <w:basedOn w:val="a1"/>
    <w:next w:val="a1"/>
    <w:autoRedefine/>
    <w:uiPriority w:val="39"/>
    <w:unhideWhenUsed/>
    <w:rsid w:val="006F333A"/>
    <w:pPr>
      <w:spacing w:after="100" w:line="276" w:lineRule="auto"/>
      <w:ind w:left="660" w:firstLine="0"/>
      <w:contextualSpacing w:val="0"/>
      <w:jc w:val="left"/>
    </w:pPr>
    <w:rPr>
      <w:rFonts w:ascii="Calibri" w:hAnsi="Calibri"/>
      <w:snapToGrid/>
      <w:sz w:val="22"/>
      <w:szCs w:val="22"/>
    </w:rPr>
  </w:style>
  <w:style w:type="paragraph" w:styleId="51">
    <w:name w:val="toc 5"/>
    <w:basedOn w:val="a1"/>
    <w:next w:val="a1"/>
    <w:autoRedefine/>
    <w:uiPriority w:val="39"/>
    <w:unhideWhenUsed/>
    <w:rsid w:val="006F333A"/>
    <w:pPr>
      <w:spacing w:after="100" w:line="276" w:lineRule="auto"/>
      <w:ind w:left="880" w:firstLine="0"/>
      <w:contextualSpacing w:val="0"/>
      <w:jc w:val="left"/>
    </w:pPr>
    <w:rPr>
      <w:rFonts w:ascii="Calibri" w:hAnsi="Calibri"/>
      <w:snapToGrid/>
      <w:sz w:val="22"/>
      <w:szCs w:val="22"/>
    </w:rPr>
  </w:style>
  <w:style w:type="paragraph" w:styleId="61">
    <w:name w:val="toc 6"/>
    <w:basedOn w:val="a1"/>
    <w:next w:val="a1"/>
    <w:autoRedefine/>
    <w:uiPriority w:val="39"/>
    <w:unhideWhenUsed/>
    <w:rsid w:val="006F333A"/>
    <w:pPr>
      <w:spacing w:after="100" w:line="276" w:lineRule="auto"/>
      <w:ind w:left="1100" w:firstLine="0"/>
      <w:contextualSpacing w:val="0"/>
      <w:jc w:val="left"/>
    </w:pPr>
    <w:rPr>
      <w:rFonts w:ascii="Calibri" w:hAnsi="Calibri"/>
      <w:snapToGrid/>
      <w:sz w:val="22"/>
      <w:szCs w:val="22"/>
    </w:rPr>
  </w:style>
  <w:style w:type="paragraph" w:styleId="71">
    <w:name w:val="toc 7"/>
    <w:basedOn w:val="a1"/>
    <w:next w:val="a1"/>
    <w:autoRedefine/>
    <w:uiPriority w:val="39"/>
    <w:unhideWhenUsed/>
    <w:rsid w:val="006F333A"/>
    <w:pPr>
      <w:spacing w:after="100" w:line="276" w:lineRule="auto"/>
      <w:ind w:left="1320" w:firstLine="0"/>
      <w:contextualSpacing w:val="0"/>
      <w:jc w:val="left"/>
    </w:pPr>
    <w:rPr>
      <w:rFonts w:ascii="Calibri" w:hAnsi="Calibri"/>
      <w:snapToGrid/>
      <w:sz w:val="22"/>
      <w:szCs w:val="22"/>
    </w:rPr>
  </w:style>
  <w:style w:type="paragraph" w:styleId="81">
    <w:name w:val="toc 8"/>
    <w:basedOn w:val="a1"/>
    <w:next w:val="a1"/>
    <w:autoRedefine/>
    <w:uiPriority w:val="39"/>
    <w:unhideWhenUsed/>
    <w:rsid w:val="006F333A"/>
    <w:pPr>
      <w:spacing w:after="100" w:line="276" w:lineRule="auto"/>
      <w:ind w:left="1540" w:firstLine="0"/>
      <w:contextualSpacing w:val="0"/>
      <w:jc w:val="left"/>
    </w:pPr>
    <w:rPr>
      <w:rFonts w:ascii="Calibri" w:hAnsi="Calibri"/>
      <w:snapToGrid/>
      <w:sz w:val="22"/>
      <w:szCs w:val="22"/>
    </w:rPr>
  </w:style>
  <w:style w:type="paragraph" w:styleId="91">
    <w:name w:val="toc 9"/>
    <w:basedOn w:val="a1"/>
    <w:next w:val="a1"/>
    <w:autoRedefine/>
    <w:uiPriority w:val="39"/>
    <w:unhideWhenUsed/>
    <w:rsid w:val="006F333A"/>
    <w:pPr>
      <w:spacing w:after="100" w:line="276" w:lineRule="auto"/>
      <w:ind w:left="1760" w:firstLine="0"/>
      <w:contextualSpacing w:val="0"/>
      <w:jc w:val="left"/>
    </w:pPr>
    <w:rPr>
      <w:rFonts w:ascii="Calibri" w:hAnsi="Calibri"/>
      <w:snapToGrid/>
      <w:sz w:val="22"/>
      <w:szCs w:val="22"/>
    </w:rPr>
  </w:style>
  <w:style w:type="paragraph" w:customStyle="1" w:styleId="affff5">
    <w:name w:val="Таблица середина"/>
    <w:basedOn w:val="afb"/>
    <w:link w:val="affff6"/>
    <w:qFormat/>
    <w:rsid w:val="00B8442F"/>
    <w:pPr>
      <w:jc w:val="center"/>
    </w:pPr>
  </w:style>
  <w:style w:type="character" w:customStyle="1" w:styleId="WW8Num33z1">
    <w:name w:val="WW8Num33z1"/>
    <w:rsid w:val="005B5AEC"/>
    <w:rPr>
      <w:rFonts w:ascii="Courier New" w:hAnsi="Courier New" w:cs="Courier New"/>
    </w:rPr>
  </w:style>
  <w:style w:type="character" w:customStyle="1" w:styleId="affff6">
    <w:name w:val="Таблица середина Знак"/>
    <w:basedOn w:val="afd"/>
    <w:link w:val="affff5"/>
    <w:rsid w:val="00B8442F"/>
    <w:rPr>
      <w:rFonts w:ascii="Arial" w:hAnsi="Arial"/>
      <w:snapToGrid w:val="0"/>
      <w:sz w:val="24"/>
      <w:szCs w:val="24"/>
    </w:rPr>
  </w:style>
  <w:style w:type="character" w:styleId="affff7">
    <w:name w:val="Placeholder Text"/>
    <w:basedOn w:val="a3"/>
    <w:uiPriority w:val="99"/>
    <w:semiHidden/>
    <w:rsid w:val="00F20111"/>
    <w:rPr>
      <w:color w:val="808080"/>
    </w:rPr>
  </w:style>
  <w:style w:type="paragraph" w:customStyle="1" w:styleId="a">
    <w:name w:val="маркеры"/>
    <w:basedOn w:val="5"/>
    <w:link w:val="affff8"/>
    <w:qFormat/>
    <w:rsid w:val="00536044"/>
    <w:pPr>
      <w:numPr>
        <w:numId w:val="8"/>
      </w:numPr>
      <w:ind w:left="0" w:firstLine="709"/>
    </w:pPr>
  </w:style>
  <w:style w:type="character" w:customStyle="1" w:styleId="affff8">
    <w:name w:val="маркеры Знак"/>
    <w:basedOn w:val="50"/>
    <w:link w:val="a"/>
    <w:rsid w:val="00536044"/>
    <w:rPr>
      <w:rFonts w:ascii="Arial" w:hAnsi="Arial"/>
      <w:snapToGrid w:val="0"/>
      <w:sz w:val="24"/>
    </w:rPr>
  </w:style>
  <w:style w:type="paragraph" w:customStyle="1" w:styleId="-10">
    <w:name w:val="а-1"/>
    <w:basedOn w:val="a0"/>
    <w:link w:val="-11"/>
    <w:qFormat/>
    <w:rsid w:val="00DF3DCE"/>
    <w:pPr>
      <w:numPr>
        <w:numId w:val="0"/>
      </w:numPr>
      <w:ind w:firstLine="1134"/>
    </w:pPr>
  </w:style>
  <w:style w:type="character" w:customStyle="1" w:styleId="-11">
    <w:name w:val="а-1 Знак"/>
    <w:basedOn w:val="affff1"/>
    <w:link w:val="-10"/>
    <w:rsid w:val="00DF3DCE"/>
    <w:rPr>
      <w:rFonts w:ascii="Arial" w:hAnsi="Arial"/>
      <w:snapToGrid w:val="0"/>
      <w:sz w:val="24"/>
      <w:szCs w:val="24"/>
    </w:rPr>
  </w:style>
  <w:style w:type="paragraph" w:styleId="affff9">
    <w:name w:val="Normal (Web)"/>
    <w:basedOn w:val="a1"/>
    <w:uiPriority w:val="99"/>
    <w:semiHidden/>
    <w:unhideWhenUsed/>
    <w:rsid w:val="007E6AEB"/>
    <w:pPr>
      <w:spacing w:before="100" w:beforeAutospacing="1" w:after="100" w:afterAutospacing="1" w:line="240" w:lineRule="auto"/>
      <w:ind w:firstLine="0"/>
      <w:contextualSpacing w:val="0"/>
      <w:jc w:val="left"/>
    </w:pPr>
    <w:rPr>
      <w:rFonts w:ascii="Times New Roman" w:hAnsi="Times New Roman"/>
      <w:snapToGrid/>
      <w:szCs w:val="24"/>
    </w:rPr>
  </w:style>
  <w:style w:type="character" w:styleId="affffa">
    <w:name w:val="page number"/>
    <w:basedOn w:val="a3"/>
    <w:rsid w:val="007E6AEB"/>
  </w:style>
  <w:style w:type="paragraph" w:customStyle="1" w:styleId="36">
    <w:name w:val="Нумерация 3"/>
    <w:basedOn w:val="a2"/>
    <w:qFormat/>
    <w:rsid w:val="003C4F2C"/>
    <w:pPr>
      <w:spacing w:after="120" w:line="240" w:lineRule="auto"/>
      <w:ind w:left="-567" w:right="851" w:firstLine="851"/>
      <w:contextualSpacing w:val="0"/>
    </w:pPr>
    <w:rPr>
      <w:rFonts w:ascii="Times New Roman" w:hAnsi="Times New Roman"/>
      <w:sz w:val="28"/>
    </w:rPr>
  </w:style>
  <w:style w:type="character" w:customStyle="1" w:styleId="af4">
    <w:name w:val="Абзац списка Знак"/>
    <w:basedOn w:val="a3"/>
    <w:link w:val="a2"/>
    <w:uiPriority w:val="34"/>
    <w:rsid w:val="003C4F2C"/>
    <w:rPr>
      <w:rFonts w:ascii="Arial" w:hAnsi="Arial"/>
      <w:snapToGrid w:val="0"/>
      <w:sz w:val="24"/>
    </w:rPr>
  </w:style>
  <w:style w:type="paragraph" w:customStyle="1" w:styleId="42">
    <w:name w:val="Нумерация 4"/>
    <w:basedOn w:val="36"/>
    <w:qFormat/>
    <w:rsid w:val="003C4F2C"/>
    <w:pPr>
      <w:tabs>
        <w:tab w:val="left" w:pos="15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566319">
      <w:bodyDiv w:val="1"/>
      <w:marLeft w:val="0"/>
      <w:marRight w:val="0"/>
      <w:marTop w:val="0"/>
      <w:marBottom w:val="0"/>
      <w:divBdr>
        <w:top w:val="none" w:sz="0" w:space="0" w:color="auto"/>
        <w:left w:val="none" w:sz="0" w:space="0" w:color="auto"/>
        <w:bottom w:val="none" w:sz="0" w:space="0" w:color="auto"/>
        <w:right w:val="none" w:sz="0" w:space="0" w:color="auto"/>
      </w:divBdr>
    </w:div>
    <w:div w:id="1119832727">
      <w:bodyDiv w:val="1"/>
      <w:marLeft w:val="0"/>
      <w:marRight w:val="0"/>
      <w:marTop w:val="0"/>
      <w:marBottom w:val="0"/>
      <w:divBdr>
        <w:top w:val="none" w:sz="0" w:space="0" w:color="auto"/>
        <w:left w:val="none" w:sz="0" w:space="0" w:color="auto"/>
        <w:bottom w:val="none" w:sz="0" w:space="0" w:color="auto"/>
        <w:right w:val="none" w:sz="0" w:space="0" w:color="auto"/>
      </w:divBdr>
    </w:div>
    <w:div w:id="1650671433">
      <w:bodyDiv w:val="1"/>
      <w:marLeft w:val="0"/>
      <w:marRight w:val="0"/>
      <w:marTop w:val="0"/>
      <w:marBottom w:val="0"/>
      <w:divBdr>
        <w:top w:val="none" w:sz="0" w:space="0" w:color="auto"/>
        <w:left w:val="none" w:sz="0" w:space="0" w:color="auto"/>
        <w:bottom w:val="none" w:sz="0" w:space="0" w:color="auto"/>
        <w:right w:val="none" w:sz="0" w:space="0" w:color="auto"/>
      </w:divBdr>
    </w:div>
    <w:div w:id="1651132226">
      <w:bodyDiv w:val="1"/>
      <w:marLeft w:val="0"/>
      <w:marRight w:val="0"/>
      <w:marTop w:val="0"/>
      <w:marBottom w:val="0"/>
      <w:divBdr>
        <w:top w:val="none" w:sz="0" w:space="0" w:color="auto"/>
        <w:left w:val="none" w:sz="0" w:space="0" w:color="auto"/>
        <w:bottom w:val="none" w:sz="0" w:space="0" w:color="auto"/>
        <w:right w:val="none" w:sz="0" w:space="0" w:color="auto"/>
      </w:divBdr>
    </w:div>
    <w:div w:id="19337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B260-0D2F-4B4C-9841-6E277E2B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2882</Words>
  <Characters>16433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19277</CharactersWithSpaces>
  <SharedDoc>false</SharedDoc>
  <HLinks>
    <vt:vector size="96" baseType="variant">
      <vt:variant>
        <vt:i4>1376309</vt:i4>
      </vt:variant>
      <vt:variant>
        <vt:i4>92</vt:i4>
      </vt:variant>
      <vt:variant>
        <vt:i4>0</vt:i4>
      </vt:variant>
      <vt:variant>
        <vt:i4>5</vt:i4>
      </vt:variant>
      <vt:variant>
        <vt:lpwstr/>
      </vt:variant>
      <vt:variant>
        <vt:lpwstr>_Toc481619150</vt:lpwstr>
      </vt:variant>
      <vt:variant>
        <vt:i4>1310773</vt:i4>
      </vt:variant>
      <vt:variant>
        <vt:i4>86</vt:i4>
      </vt:variant>
      <vt:variant>
        <vt:i4>0</vt:i4>
      </vt:variant>
      <vt:variant>
        <vt:i4>5</vt:i4>
      </vt:variant>
      <vt:variant>
        <vt:lpwstr/>
      </vt:variant>
      <vt:variant>
        <vt:lpwstr>_Toc481619149</vt:lpwstr>
      </vt:variant>
      <vt:variant>
        <vt:i4>1310773</vt:i4>
      </vt:variant>
      <vt:variant>
        <vt:i4>80</vt:i4>
      </vt:variant>
      <vt:variant>
        <vt:i4>0</vt:i4>
      </vt:variant>
      <vt:variant>
        <vt:i4>5</vt:i4>
      </vt:variant>
      <vt:variant>
        <vt:lpwstr/>
      </vt:variant>
      <vt:variant>
        <vt:lpwstr>_Toc481619148</vt:lpwstr>
      </vt:variant>
      <vt:variant>
        <vt:i4>1310773</vt:i4>
      </vt:variant>
      <vt:variant>
        <vt:i4>74</vt:i4>
      </vt:variant>
      <vt:variant>
        <vt:i4>0</vt:i4>
      </vt:variant>
      <vt:variant>
        <vt:i4>5</vt:i4>
      </vt:variant>
      <vt:variant>
        <vt:lpwstr/>
      </vt:variant>
      <vt:variant>
        <vt:lpwstr>_Toc481619147</vt:lpwstr>
      </vt:variant>
      <vt:variant>
        <vt:i4>1310773</vt:i4>
      </vt:variant>
      <vt:variant>
        <vt:i4>68</vt:i4>
      </vt:variant>
      <vt:variant>
        <vt:i4>0</vt:i4>
      </vt:variant>
      <vt:variant>
        <vt:i4>5</vt:i4>
      </vt:variant>
      <vt:variant>
        <vt:lpwstr/>
      </vt:variant>
      <vt:variant>
        <vt:lpwstr>_Toc481619146</vt:lpwstr>
      </vt:variant>
      <vt:variant>
        <vt:i4>1310773</vt:i4>
      </vt:variant>
      <vt:variant>
        <vt:i4>62</vt:i4>
      </vt:variant>
      <vt:variant>
        <vt:i4>0</vt:i4>
      </vt:variant>
      <vt:variant>
        <vt:i4>5</vt:i4>
      </vt:variant>
      <vt:variant>
        <vt:lpwstr/>
      </vt:variant>
      <vt:variant>
        <vt:lpwstr>_Toc481619145</vt:lpwstr>
      </vt:variant>
      <vt:variant>
        <vt:i4>1310773</vt:i4>
      </vt:variant>
      <vt:variant>
        <vt:i4>56</vt:i4>
      </vt:variant>
      <vt:variant>
        <vt:i4>0</vt:i4>
      </vt:variant>
      <vt:variant>
        <vt:i4>5</vt:i4>
      </vt:variant>
      <vt:variant>
        <vt:lpwstr/>
      </vt:variant>
      <vt:variant>
        <vt:lpwstr>_Toc481619144</vt:lpwstr>
      </vt:variant>
      <vt:variant>
        <vt:i4>1310773</vt:i4>
      </vt:variant>
      <vt:variant>
        <vt:i4>50</vt:i4>
      </vt:variant>
      <vt:variant>
        <vt:i4>0</vt:i4>
      </vt:variant>
      <vt:variant>
        <vt:i4>5</vt:i4>
      </vt:variant>
      <vt:variant>
        <vt:lpwstr/>
      </vt:variant>
      <vt:variant>
        <vt:lpwstr>_Toc481619143</vt:lpwstr>
      </vt:variant>
      <vt:variant>
        <vt:i4>1310773</vt:i4>
      </vt:variant>
      <vt:variant>
        <vt:i4>44</vt:i4>
      </vt:variant>
      <vt:variant>
        <vt:i4>0</vt:i4>
      </vt:variant>
      <vt:variant>
        <vt:i4>5</vt:i4>
      </vt:variant>
      <vt:variant>
        <vt:lpwstr/>
      </vt:variant>
      <vt:variant>
        <vt:lpwstr>_Toc481619142</vt:lpwstr>
      </vt:variant>
      <vt:variant>
        <vt:i4>1310773</vt:i4>
      </vt:variant>
      <vt:variant>
        <vt:i4>38</vt:i4>
      </vt:variant>
      <vt:variant>
        <vt:i4>0</vt:i4>
      </vt:variant>
      <vt:variant>
        <vt:i4>5</vt:i4>
      </vt:variant>
      <vt:variant>
        <vt:lpwstr/>
      </vt:variant>
      <vt:variant>
        <vt:lpwstr>_Toc481619141</vt:lpwstr>
      </vt:variant>
      <vt:variant>
        <vt:i4>1310773</vt:i4>
      </vt:variant>
      <vt:variant>
        <vt:i4>32</vt:i4>
      </vt:variant>
      <vt:variant>
        <vt:i4>0</vt:i4>
      </vt:variant>
      <vt:variant>
        <vt:i4>5</vt:i4>
      </vt:variant>
      <vt:variant>
        <vt:lpwstr/>
      </vt:variant>
      <vt:variant>
        <vt:lpwstr>_Toc481619140</vt:lpwstr>
      </vt:variant>
      <vt:variant>
        <vt:i4>1245237</vt:i4>
      </vt:variant>
      <vt:variant>
        <vt:i4>26</vt:i4>
      </vt:variant>
      <vt:variant>
        <vt:i4>0</vt:i4>
      </vt:variant>
      <vt:variant>
        <vt:i4>5</vt:i4>
      </vt:variant>
      <vt:variant>
        <vt:lpwstr/>
      </vt:variant>
      <vt:variant>
        <vt:lpwstr>_Toc481619139</vt:lpwstr>
      </vt:variant>
      <vt:variant>
        <vt:i4>1245237</vt:i4>
      </vt:variant>
      <vt:variant>
        <vt:i4>20</vt:i4>
      </vt:variant>
      <vt:variant>
        <vt:i4>0</vt:i4>
      </vt:variant>
      <vt:variant>
        <vt:i4>5</vt:i4>
      </vt:variant>
      <vt:variant>
        <vt:lpwstr/>
      </vt:variant>
      <vt:variant>
        <vt:lpwstr>_Toc481619138</vt:lpwstr>
      </vt:variant>
      <vt:variant>
        <vt:i4>1245237</vt:i4>
      </vt:variant>
      <vt:variant>
        <vt:i4>14</vt:i4>
      </vt:variant>
      <vt:variant>
        <vt:i4>0</vt:i4>
      </vt:variant>
      <vt:variant>
        <vt:i4>5</vt:i4>
      </vt:variant>
      <vt:variant>
        <vt:lpwstr/>
      </vt:variant>
      <vt:variant>
        <vt:lpwstr>_Toc481619137</vt:lpwstr>
      </vt:variant>
      <vt:variant>
        <vt:i4>1245237</vt:i4>
      </vt:variant>
      <vt:variant>
        <vt:i4>8</vt:i4>
      </vt:variant>
      <vt:variant>
        <vt:i4>0</vt:i4>
      </vt:variant>
      <vt:variant>
        <vt:i4>5</vt:i4>
      </vt:variant>
      <vt:variant>
        <vt:lpwstr/>
      </vt:variant>
      <vt:variant>
        <vt:lpwstr>_Toc481619136</vt:lpwstr>
      </vt:variant>
      <vt:variant>
        <vt:i4>1245237</vt:i4>
      </vt:variant>
      <vt:variant>
        <vt:i4>2</vt:i4>
      </vt:variant>
      <vt:variant>
        <vt:i4>0</vt:i4>
      </vt:variant>
      <vt:variant>
        <vt:i4>5</vt:i4>
      </vt:variant>
      <vt:variant>
        <vt:lpwstr/>
      </vt:variant>
      <vt:variant>
        <vt:lpwstr>_Toc481619135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SE-3</dc:creator>
  <cp:keywords/>
  <dc:description/>
  <cp:lastModifiedBy>Сергей Логвинов</cp:lastModifiedBy>
  <cp:revision>15</cp:revision>
  <cp:lastPrinted>2017-07-03T07:01:00Z</cp:lastPrinted>
  <dcterms:created xsi:type="dcterms:W3CDTF">2021-10-07T19:19:00Z</dcterms:created>
  <dcterms:modified xsi:type="dcterms:W3CDTF">2021-10-29T13:57:00Z</dcterms:modified>
</cp:coreProperties>
</file>