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7D95">
      <w:r>
        <w:t>Типы и характеристики каналов</w:t>
      </w:r>
    </w:p>
    <w:p w:rsidR="00427D89" w:rsidRDefault="00427D89">
      <w:r>
        <w:t>Каналы с 1 по 16 являются дискретными. Точка переключения 2 В.</w:t>
      </w:r>
    </w:p>
    <w:p w:rsidR="00427D89" w:rsidRDefault="00427D89">
      <w:r>
        <w:t>Каналы с 17 по 32 являются настраиваемыми в соответствии с таблицей.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3118"/>
        <w:gridCol w:w="4218"/>
      </w:tblGrid>
      <w:tr w:rsidR="003B7D95" w:rsidTr="004517EB">
        <w:tc>
          <w:tcPr>
            <w:tcW w:w="675" w:type="dxa"/>
          </w:tcPr>
          <w:p w:rsidR="003B7D95" w:rsidRDefault="003B7D95">
            <w:r>
              <w:t>Код типа</w:t>
            </w:r>
          </w:p>
        </w:tc>
        <w:tc>
          <w:tcPr>
            <w:tcW w:w="1560" w:type="dxa"/>
          </w:tcPr>
          <w:p w:rsidR="003B7D95" w:rsidRDefault="003B7D95">
            <w:r>
              <w:t>Тип</w:t>
            </w:r>
          </w:p>
        </w:tc>
        <w:tc>
          <w:tcPr>
            <w:tcW w:w="3118" w:type="dxa"/>
          </w:tcPr>
          <w:p w:rsidR="003B7D95" w:rsidRDefault="003B7D95">
            <w:r>
              <w:t>Диапазон</w:t>
            </w:r>
          </w:p>
        </w:tc>
        <w:tc>
          <w:tcPr>
            <w:tcW w:w="4218" w:type="dxa"/>
          </w:tcPr>
          <w:p w:rsidR="003B7D95" w:rsidRPr="003B7D95" w:rsidRDefault="003B7D95">
            <w:r>
              <w:t>Характеристика</w:t>
            </w:r>
          </w:p>
        </w:tc>
      </w:tr>
      <w:tr w:rsidR="003B7D95" w:rsidTr="004517EB">
        <w:tc>
          <w:tcPr>
            <w:tcW w:w="675" w:type="dxa"/>
          </w:tcPr>
          <w:p w:rsidR="003B7D95" w:rsidRDefault="003B7D95">
            <w:r>
              <w:t>0</w:t>
            </w:r>
          </w:p>
        </w:tc>
        <w:tc>
          <w:tcPr>
            <w:tcW w:w="1560" w:type="dxa"/>
          </w:tcPr>
          <w:p w:rsidR="003B7D95" w:rsidRDefault="003B7D95">
            <w:proofErr w:type="spellStart"/>
            <w:r>
              <w:t>Откл</w:t>
            </w:r>
            <w:proofErr w:type="spellEnd"/>
          </w:p>
        </w:tc>
        <w:tc>
          <w:tcPr>
            <w:tcW w:w="3118" w:type="dxa"/>
          </w:tcPr>
          <w:p w:rsidR="003B7D95" w:rsidRDefault="003B7D95">
            <w:r>
              <w:t>-</w:t>
            </w:r>
          </w:p>
        </w:tc>
        <w:tc>
          <w:tcPr>
            <w:tcW w:w="4218" w:type="dxa"/>
          </w:tcPr>
          <w:p w:rsidR="003B7D95" w:rsidRDefault="003B7D95">
            <w:r>
              <w:t>-</w:t>
            </w:r>
          </w:p>
        </w:tc>
      </w:tr>
      <w:tr w:rsidR="003B7D95" w:rsidTr="004517EB">
        <w:tc>
          <w:tcPr>
            <w:tcW w:w="675" w:type="dxa"/>
          </w:tcPr>
          <w:p w:rsidR="003B7D95" w:rsidRDefault="003B7D95">
            <w:r>
              <w:t>1</w:t>
            </w:r>
          </w:p>
        </w:tc>
        <w:tc>
          <w:tcPr>
            <w:tcW w:w="1560" w:type="dxa"/>
          </w:tcPr>
          <w:p w:rsidR="003B7D95" w:rsidRDefault="003B7D95">
            <w:r>
              <w:t>Дискретный</w:t>
            </w:r>
          </w:p>
        </w:tc>
        <w:tc>
          <w:tcPr>
            <w:tcW w:w="3118" w:type="dxa"/>
          </w:tcPr>
          <w:p w:rsidR="003B7D95" w:rsidRDefault="003B7D95" w:rsidP="00427D89">
            <w:r>
              <w:t>Точка переключения 2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218" w:type="dxa"/>
          </w:tcPr>
          <w:p w:rsidR="003B7D95" w:rsidRPr="00427D89" w:rsidRDefault="00427D89">
            <w:r>
              <w:rPr>
                <w:lang w:val="en-US"/>
              </w:rPr>
              <w:t>&lt;</w:t>
            </w:r>
            <w:r>
              <w:t>2 В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t>Вкл</w:t>
            </w:r>
            <w:proofErr w:type="spellEnd"/>
            <w:r>
              <w:t xml:space="preserve">, </w:t>
            </w:r>
            <w:r>
              <w:rPr>
                <w:lang w:val="en-US"/>
              </w:rPr>
              <w:t>&gt;2</w:t>
            </w:r>
            <w:r>
              <w:t xml:space="preserve">В – </w:t>
            </w:r>
            <w:proofErr w:type="spellStart"/>
            <w:r>
              <w:t>Откл</w:t>
            </w:r>
            <w:proofErr w:type="spellEnd"/>
            <w:r>
              <w:t>.</w:t>
            </w:r>
          </w:p>
        </w:tc>
      </w:tr>
      <w:tr w:rsidR="003B7D95" w:rsidTr="004517EB">
        <w:tc>
          <w:tcPr>
            <w:tcW w:w="675" w:type="dxa"/>
          </w:tcPr>
          <w:p w:rsidR="003B7D95" w:rsidRDefault="003B7D95">
            <w:r>
              <w:t>2</w:t>
            </w:r>
          </w:p>
        </w:tc>
        <w:tc>
          <w:tcPr>
            <w:tcW w:w="1560" w:type="dxa"/>
          </w:tcPr>
          <w:p w:rsidR="003B7D95" w:rsidRPr="003B7D95" w:rsidRDefault="003B7D95">
            <w:pPr>
              <w:rPr>
                <w:lang w:val="en-US"/>
              </w:rPr>
            </w:pPr>
            <w:r>
              <w:rPr>
                <w:lang w:val="en-US"/>
              </w:rPr>
              <w:t>Pt100</w:t>
            </w:r>
          </w:p>
        </w:tc>
        <w:tc>
          <w:tcPr>
            <w:tcW w:w="3118" w:type="dxa"/>
          </w:tcPr>
          <w:p w:rsidR="003B7D95" w:rsidRDefault="003B7D95" w:rsidP="004517EB">
            <w:r>
              <w:t>80-180 Ом (</w:t>
            </w:r>
            <w:r>
              <w:rPr>
                <w:lang w:val="en-US"/>
              </w:rPr>
              <w:t>-50…+</w:t>
            </w:r>
            <w:r w:rsidR="004517EB">
              <w:rPr>
                <w:lang w:val="en-US"/>
              </w:rPr>
              <w:t>210</w:t>
            </w:r>
            <w:r>
              <w:rPr>
                <w:lang w:val="en-US"/>
              </w:rPr>
              <w:t>°C</w:t>
            </w:r>
            <w:r>
              <w:t>)</w:t>
            </w:r>
          </w:p>
        </w:tc>
        <w:tc>
          <w:tcPr>
            <w:tcW w:w="4218" w:type="dxa"/>
          </w:tcPr>
          <w:p w:rsidR="003B7D95" w:rsidRPr="003B7D95" w:rsidRDefault="003B7D95">
            <w:pPr>
              <w:rPr>
                <w:lang w:val="en-US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ГОСТ 6651-2009</w:t>
            </w:r>
            <w:r>
              <w:rPr>
                <w:rFonts w:ascii="Arial" w:hAnsi="Arial" w:cs="Arial"/>
                <w:color w:val="444444"/>
                <w:shd w:val="clear" w:color="auto" w:fill="FFFFFF"/>
                <w:lang w:val="en-US"/>
              </w:rPr>
              <w:t xml:space="preserve">  a=0.00385°C</w:t>
            </w:r>
            <w:r w:rsidRPr="003B7D95">
              <w:rPr>
                <w:rFonts w:ascii="Arial" w:hAnsi="Arial" w:cs="Arial"/>
                <w:color w:val="444444"/>
                <w:shd w:val="clear" w:color="auto" w:fill="FFFFFF"/>
                <w:vertAlign w:val="superscript"/>
                <w:lang w:val="en-US"/>
              </w:rPr>
              <w:t>-1</w:t>
            </w:r>
          </w:p>
        </w:tc>
      </w:tr>
      <w:tr w:rsidR="003B7D95" w:rsidTr="004517EB">
        <w:tc>
          <w:tcPr>
            <w:tcW w:w="675" w:type="dxa"/>
          </w:tcPr>
          <w:p w:rsidR="003B7D95" w:rsidRDefault="003B7D95">
            <w:r>
              <w:t>3</w:t>
            </w:r>
          </w:p>
        </w:tc>
        <w:tc>
          <w:tcPr>
            <w:tcW w:w="1560" w:type="dxa"/>
          </w:tcPr>
          <w:p w:rsidR="003B7D95" w:rsidRPr="003B7D95" w:rsidRDefault="003B7D95">
            <w:pPr>
              <w:rPr>
                <w:lang w:val="en-US"/>
              </w:rPr>
            </w:pPr>
            <w:r>
              <w:rPr>
                <w:lang w:val="en-US"/>
              </w:rPr>
              <w:t>Pt1000</w:t>
            </w:r>
          </w:p>
        </w:tc>
        <w:tc>
          <w:tcPr>
            <w:tcW w:w="3118" w:type="dxa"/>
          </w:tcPr>
          <w:p w:rsidR="003B7D95" w:rsidRDefault="003B7D95" w:rsidP="004517EB">
            <w:r>
              <w:t>800-1800 Ом  (</w:t>
            </w:r>
            <w:r>
              <w:rPr>
                <w:lang w:val="en-US"/>
              </w:rPr>
              <w:t>-50…+</w:t>
            </w:r>
            <w:r w:rsidR="004517EB">
              <w:rPr>
                <w:lang w:val="en-US"/>
              </w:rPr>
              <w:t>210</w:t>
            </w:r>
            <w:r>
              <w:rPr>
                <w:lang w:val="en-US"/>
              </w:rPr>
              <w:t>°C</w:t>
            </w:r>
            <w:r>
              <w:t>)</w:t>
            </w:r>
          </w:p>
        </w:tc>
        <w:tc>
          <w:tcPr>
            <w:tcW w:w="4218" w:type="dxa"/>
          </w:tcPr>
          <w:p w:rsidR="003B7D95" w:rsidRDefault="003B7D95"/>
        </w:tc>
      </w:tr>
      <w:tr w:rsidR="003B7D95" w:rsidTr="004517EB">
        <w:tc>
          <w:tcPr>
            <w:tcW w:w="675" w:type="dxa"/>
          </w:tcPr>
          <w:p w:rsidR="003B7D95" w:rsidRDefault="003B7D95">
            <w:r>
              <w:t>4</w:t>
            </w:r>
          </w:p>
        </w:tc>
        <w:tc>
          <w:tcPr>
            <w:tcW w:w="1560" w:type="dxa"/>
          </w:tcPr>
          <w:p w:rsidR="003B7D95" w:rsidRDefault="003B7D95">
            <w:r>
              <w:t>ТХА</w:t>
            </w:r>
          </w:p>
        </w:tc>
        <w:tc>
          <w:tcPr>
            <w:tcW w:w="3118" w:type="dxa"/>
          </w:tcPr>
          <w:p w:rsidR="003B7D95" w:rsidRDefault="003B7D95" w:rsidP="00162ACD">
            <w:r>
              <w:t>-</w:t>
            </w:r>
            <w:r w:rsidR="00FE2D02">
              <w:t>6,5</w:t>
            </w:r>
            <w:r>
              <w:t>…+5</w:t>
            </w:r>
            <w:r w:rsidR="00162ACD">
              <w:t>1</w:t>
            </w:r>
            <w:r>
              <w:t xml:space="preserve"> мВ (</w:t>
            </w:r>
            <w:r w:rsidR="004517EB">
              <w:t>-270…+1</w:t>
            </w:r>
            <w:r w:rsidR="00162ACD">
              <w:t>2</w:t>
            </w:r>
            <w:r w:rsidR="004517EB">
              <w:t>00°</w:t>
            </w:r>
            <w:r w:rsidR="004517EB"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4218" w:type="dxa"/>
          </w:tcPr>
          <w:p w:rsidR="003B7D95" w:rsidRPr="004517EB" w:rsidRDefault="004517EB">
            <w:r w:rsidRPr="004517EB">
              <w:rPr>
                <w:rFonts w:ascii="Arial" w:hAnsi="Arial" w:cs="Arial"/>
                <w:color w:val="444444"/>
                <w:shd w:val="clear" w:color="auto" w:fill="FFFFFF"/>
              </w:rPr>
              <w:t xml:space="preserve">ГОСТ </w:t>
            </w:r>
            <w:proofErr w:type="gramStart"/>
            <w:r w:rsidRPr="004517EB">
              <w:rPr>
                <w:rFonts w:ascii="Arial" w:hAnsi="Arial" w:cs="Arial"/>
                <w:color w:val="444444"/>
                <w:shd w:val="clear" w:color="auto" w:fill="FFFFFF"/>
              </w:rPr>
              <w:t>Р</w:t>
            </w:r>
            <w:proofErr w:type="gramEnd"/>
            <w:r w:rsidRPr="004517EB">
              <w:rPr>
                <w:rFonts w:ascii="Arial" w:hAnsi="Arial" w:cs="Arial"/>
                <w:color w:val="444444"/>
                <w:shd w:val="clear" w:color="auto" w:fill="FFFFFF"/>
              </w:rPr>
              <w:t xml:space="preserve"> 8.585-2001</w:t>
            </w:r>
            <w:r w:rsidR="00427D89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Хромель-алюмель</w:t>
            </w:r>
          </w:p>
        </w:tc>
      </w:tr>
      <w:tr w:rsidR="003B7D95" w:rsidTr="004517EB">
        <w:tc>
          <w:tcPr>
            <w:tcW w:w="675" w:type="dxa"/>
          </w:tcPr>
          <w:p w:rsidR="003B7D95" w:rsidRDefault="003B7D95">
            <w:r>
              <w:t>5</w:t>
            </w:r>
          </w:p>
        </w:tc>
        <w:tc>
          <w:tcPr>
            <w:tcW w:w="1560" w:type="dxa"/>
          </w:tcPr>
          <w:p w:rsidR="003B7D95" w:rsidRDefault="003B7D95">
            <w:r>
              <w:t>Токовый</w:t>
            </w:r>
          </w:p>
        </w:tc>
        <w:tc>
          <w:tcPr>
            <w:tcW w:w="3118" w:type="dxa"/>
          </w:tcPr>
          <w:p w:rsidR="003B7D95" w:rsidRDefault="003B7D95" w:rsidP="003B7D95">
            <w:r>
              <w:t>4-20 мА  (0-100%)</w:t>
            </w:r>
          </w:p>
        </w:tc>
        <w:tc>
          <w:tcPr>
            <w:tcW w:w="4218" w:type="dxa"/>
          </w:tcPr>
          <w:p w:rsidR="003B7D95" w:rsidRDefault="003B7D95"/>
        </w:tc>
      </w:tr>
    </w:tbl>
    <w:p w:rsidR="003B7D95" w:rsidRDefault="003B7D95"/>
    <w:p w:rsidR="00427D89" w:rsidRDefault="00FE2D02">
      <w:r>
        <w:t xml:space="preserve">У дискретных каналов должны быть включены подтягивающие резисторы к плюсу путем включения соответствующих </w:t>
      </w:r>
      <w:proofErr w:type="spellStart"/>
      <w:r>
        <w:t>дип-переключателей</w:t>
      </w:r>
      <w:proofErr w:type="spellEnd"/>
      <w:r>
        <w:t xml:space="preserve"> на плате.</w:t>
      </w:r>
    </w:p>
    <w:p w:rsidR="00FE2D02" w:rsidRDefault="00FE2D02" w:rsidP="00FE2D02">
      <w:r>
        <w:t xml:space="preserve">Каналы </w:t>
      </w:r>
      <w:r>
        <w:rPr>
          <w:lang w:val="en-US"/>
        </w:rPr>
        <w:t>Pt</w:t>
      </w:r>
      <w:r w:rsidRPr="00FE2D02">
        <w:t xml:space="preserve">100 </w:t>
      </w:r>
      <w:r>
        <w:t xml:space="preserve">и </w:t>
      </w:r>
      <w:r>
        <w:rPr>
          <w:lang w:val="en-US"/>
        </w:rPr>
        <w:t>Pt</w:t>
      </w:r>
      <w:r w:rsidRPr="00FE2D02">
        <w:t>1000</w:t>
      </w:r>
      <w:r>
        <w:t xml:space="preserve"> предназначены для подключения по 3-х проводной схеме. Питание должно подключаться  к нечетному каналу, а измерительная диагональ - к следующему четному. В ЭСППЗУ оба канала должны иметь одинаковый тип (2 или 3). У нечетного канала на входе должен быть</w:t>
      </w:r>
      <w:r w:rsidRPr="00FE2D02">
        <w:t xml:space="preserve"> </w:t>
      </w:r>
      <w:r>
        <w:t xml:space="preserve">включен подтягивающий резистор к плюсу путем включения соответствующего </w:t>
      </w:r>
      <w:proofErr w:type="spellStart"/>
      <w:r>
        <w:t>дип-переключателя</w:t>
      </w:r>
      <w:proofErr w:type="spellEnd"/>
      <w:r>
        <w:t xml:space="preserve"> на плате</w:t>
      </w:r>
      <w:proofErr w:type="gramStart"/>
      <w:r>
        <w:t>.</w:t>
      </w:r>
      <w:proofErr w:type="gramEnd"/>
      <w:r w:rsidR="003410E2">
        <w:t xml:space="preserve"> Предельное сопротивление соединительных проводов 20 Ом.</w:t>
      </w:r>
      <w:r w:rsidR="003D798D">
        <w:t xml:space="preserve"> Питающий канал показывает сопротивление </w:t>
      </w:r>
      <w:proofErr w:type="spellStart"/>
      <w:r w:rsidR="003D798D">
        <w:t>термопреобразователя</w:t>
      </w:r>
      <w:proofErr w:type="spellEnd"/>
      <w:r w:rsidR="003D798D">
        <w:t xml:space="preserve"> вместе с подводящими проводами.</w:t>
      </w:r>
    </w:p>
    <w:p w:rsidR="003D798D" w:rsidRDefault="003D798D" w:rsidP="00FE2D02"/>
    <w:p w:rsidR="00FE2D02" w:rsidRDefault="00FE2D02" w:rsidP="00FE2D02">
      <w:r>
        <w:t>У каналов термопар ТХА все переключатели должны быть отключены.</w:t>
      </w:r>
    </w:p>
    <w:p w:rsidR="00FE2D02" w:rsidRDefault="00FE2D02" w:rsidP="00FE2D02">
      <w:r>
        <w:t xml:space="preserve">У каналов токовых входов  должны быть включены шунтирующие резисторы к земле путем включения соответствующих </w:t>
      </w:r>
      <w:proofErr w:type="spellStart"/>
      <w:r>
        <w:t>дип-переключателей</w:t>
      </w:r>
      <w:proofErr w:type="spellEnd"/>
      <w:r>
        <w:t xml:space="preserve"> на плате.</w:t>
      </w:r>
    </w:p>
    <w:p w:rsidR="00FE2D02" w:rsidRDefault="00FE2D02" w:rsidP="00FE2D02"/>
    <w:p w:rsidR="00FE2D02" w:rsidRDefault="00FE2D02" w:rsidP="00FE2D02">
      <w:r>
        <w:t>Юстировка осуществляется для каждого типа канала (для типов с 2 по 5) путем подстройки параметров в ЭСППЗУ в двух точках диапазона – нижней и верхней.</w:t>
      </w:r>
    </w:p>
    <w:p w:rsidR="00FE2D02" w:rsidRDefault="00FE2D02" w:rsidP="00FE2D02">
      <w:r>
        <w:t xml:space="preserve">Для юстировки необходимо подать на вход эталонный сигнал соответствующей точки и подстройкой параметра в ЭСППЗУ добиться нужных показаний. В ЭСППЗУ хранятся значения напряжения на входе АЦП для соответствующих точек диапазонов </w:t>
      </w:r>
      <w:r w:rsidR="007E1C13">
        <w:t xml:space="preserve">в </w:t>
      </w:r>
      <w:r>
        <w:t xml:space="preserve"> мВ. Юстировка может осуществляться простым подбором значения в ЭСППЗУ до достижения эталонных показаний.</w:t>
      </w:r>
    </w:p>
    <w:p w:rsidR="00427D89" w:rsidRDefault="00427D89"/>
    <w:sectPr w:rsidR="0042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D95"/>
    <w:rsid w:val="00162ACD"/>
    <w:rsid w:val="003410E2"/>
    <w:rsid w:val="003B7D95"/>
    <w:rsid w:val="003D798D"/>
    <w:rsid w:val="00427D89"/>
    <w:rsid w:val="004517EB"/>
    <w:rsid w:val="007E1C13"/>
    <w:rsid w:val="00FE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2022-07-10T18:30:00Z</dcterms:created>
  <dcterms:modified xsi:type="dcterms:W3CDTF">2022-07-10T19:27:00Z</dcterms:modified>
</cp:coreProperties>
</file>